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5F" w:rsidRPr="00B87A59" w:rsidRDefault="00A71D5F" w:rsidP="00847F7B">
      <w:pPr>
        <w:pStyle w:val="14"/>
        <w:rPr>
          <w:sz w:val="24"/>
          <w:szCs w:val="24"/>
        </w:rPr>
      </w:pPr>
    </w:p>
    <w:p w:rsidR="005B0800" w:rsidRPr="005B0800" w:rsidRDefault="005B0800" w:rsidP="005B0800">
      <w:pPr>
        <w:spacing w:after="0" w:line="240" w:lineRule="auto"/>
        <w:jc w:val="center"/>
        <w:rPr>
          <w:rFonts w:ascii="Times New Roman" w:hAnsi="Times New Roman"/>
          <w:sz w:val="26"/>
          <w:szCs w:val="26"/>
        </w:rPr>
      </w:pPr>
      <w:r w:rsidRPr="005B0800">
        <w:rPr>
          <w:rFonts w:ascii="Times New Roman" w:hAnsi="Times New Roman"/>
          <w:sz w:val="26"/>
          <w:szCs w:val="26"/>
        </w:rPr>
        <w:t xml:space="preserve">АРХАНГЕЛЬСКАЯ ОБЛАСТЬ </w:t>
      </w:r>
    </w:p>
    <w:p w:rsidR="005B0800" w:rsidRDefault="005B0800" w:rsidP="005B0800">
      <w:pPr>
        <w:spacing w:after="0" w:line="240" w:lineRule="auto"/>
        <w:jc w:val="center"/>
        <w:rPr>
          <w:rFonts w:ascii="Times New Roman" w:hAnsi="Times New Roman"/>
          <w:sz w:val="26"/>
          <w:szCs w:val="26"/>
        </w:rPr>
      </w:pPr>
      <w:r w:rsidRPr="005B0800">
        <w:rPr>
          <w:rFonts w:ascii="Times New Roman" w:hAnsi="Times New Roman"/>
          <w:sz w:val="26"/>
          <w:szCs w:val="26"/>
        </w:rPr>
        <w:t>ЛЕНСКИЙ РАЙОН</w:t>
      </w:r>
    </w:p>
    <w:p w:rsidR="00865114" w:rsidRPr="005B0800" w:rsidRDefault="00865114" w:rsidP="005B0800">
      <w:pPr>
        <w:spacing w:after="0" w:line="240" w:lineRule="auto"/>
        <w:jc w:val="center"/>
        <w:rPr>
          <w:rFonts w:ascii="Times New Roman" w:hAnsi="Times New Roman"/>
          <w:sz w:val="26"/>
          <w:szCs w:val="26"/>
        </w:rPr>
      </w:pPr>
    </w:p>
    <w:p w:rsidR="005B0800" w:rsidRPr="00865114" w:rsidRDefault="005B0800" w:rsidP="005B0800">
      <w:pPr>
        <w:spacing w:after="0"/>
        <w:jc w:val="center"/>
        <w:rPr>
          <w:rFonts w:ascii="Times New Roman" w:hAnsi="Times New Roman"/>
          <w:b/>
          <w:sz w:val="26"/>
          <w:szCs w:val="26"/>
        </w:rPr>
      </w:pPr>
      <w:r w:rsidRPr="00865114">
        <w:rPr>
          <w:rFonts w:ascii="Times New Roman" w:hAnsi="Times New Roman"/>
          <w:b/>
          <w:sz w:val="26"/>
          <w:szCs w:val="26"/>
        </w:rPr>
        <w:t xml:space="preserve">АДМИНИСТРАЦИЯ МУНИЦИПАЛЬНОГО ОБРАЗОВАНИЯ </w:t>
      </w:r>
    </w:p>
    <w:p w:rsidR="005B0800" w:rsidRPr="00865114" w:rsidRDefault="005B0800" w:rsidP="005B0800">
      <w:pPr>
        <w:jc w:val="center"/>
        <w:rPr>
          <w:rFonts w:ascii="Times New Roman" w:hAnsi="Times New Roman"/>
          <w:b/>
          <w:sz w:val="26"/>
          <w:szCs w:val="26"/>
        </w:rPr>
      </w:pPr>
      <w:r w:rsidRPr="00865114">
        <w:rPr>
          <w:rFonts w:ascii="Times New Roman" w:hAnsi="Times New Roman"/>
          <w:b/>
          <w:sz w:val="26"/>
          <w:szCs w:val="26"/>
        </w:rPr>
        <w:t>«КОЗЬМИНСКОЕ»</w:t>
      </w:r>
    </w:p>
    <w:p w:rsidR="005B0800" w:rsidRPr="005B0800" w:rsidRDefault="005B0800" w:rsidP="005B0800">
      <w:pPr>
        <w:jc w:val="center"/>
        <w:rPr>
          <w:rFonts w:ascii="Times New Roman" w:hAnsi="Times New Roman"/>
          <w:b/>
          <w:spacing w:val="20"/>
          <w:sz w:val="26"/>
          <w:szCs w:val="26"/>
        </w:rPr>
      </w:pPr>
      <w:r w:rsidRPr="005B0800">
        <w:rPr>
          <w:rFonts w:ascii="Times New Roman" w:hAnsi="Times New Roman"/>
          <w:b/>
          <w:spacing w:val="20"/>
          <w:sz w:val="26"/>
          <w:szCs w:val="26"/>
        </w:rPr>
        <w:t xml:space="preserve">ПОСТАНОВЛЕНИЕ </w:t>
      </w:r>
    </w:p>
    <w:p w:rsidR="005B0800" w:rsidRPr="005B0800" w:rsidRDefault="00865114" w:rsidP="005B0800">
      <w:pPr>
        <w:jc w:val="center"/>
        <w:rPr>
          <w:rFonts w:ascii="Times New Roman" w:hAnsi="Times New Roman"/>
          <w:sz w:val="26"/>
          <w:szCs w:val="26"/>
        </w:rPr>
      </w:pPr>
      <w:r>
        <w:rPr>
          <w:rFonts w:ascii="Times New Roman" w:hAnsi="Times New Roman"/>
          <w:sz w:val="26"/>
          <w:szCs w:val="26"/>
        </w:rPr>
        <w:t xml:space="preserve">от </w:t>
      </w:r>
      <w:r w:rsidR="005C42D9">
        <w:rPr>
          <w:rFonts w:ascii="Times New Roman" w:hAnsi="Times New Roman"/>
          <w:sz w:val="26"/>
          <w:szCs w:val="26"/>
        </w:rPr>
        <w:t>01</w:t>
      </w:r>
      <w:r w:rsidR="005B0800" w:rsidRPr="005B0800">
        <w:rPr>
          <w:rFonts w:ascii="Times New Roman" w:hAnsi="Times New Roman"/>
          <w:sz w:val="26"/>
          <w:szCs w:val="26"/>
        </w:rPr>
        <w:t xml:space="preserve"> </w:t>
      </w:r>
      <w:r w:rsidR="005C42D9">
        <w:rPr>
          <w:rFonts w:ascii="Times New Roman" w:hAnsi="Times New Roman"/>
          <w:sz w:val="26"/>
          <w:szCs w:val="26"/>
        </w:rPr>
        <w:t>июл</w:t>
      </w:r>
      <w:r w:rsidR="005B0800" w:rsidRPr="005B0800">
        <w:rPr>
          <w:rFonts w:ascii="Times New Roman" w:hAnsi="Times New Roman"/>
          <w:sz w:val="26"/>
          <w:szCs w:val="26"/>
        </w:rPr>
        <w:t>я 202</w:t>
      </w:r>
      <w:r w:rsidR="005C42D9">
        <w:rPr>
          <w:rFonts w:ascii="Times New Roman" w:hAnsi="Times New Roman"/>
          <w:sz w:val="26"/>
          <w:szCs w:val="26"/>
        </w:rPr>
        <w:t>2</w:t>
      </w:r>
      <w:r w:rsidR="005B0800" w:rsidRPr="005B0800">
        <w:rPr>
          <w:rFonts w:ascii="Times New Roman" w:hAnsi="Times New Roman"/>
          <w:sz w:val="26"/>
          <w:szCs w:val="26"/>
        </w:rPr>
        <w:t xml:space="preserve"> № </w:t>
      </w:r>
      <w:r w:rsidR="007B5499">
        <w:rPr>
          <w:rFonts w:ascii="Times New Roman" w:hAnsi="Times New Roman"/>
          <w:sz w:val="26"/>
          <w:szCs w:val="26"/>
        </w:rPr>
        <w:t>22</w:t>
      </w:r>
    </w:p>
    <w:p w:rsidR="005B0800" w:rsidRPr="005C42D9" w:rsidRDefault="005B0800" w:rsidP="005B0800">
      <w:pPr>
        <w:jc w:val="center"/>
        <w:rPr>
          <w:rFonts w:ascii="Times New Roman" w:hAnsi="Times New Roman"/>
          <w:sz w:val="24"/>
          <w:szCs w:val="24"/>
        </w:rPr>
      </w:pPr>
      <w:r w:rsidRPr="005C42D9">
        <w:rPr>
          <w:rFonts w:ascii="Times New Roman" w:hAnsi="Times New Roman"/>
          <w:sz w:val="24"/>
          <w:szCs w:val="24"/>
        </w:rPr>
        <w:t>с. Козьмино</w:t>
      </w:r>
    </w:p>
    <w:p w:rsidR="00A73E69" w:rsidRPr="005B0800" w:rsidRDefault="00A73E69" w:rsidP="00A73E69">
      <w:pPr>
        <w:pStyle w:val="14"/>
        <w:rPr>
          <w:bCs/>
          <w:sz w:val="26"/>
          <w:szCs w:val="26"/>
        </w:rPr>
      </w:pPr>
    </w:p>
    <w:p w:rsidR="005B0800" w:rsidRPr="005B0800" w:rsidRDefault="00A71D5F" w:rsidP="00A73E69">
      <w:pPr>
        <w:spacing w:after="0" w:line="240" w:lineRule="auto"/>
        <w:ind w:firstLine="567"/>
        <w:jc w:val="center"/>
        <w:rPr>
          <w:rFonts w:ascii="Times New Roman" w:hAnsi="Times New Roman"/>
          <w:b/>
          <w:sz w:val="26"/>
          <w:szCs w:val="26"/>
        </w:rPr>
      </w:pPr>
      <w:r w:rsidRPr="005B0800">
        <w:rPr>
          <w:rFonts w:ascii="Times New Roman" w:hAnsi="Times New Roman"/>
          <w:b/>
          <w:sz w:val="26"/>
          <w:szCs w:val="26"/>
        </w:rPr>
        <w:t>Об утверждении учетной</w:t>
      </w:r>
      <w:r w:rsidR="00E94644" w:rsidRPr="005B0800">
        <w:rPr>
          <w:rFonts w:ascii="Times New Roman" w:hAnsi="Times New Roman"/>
          <w:b/>
          <w:sz w:val="26"/>
          <w:szCs w:val="26"/>
        </w:rPr>
        <w:t xml:space="preserve"> </w:t>
      </w:r>
      <w:r w:rsidRPr="005B0800">
        <w:rPr>
          <w:rFonts w:ascii="Times New Roman" w:hAnsi="Times New Roman"/>
          <w:b/>
          <w:sz w:val="26"/>
          <w:szCs w:val="26"/>
        </w:rPr>
        <w:t xml:space="preserve">политики </w:t>
      </w:r>
    </w:p>
    <w:p w:rsidR="00A71D5F" w:rsidRPr="005B0800" w:rsidRDefault="00A71D5F" w:rsidP="00A73E69">
      <w:pPr>
        <w:spacing w:after="0" w:line="240" w:lineRule="auto"/>
        <w:ind w:firstLine="567"/>
        <w:jc w:val="center"/>
        <w:rPr>
          <w:rFonts w:ascii="Times New Roman" w:hAnsi="Times New Roman"/>
          <w:b/>
          <w:sz w:val="26"/>
          <w:szCs w:val="26"/>
        </w:rPr>
      </w:pPr>
      <w:r w:rsidRPr="005B0800">
        <w:rPr>
          <w:rFonts w:ascii="Times New Roman" w:hAnsi="Times New Roman"/>
          <w:b/>
          <w:sz w:val="26"/>
          <w:szCs w:val="26"/>
        </w:rPr>
        <w:t>администрации</w:t>
      </w:r>
      <w:r w:rsidR="0066249A" w:rsidRPr="005B0800">
        <w:rPr>
          <w:rFonts w:ascii="Times New Roman" w:hAnsi="Times New Roman"/>
          <w:b/>
          <w:sz w:val="26"/>
          <w:szCs w:val="26"/>
        </w:rPr>
        <w:t xml:space="preserve"> </w:t>
      </w:r>
      <w:r w:rsidR="00784E5C" w:rsidRPr="005B0800">
        <w:rPr>
          <w:rFonts w:ascii="Times New Roman" w:hAnsi="Times New Roman"/>
          <w:b/>
          <w:sz w:val="26"/>
          <w:szCs w:val="26"/>
        </w:rPr>
        <w:t>муниципального образования</w:t>
      </w:r>
      <w:r w:rsidR="00E94644" w:rsidRPr="005B0800">
        <w:rPr>
          <w:rFonts w:ascii="Times New Roman" w:hAnsi="Times New Roman"/>
          <w:b/>
          <w:sz w:val="26"/>
          <w:szCs w:val="26"/>
        </w:rPr>
        <w:t xml:space="preserve"> «</w:t>
      </w:r>
      <w:r w:rsidR="005B0800" w:rsidRPr="005B0800">
        <w:rPr>
          <w:rFonts w:ascii="Times New Roman" w:hAnsi="Times New Roman"/>
          <w:b/>
          <w:sz w:val="26"/>
          <w:szCs w:val="26"/>
        </w:rPr>
        <w:t>Козьминское</w:t>
      </w:r>
      <w:r w:rsidR="00784E5C" w:rsidRPr="005B0800">
        <w:rPr>
          <w:rFonts w:ascii="Times New Roman" w:hAnsi="Times New Roman"/>
          <w:b/>
          <w:sz w:val="26"/>
          <w:szCs w:val="26"/>
        </w:rPr>
        <w:t>»</w:t>
      </w:r>
    </w:p>
    <w:p w:rsidR="00A71D5F" w:rsidRPr="005B0800" w:rsidRDefault="00A71D5F" w:rsidP="005B0800">
      <w:pPr>
        <w:spacing w:after="0" w:line="340" w:lineRule="exact"/>
        <w:ind w:left="360" w:firstLine="567"/>
        <w:jc w:val="right"/>
        <w:rPr>
          <w:rFonts w:ascii="Times New Roman" w:hAnsi="Times New Roman"/>
          <w:sz w:val="26"/>
          <w:szCs w:val="26"/>
        </w:rPr>
      </w:pPr>
    </w:p>
    <w:p w:rsidR="00A71D5F" w:rsidRPr="005B0800" w:rsidRDefault="00A71D5F" w:rsidP="005B0800">
      <w:pPr>
        <w:pStyle w:val="ConsPlusNormal"/>
        <w:spacing w:line="340" w:lineRule="exact"/>
        <w:ind w:firstLine="567"/>
        <w:jc w:val="both"/>
        <w:rPr>
          <w:rFonts w:ascii="Times New Roman" w:hAnsi="Times New Roman" w:cs="Times New Roman"/>
          <w:color w:val="000000"/>
          <w:sz w:val="26"/>
          <w:szCs w:val="26"/>
        </w:rPr>
      </w:pPr>
      <w:r w:rsidRPr="005B0800">
        <w:rPr>
          <w:rFonts w:ascii="Times New Roman" w:hAnsi="Times New Roman" w:cs="Times New Roman"/>
          <w:color w:val="000000"/>
          <w:sz w:val="26"/>
          <w:szCs w:val="26"/>
        </w:rPr>
        <w:t xml:space="preserve">В соответствии с Федеральным </w:t>
      </w:r>
      <w:hyperlink r:id="rId8" w:history="1">
        <w:r w:rsidRPr="005B0800">
          <w:rPr>
            <w:rFonts w:ascii="Times New Roman" w:hAnsi="Times New Roman" w:cs="Times New Roman"/>
            <w:color w:val="000000"/>
            <w:sz w:val="26"/>
            <w:szCs w:val="26"/>
          </w:rPr>
          <w:t>законом</w:t>
        </w:r>
      </w:hyperlink>
      <w:r w:rsidRPr="005B0800">
        <w:rPr>
          <w:rFonts w:ascii="Times New Roman" w:hAnsi="Times New Roman" w:cs="Times New Roman"/>
          <w:color w:val="000000"/>
          <w:sz w:val="26"/>
          <w:szCs w:val="26"/>
        </w:rPr>
        <w:t xml:space="preserve"> от 06.12.2011 N 402-ФЗ, Приказами Минфина России от 01.12.2010 </w:t>
      </w:r>
      <w:hyperlink r:id="rId9" w:history="1">
        <w:r w:rsidRPr="005B0800">
          <w:rPr>
            <w:rFonts w:ascii="Times New Roman" w:hAnsi="Times New Roman" w:cs="Times New Roman"/>
            <w:color w:val="000000"/>
            <w:sz w:val="26"/>
            <w:szCs w:val="26"/>
          </w:rPr>
          <w:t>N 157н</w:t>
        </w:r>
      </w:hyperlink>
      <w:r w:rsidRPr="005B0800">
        <w:rPr>
          <w:rFonts w:ascii="Times New Roman" w:hAnsi="Times New Roman" w:cs="Times New Roman"/>
          <w:color w:val="000000"/>
          <w:sz w:val="26"/>
          <w:szCs w:val="26"/>
        </w:rPr>
        <w:t xml:space="preserve">, от 06.12.2010 </w:t>
      </w:r>
      <w:hyperlink r:id="rId10" w:history="1">
        <w:r w:rsidRPr="005B0800">
          <w:rPr>
            <w:rFonts w:ascii="Times New Roman" w:hAnsi="Times New Roman" w:cs="Times New Roman"/>
            <w:color w:val="000000"/>
            <w:sz w:val="26"/>
            <w:szCs w:val="26"/>
          </w:rPr>
          <w:t>N 162н</w:t>
        </w:r>
      </w:hyperlink>
      <w:r w:rsidRPr="005B0800">
        <w:rPr>
          <w:rFonts w:ascii="Times New Roman" w:hAnsi="Times New Roman" w:cs="Times New Roman"/>
          <w:color w:val="000000"/>
          <w:sz w:val="26"/>
          <w:szCs w:val="26"/>
        </w:rPr>
        <w:t xml:space="preserve">, от 28.12.2010 </w:t>
      </w:r>
      <w:hyperlink r:id="rId11" w:history="1">
        <w:r w:rsidRPr="005B0800">
          <w:rPr>
            <w:rFonts w:ascii="Times New Roman" w:hAnsi="Times New Roman" w:cs="Times New Roman"/>
            <w:color w:val="000000"/>
            <w:sz w:val="26"/>
            <w:szCs w:val="26"/>
          </w:rPr>
          <w:t>N</w:t>
        </w:r>
        <w:r w:rsidR="00865114">
          <w:rPr>
            <w:rFonts w:ascii="Times New Roman" w:hAnsi="Times New Roman" w:cs="Times New Roman"/>
            <w:color w:val="000000"/>
            <w:sz w:val="26"/>
            <w:szCs w:val="26"/>
          </w:rPr>
          <w:t> </w:t>
        </w:r>
        <w:r w:rsidRPr="005B0800">
          <w:rPr>
            <w:rFonts w:ascii="Times New Roman" w:hAnsi="Times New Roman" w:cs="Times New Roman"/>
            <w:color w:val="000000"/>
            <w:sz w:val="26"/>
            <w:szCs w:val="26"/>
          </w:rPr>
          <w:t>191н</w:t>
        </w:r>
      </w:hyperlink>
      <w:r w:rsidRPr="005B0800">
        <w:rPr>
          <w:rFonts w:ascii="Times New Roman" w:hAnsi="Times New Roman" w:cs="Times New Roman"/>
          <w:color w:val="000000"/>
          <w:sz w:val="26"/>
          <w:szCs w:val="26"/>
        </w:rPr>
        <w:t xml:space="preserve">, федеральными стандартами бухгалтерского учета для организаций государственного сектора, Налоговым </w:t>
      </w:r>
      <w:hyperlink r:id="rId12" w:history="1">
        <w:r w:rsidRPr="005B0800">
          <w:rPr>
            <w:rFonts w:ascii="Times New Roman" w:hAnsi="Times New Roman" w:cs="Times New Roman"/>
            <w:color w:val="000000"/>
            <w:sz w:val="26"/>
            <w:szCs w:val="26"/>
          </w:rPr>
          <w:t>кодексом</w:t>
        </w:r>
      </w:hyperlink>
      <w:r w:rsidR="007D202D" w:rsidRPr="005B0800">
        <w:rPr>
          <w:rFonts w:ascii="Times New Roman" w:hAnsi="Times New Roman" w:cs="Times New Roman"/>
          <w:color w:val="000000"/>
          <w:sz w:val="26"/>
          <w:szCs w:val="26"/>
        </w:rPr>
        <w:t xml:space="preserve"> Российской Федерации</w:t>
      </w:r>
      <w:r w:rsidRPr="005B0800">
        <w:rPr>
          <w:rFonts w:ascii="Times New Roman" w:hAnsi="Times New Roman" w:cs="Times New Roman"/>
          <w:color w:val="000000"/>
          <w:sz w:val="26"/>
          <w:szCs w:val="26"/>
        </w:rPr>
        <w:t>:</w:t>
      </w:r>
    </w:p>
    <w:p w:rsidR="00A71D5F" w:rsidRPr="005B0800" w:rsidRDefault="00145924" w:rsidP="005B0800">
      <w:pPr>
        <w:pStyle w:val="ConsPlusNormal"/>
        <w:numPr>
          <w:ilvl w:val="0"/>
          <w:numId w:val="1"/>
        </w:numPr>
        <w:spacing w:line="340" w:lineRule="exact"/>
        <w:ind w:left="0" w:firstLine="567"/>
        <w:jc w:val="both"/>
        <w:rPr>
          <w:rFonts w:ascii="Times New Roman" w:hAnsi="Times New Roman" w:cs="Times New Roman"/>
          <w:color w:val="000000"/>
          <w:sz w:val="26"/>
          <w:szCs w:val="26"/>
        </w:rPr>
      </w:pPr>
      <w:r w:rsidRPr="005B0800">
        <w:rPr>
          <w:rFonts w:ascii="Times New Roman" w:hAnsi="Times New Roman" w:cs="Times New Roman"/>
          <w:color w:val="000000"/>
          <w:sz w:val="26"/>
          <w:szCs w:val="26"/>
        </w:rPr>
        <w:t>Утвердить у</w:t>
      </w:r>
      <w:r w:rsidR="00A71D5F" w:rsidRPr="005B0800">
        <w:rPr>
          <w:rFonts w:ascii="Times New Roman" w:hAnsi="Times New Roman" w:cs="Times New Roman"/>
          <w:color w:val="000000"/>
          <w:sz w:val="26"/>
          <w:szCs w:val="26"/>
        </w:rPr>
        <w:t>четную политику для целей бюджетного учета, приведенную</w:t>
      </w:r>
      <w:r w:rsidR="003C65A9" w:rsidRPr="005B0800">
        <w:rPr>
          <w:rFonts w:ascii="Times New Roman" w:hAnsi="Times New Roman" w:cs="Times New Roman"/>
          <w:color w:val="000000"/>
          <w:sz w:val="26"/>
          <w:szCs w:val="26"/>
        </w:rPr>
        <w:t xml:space="preserve"> </w:t>
      </w:r>
      <w:r w:rsidR="00A71D5F" w:rsidRPr="005B0800">
        <w:rPr>
          <w:rFonts w:ascii="Times New Roman" w:hAnsi="Times New Roman" w:cs="Times New Roman"/>
          <w:color w:val="000000"/>
          <w:sz w:val="26"/>
          <w:szCs w:val="26"/>
        </w:rPr>
        <w:t xml:space="preserve">в </w:t>
      </w:r>
      <w:hyperlink w:anchor="P35" w:history="1">
        <w:r w:rsidR="00A71D5F" w:rsidRPr="005B0800">
          <w:rPr>
            <w:rFonts w:ascii="Times New Roman" w:hAnsi="Times New Roman" w:cs="Times New Roman"/>
            <w:color w:val="000000"/>
            <w:sz w:val="26"/>
            <w:szCs w:val="26"/>
          </w:rPr>
          <w:t>Приложении № 1</w:t>
        </w:r>
      </w:hyperlink>
      <w:r w:rsidR="002F7BD8" w:rsidRPr="005B0800">
        <w:rPr>
          <w:rFonts w:ascii="Times New Roman" w:hAnsi="Times New Roman" w:cs="Times New Roman"/>
          <w:color w:val="000000"/>
          <w:sz w:val="26"/>
          <w:szCs w:val="26"/>
        </w:rPr>
        <w:t xml:space="preserve"> к настоящему Постановлению</w:t>
      </w:r>
      <w:r w:rsidR="00A71D5F" w:rsidRPr="005B0800">
        <w:rPr>
          <w:rFonts w:ascii="Times New Roman" w:hAnsi="Times New Roman" w:cs="Times New Roman"/>
          <w:color w:val="000000"/>
          <w:sz w:val="26"/>
          <w:szCs w:val="26"/>
        </w:rPr>
        <w:t>.</w:t>
      </w:r>
    </w:p>
    <w:p w:rsidR="00A71D5F" w:rsidRPr="005B0800" w:rsidRDefault="00145924" w:rsidP="005B0800">
      <w:pPr>
        <w:pStyle w:val="ConsPlusNormal"/>
        <w:numPr>
          <w:ilvl w:val="0"/>
          <w:numId w:val="1"/>
        </w:numPr>
        <w:spacing w:line="340" w:lineRule="exact"/>
        <w:ind w:left="0" w:firstLine="567"/>
        <w:jc w:val="both"/>
        <w:rPr>
          <w:rFonts w:ascii="Times New Roman" w:hAnsi="Times New Roman" w:cs="Times New Roman"/>
          <w:color w:val="000000"/>
          <w:sz w:val="26"/>
          <w:szCs w:val="26"/>
        </w:rPr>
      </w:pPr>
      <w:r w:rsidRPr="005B0800">
        <w:rPr>
          <w:rFonts w:ascii="Times New Roman" w:hAnsi="Times New Roman" w:cs="Times New Roman"/>
          <w:color w:val="000000"/>
          <w:sz w:val="26"/>
          <w:szCs w:val="26"/>
        </w:rPr>
        <w:t>Утвердить у</w:t>
      </w:r>
      <w:r w:rsidR="00A71D5F" w:rsidRPr="005B0800">
        <w:rPr>
          <w:rFonts w:ascii="Times New Roman" w:hAnsi="Times New Roman" w:cs="Times New Roman"/>
          <w:color w:val="000000"/>
          <w:sz w:val="26"/>
          <w:szCs w:val="26"/>
        </w:rPr>
        <w:t xml:space="preserve">четную политику для целей налогообложения, приведенную в </w:t>
      </w:r>
      <w:hyperlink w:anchor="P1968" w:history="1">
        <w:r w:rsidR="00A71D5F" w:rsidRPr="005B0800">
          <w:rPr>
            <w:rFonts w:ascii="Times New Roman" w:hAnsi="Times New Roman" w:cs="Times New Roman"/>
            <w:color w:val="000000"/>
            <w:sz w:val="26"/>
            <w:szCs w:val="26"/>
          </w:rPr>
          <w:t>Приложении № 2</w:t>
        </w:r>
      </w:hyperlink>
      <w:r w:rsidR="00A71D5F" w:rsidRPr="005B0800">
        <w:rPr>
          <w:rFonts w:ascii="Times New Roman" w:hAnsi="Times New Roman" w:cs="Times New Roman"/>
          <w:color w:val="000000"/>
          <w:sz w:val="26"/>
          <w:szCs w:val="26"/>
        </w:rPr>
        <w:t xml:space="preserve"> к настоящему</w:t>
      </w:r>
      <w:r w:rsidR="002F7BD8" w:rsidRPr="005B0800">
        <w:rPr>
          <w:rFonts w:ascii="Times New Roman" w:hAnsi="Times New Roman" w:cs="Times New Roman"/>
          <w:color w:val="000000"/>
          <w:sz w:val="26"/>
          <w:szCs w:val="26"/>
        </w:rPr>
        <w:t xml:space="preserve"> Постановлению</w:t>
      </w:r>
      <w:r w:rsidR="00A71D5F" w:rsidRPr="005B0800">
        <w:rPr>
          <w:rFonts w:ascii="Times New Roman" w:hAnsi="Times New Roman" w:cs="Times New Roman"/>
          <w:color w:val="000000"/>
          <w:sz w:val="26"/>
          <w:szCs w:val="26"/>
        </w:rPr>
        <w:t>.</w:t>
      </w:r>
    </w:p>
    <w:p w:rsidR="009B1975" w:rsidRPr="007B5499" w:rsidRDefault="00A71D5F" w:rsidP="005B0800">
      <w:pPr>
        <w:pStyle w:val="ConsPlusNormal"/>
        <w:numPr>
          <w:ilvl w:val="0"/>
          <w:numId w:val="1"/>
        </w:numPr>
        <w:spacing w:line="340" w:lineRule="exact"/>
        <w:ind w:left="0" w:firstLine="567"/>
        <w:jc w:val="both"/>
        <w:rPr>
          <w:rFonts w:ascii="Times New Roman" w:hAnsi="Times New Roman" w:cs="Times New Roman"/>
          <w:color w:val="000000"/>
          <w:sz w:val="26"/>
          <w:szCs w:val="26"/>
        </w:rPr>
      </w:pPr>
      <w:r w:rsidRPr="007B5499">
        <w:rPr>
          <w:rFonts w:ascii="Times New Roman" w:hAnsi="Times New Roman" w:cs="Times New Roman"/>
          <w:color w:val="000000"/>
          <w:sz w:val="26"/>
          <w:szCs w:val="26"/>
        </w:rPr>
        <w:t xml:space="preserve">Установить, что </w:t>
      </w:r>
      <w:r w:rsidR="00784E5C" w:rsidRPr="007B5499">
        <w:rPr>
          <w:rFonts w:ascii="Times New Roman" w:hAnsi="Times New Roman" w:cs="Times New Roman"/>
          <w:color w:val="000000"/>
          <w:sz w:val="26"/>
          <w:szCs w:val="26"/>
        </w:rPr>
        <w:t>уче</w:t>
      </w:r>
      <w:r w:rsidR="00145924" w:rsidRPr="007B5499">
        <w:rPr>
          <w:rFonts w:ascii="Times New Roman" w:hAnsi="Times New Roman" w:cs="Times New Roman"/>
          <w:color w:val="000000"/>
          <w:sz w:val="26"/>
          <w:szCs w:val="26"/>
        </w:rPr>
        <w:t>тная политика бюджетного учета и</w:t>
      </w:r>
      <w:r w:rsidR="004E035C" w:rsidRPr="007B5499">
        <w:rPr>
          <w:rFonts w:ascii="Times New Roman" w:hAnsi="Times New Roman" w:cs="Times New Roman"/>
          <w:color w:val="000000"/>
          <w:sz w:val="26"/>
          <w:szCs w:val="26"/>
        </w:rPr>
        <w:t xml:space="preserve"> для целей налогообложения  применяе</w:t>
      </w:r>
      <w:r w:rsidRPr="007B5499">
        <w:rPr>
          <w:rFonts w:ascii="Times New Roman" w:hAnsi="Times New Roman" w:cs="Times New Roman"/>
          <w:color w:val="000000"/>
          <w:sz w:val="26"/>
          <w:szCs w:val="26"/>
        </w:rPr>
        <w:t xml:space="preserve">тся с 1 </w:t>
      </w:r>
      <w:r w:rsidR="007868A1" w:rsidRPr="007B5499">
        <w:rPr>
          <w:rFonts w:ascii="Times New Roman" w:hAnsi="Times New Roman" w:cs="Times New Roman"/>
          <w:color w:val="000000"/>
          <w:sz w:val="26"/>
          <w:szCs w:val="26"/>
        </w:rPr>
        <w:t>июл</w:t>
      </w:r>
      <w:r w:rsidRPr="007B5499">
        <w:rPr>
          <w:rFonts w:ascii="Times New Roman" w:hAnsi="Times New Roman" w:cs="Times New Roman"/>
          <w:color w:val="000000"/>
          <w:sz w:val="26"/>
          <w:szCs w:val="26"/>
        </w:rPr>
        <w:t>я 20</w:t>
      </w:r>
      <w:r w:rsidR="005B0800" w:rsidRPr="007B5499">
        <w:rPr>
          <w:rFonts w:ascii="Times New Roman" w:hAnsi="Times New Roman" w:cs="Times New Roman"/>
          <w:color w:val="000000"/>
          <w:sz w:val="26"/>
          <w:szCs w:val="26"/>
        </w:rPr>
        <w:t>2</w:t>
      </w:r>
      <w:r w:rsidR="00E0243C" w:rsidRPr="007B5499">
        <w:rPr>
          <w:rFonts w:ascii="Times New Roman" w:hAnsi="Times New Roman" w:cs="Times New Roman"/>
          <w:color w:val="000000"/>
          <w:sz w:val="26"/>
          <w:szCs w:val="26"/>
        </w:rPr>
        <w:t>2</w:t>
      </w:r>
      <w:r w:rsidRPr="007B5499">
        <w:rPr>
          <w:rFonts w:ascii="Times New Roman" w:hAnsi="Times New Roman" w:cs="Times New Roman"/>
          <w:color w:val="000000"/>
          <w:sz w:val="26"/>
          <w:szCs w:val="26"/>
        </w:rPr>
        <w:t xml:space="preserve"> г. </w:t>
      </w:r>
      <w:r w:rsidR="00784E5C" w:rsidRPr="007B5499">
        <w:rPr>
          <w:rFonts w:ascii="Times New Roman" w:hAnsi="Times New Roman" w:cs="Times New Roman"/>
          <w:color w:val="000000"/>
          <w:sz w:val="26"/>
          <w:szCs w:val="26"/>
        </w:rPr>
        <w:t xml:space="preserve">и </w:t>
      </w:r>
      <w:r w:rsidRPr="007B5499">
        <w:rPr>
          <w:rFonts w:ascii="Times New Roman" w:hAnsi="Times New Roman" w:cs="Times New Roman"/>
          <w:color w:val="000000"/>
          <w:sz w:val="26"/>
          <w:szCs w:val="26"/>
        </w:rPr>
        <w:t>во все последующие отчетные периоды с внесением в них необходимых изменений и дополнений.</w:t>
      </w:r>
    </w:p>
    <w:p w:rsidR="00A71D5F" w:rsidRPr="005B0800" w:rsidRDefault="00A71D5F" w:rsidP="005B0800">
      <w:pPr>
        <w:pStyle w:val="ConsPlusNormal"/>
        <w:numPr>
          <w:ilvl w:val="0"/>
          <w:numId w:val="1"/>
        </w:numPr>
        <w:spacing w:line="340" w:lineRule="exact"/>
        <w:ind w:left="0" w:firstLine="567"/>
        <w:jc w:val="both"/>
        <w:rPr>
          <w:rFonts w:ascii="Times New Roman" w:hAnsi="Times New Roman" w:cs="Times New Roman"/>
          <w:color w:val="000000"/>
          <w:sz w:val="26"/>
          <w:szCs w:val="26"/>
        </w:rPr>
      </w:pPr>
      <w:r w:rsidRPr="005B0800">
        <w:rPr>
          <w:rFonts w:ascii="Times New Roman" w:hAnsi="Times New Roman" w:cs="Times New Roman"/>
          <w:color w:val="000000"/>
          <w:sz w:val="26"/>
          <w:szCs w:val="26"/>
        </w:rPr>
        <w:t xml:space="preserve">Ознакомить с настоящим </w:t>
      </w:r>
      <w:r w:rsidR="002F7BD8" w:rsidRPr="005B0800">
        <w:rPr>
          <w:rFonts w:ascii="Times New Roman" w:hAnsi="Times New Roman" w:cs="Times New Roman"/>
          <w:color w:val="000000"/>
          <w:sz w:val="26"/>
          <w:szCs w:val="26"/>
        </w:rPr>
        <w:t>Постановлением</w:t>
      </w:r>
      <w:r w:rsidRPr="005B0800">
        <w:rPr>
          <w:rFonts w:ascii="Times New Roman" w:hAnsi="Times New Roman" w:cs="Times New Roman"/>
          <w:color w:val="000000"/>
          <w:sz w:val="26"/>
          <w:szCs w:val="26"/>
        </w:rPr>
        <w:t xml:space="preserve"> всех долж</w:t>
      </w:r>
      <w:r w:rsidR="00145924" w:rsidRPr="005B0800">
        <w:rPr>
          <w:rFonts w:ascii="Times New Roman" w:hAnsi="Times New Roman" w:cs="Times New Roman"/>
          <w:color w:val="000000"/>
          <w:sz w:val="26"/>
          <w:szCs w:val="26"/>
        </w:rPr>
        <w:t>ностных лиц Администрац</w:t>
      </w:r>
      <w:r w:rsidR="005B0800" w:rsidRPr="005B0800">
        <w:rPr>
          <w:rFonts w:ascii="Times New Roman" w:hAnsi="Times New Roman" w:cs="Times New Roman"/>
          <w:color w:val="000000"/>
          <w:sz w:val="26"/>
          <w:szCs w:val="26"/>
        </w:rPr>
        <w:t>ии муниципального образования «Козьминское</w:t>
      </w:r>
      <w:r w:rsidR="00145924" w:rsidRPr="005B0800">
        <w:rPr>
          <w:rFonts w:ascii="Times New Roman" w:hAnsi="Times New Roman" w:cs="Times New Roman"/>
          <w:color w:val="000000"/>
          <w:sz w:val="26"/>
          <w:szCs w:val="26"/>
        </w:rPr>
        <w:t>»</w:t>
      </w:r>
      <w:r w:rsidRPr="005B0800">
        <w:rPr>
          <w:rFonts w:ascii="Times New Roman" w:hAnsi="Times New Roman" w:cs="Times New Roman"/>
          <w:color w:val="000000"/>
          <w:sz w:val="26"/>
          <w:szCs w:val="26"/>
        </w:rPr>
        <w:t>, имеющих отношение к учетному процессу.</w:t>
      </w:r>
    </w:p>
    <w:p w:rsidR="00A71D5F" w:rsidRPr="005B0800" w:rsidRDefault="00784E5C" w:rsidP="005B0800">
      <w:pPr>
        <w:numPr>
          <w:ilvl w:val="0"/>
          <w:numId w:val="1"/>
        </w:numPr>
        <w:spacing w:after="0" w:line="340" w:lineRule="exact"/>
        <w:ind w:left="0" w:firstLine="567"/>
        <w:jc w:val="both"/>
        <w:rPr>
          <w:rFonts w:ascii="Times New Roman" w:hAnsi="Times New Roman"/>
          <w:color w:val="000000"/>
          <w:sz w:val="26"/>
          <w:szCs w:val="26"/>
          <w:lang w:eastAsia="ru-RU"/>
        </w:rPr>
      </w:pPr>
      <w:r w:rsidRPr="005B0800">
        <w:rPr>
          <w:rFonts w:ascii="Times New Roman" w:hAnsi="Times New Roman"/>
          <w:color w:val="000000"/>
          <w:sz w:val="26"/>
          <w:szCs w:val="26"/>
          <w:lang w:eastAsia="ru-RU"/>
        </w:rPr>
        <w:t xml:space="preserve">Контроль </w:t>
      </w:r>
      <w:r w:rsidR="00A71D5F" w:rsidRPr="005B0800">
        <w:rPr>
          <w:rFonts w:ascii="Times New Roman" w:hAnsi="Times New Roman"/>
          <w:color w:val="000000"/>
          <w:sz w:val="26"/>
          <w:szCs w:val="26"/>
          <w:lang w:eastAsia="ru-RU"/>
        </w:rPr>
        <w:t xml:space="preserve"> </w:t>
      </w:r>
      <w:r w:rsidRPr="005B0800">
        <w:rPr>
          <w:rFonts w:ascii="Times New Roman" w:hAnsi="Times New Roman"/>
          <w:color w:val="000000"/>
          <w:sz w:val="26"/>
          <w:szCs w:val="26"/>
          <w:lang w:eastAsia="ru-RU"/>
        </w:rPr>
        <w:t>исполнения</w:t>
      </w:r>
      <w:r w:rsidR="00A71D5F" w:rsidRPr="005B0800">
        <w:rPr>
          <w:rFonts w:ascii="Times New Roman" w:hAnsi="Times New Roman"/>
          <w:color w:val="000000"/>
          <w:sz w:val="26"/>
          <w:szCs w:val="26"/>
          <w:lang w:eastAsia="ru-RU"/>
        </w:rPr>
        <w:t xml:space="preserve"> настоящего </w:t>
      </w:r>
      <w:r w:rsidR="00E0243C">
        <w:rPr>
          <w:rFonts w:ascii="Times New Roman" w:hAnsi="Times New Roman"/>
          <w:color w:val="000000"/>
          <w:sz w:val="26"/>
          <w:szCs w:val="26"/>
          <w:lang w:eastAsia="ru-RU"/>
        </w:rPr>
        <w:t>Постановления возложить</w:t>
      </w:r>
      <w:r w:rsidR="00A71D5F" w:rsidRPr="005B0800">
        <w:rPr>
          <w:rFonts w:ascii="Times New Roman" w:hAnsi="Times New Roman"/>
          <w:color w:val="000000"/>
          <w:sz w:val="26"/>
          <w:szCs w:val="26"/>
          <w:lang w:eastAsia="ru-RU"/>
        </w:rPr>
        <w:t xml:space="preserve"> на </w:t>
      </w:r>
      <w:r w:rsidRPr="005B0800">
        <w:rPr>
          <w:rFonts w:ascii="Times New Roman" w:hAnsi="Times New Roman"/>
          <w:color w:val="000000"/>
          <w:sz w:val="26"/>
          <w:szCs w:val="26"/>
          <w:lang w:eastAsia="ru-RU"/>
        </w:rPr>
        <w:t>помощника Главы</w:t>
      </w:r>
      <w:r w:rsidR="00A71D5F" w:rsidRPr="005B0800">
        <w:rPr>
          <w:rFonts w:ascii="Times New Roman" w:hAnsi="Times New Roman"/>
          <w:color w:val="000000"/>
          <w:sz w:val="26"/>
          <w:szCs w:val="26"/>
          <w:lang w:eastAsia="ru-RU"/>
        </w:rPr>
        <w:t xml:space="preserve"> – главного бухгалтера администрации</w:t>
      </w:r>
      <w:r w:rsidR="00145924" w:rsidRPr="005B0800">
        <w:rPr>
          <w:rFonts w:ascii="Times New Roman" w:hAnsi="Times New Roman"/>
          <w:color w:val="000000"/>
          <w:sz w:val="26"/>
          <w:szCs w:val="26"/>
          <w:lang w:eastAsia="ru-RU"/>
        </w:rPr>
        <w:t xml:space="preserve"> муниципального образования «</w:t>
      </w:r>
      <w:r w:rsidR="005B0800" w:rsidRPr="005B0800">
        <w:rPr>
          <w:rFonts w:ascii="Times New Roman" w:hAnsi="Times New Roman"/>
          <w:color w:val="000000"/>
          <w:sz w:val="26"/>
          <w:szCs w:val="26"/>
        </w:rPr>
        <w:t>Козьминское</w:t>
      </w:r>
      <w:r w:rsidR="00145924" w:rsidRPr="005B0800">
        <w:rPr>
          <w:rFonts w:ascii="Times New Roman" w:hAnsi="Times New Roman"/>
          <w:color w:val="000000"/>
          <w:sz w:val="26"/>
          <w:szCs w:val="26"/>
          <w:lang w:eastAsia="ru-RU"/>
        </w:rPr>
        <w:t>»</w:t>
      </w:r>
      <w:r w:rsidR="00A71D5F" w:rsidRPr="005B0800">
        <w:rPr>
          <w:rFonts w:ascii="Times New Roman" w:hAnsi="Times New Roman"/>
          <w:color w:val="000000"/>
          <w:sz w:val="26"/>
          <w:szCs w:val="26"/>
          <w:lang w:eastAsia="ru-RU"/>
        </w:rPr>
        <w:t>.</w:t>
      </w:r>
    </w:p>
    <w:p w:rsidR="00DB4225" w:rsidRPr="005B0800" w:rsidRDefault="00DB4225" w:rsidP="005B0800">
      <w:pPr>
        <w:numPr>
          <w:ilvl w:val="0"/>
          <w:numId w:val="1"/>
        </w:numPr>
        <w:spacing w:after="0" w:line="340" w:lineRule="exact"/>
        <w:ind w:left="0" w:firstLine="567"/>
        <w:jc w:val="both"/>
        <w:rPr>
          <w:rFonts w:ascii="Times New Roman" w:hAnsi="Times New Roman"/>
          <w:sz w:val="26"/>
          <w:szCs w:val="26"/>
        </w:rPr>
      </w:pPr>
      <w:proofErr w:type="gramStart"/>
      <w:r w:rsidRPr="005B0800">
        <w:rPr>
          <w:rFonts w:ascii="Times New Roman" w:hAnsi="Times New Roman"/>
          <w:sz w:val="26"/>
          <w:szCs w:val="26"/>
        </w:rPr>
        <w:t>Разместить</w:t>
      </w:r>
      <w:proofErr w:type="gramEnd"/>
      <w:r w:rsidRPr="005B0800">
        <w:rPr>
          <w:rFonts w:ascii="Times New Roman" w:hAnsi="Times New Roman"/>
          <w:sz w:val="26"/>
          <w:szCs w:val="26"/>
        </w:rPr>
        <w:t xml:space="preserve"> настоящее Постановление в сети Интернет на официаль</w:t>
      </w:r>
      <w:r w:rsidR="005B0800" w:rsidRPr="005B0800">
        <w:rPr>
          <w:rFonts w:ascii="Times New Roman" w:hAnsi="Times New Roman"/>
          <w:sz w:val="26"/>
          <w:szCs w:val="26"/>
        </w:rPr>
        <w:t>ном</w:t>
      </w:r>
      <w:r w:rsidR="0066249A" w:rsidRPr="005B0800">
        <w:rPr>
          <w:rFonts w:ascii="Times New Roman" w:hAnsi="Times New Roman"/>
          <w:sz w:val="26"/>
          <w:szCs w:val="26"/>
        </w:rPr>
        <w:t xml:space="preserve"> сайте Администрации  муниципального образования</w:t>
      </w:r>
      <w:r w:rsidR="005B0800" w:rsidRPr="005B0800">
        <w:rPr>
          <w:rFonts w:ascii="Times New Roman" w:hAnsi="Times New Roman"/>
          <w:sz w:val="26"/>
          <w:szCs w:val="26"/>
        </w:rPr>
        <w:t xml:space="preserve"> «</w:t>
      </w:r>
      <w:r w:rsidR="005B0800" w:rsidRPr="005B0800">
        <w:rPr>
          <w:rFonts w:ascii="Times New Roman" w:hAnsi="Times New Roman"/>
          <w:color w:val="000000"/>
          <w:sz w:val="26"/>
          <w:szCs w:val="26"/>
        </w:rPr>
        <w:t>Козьминское</w:t>
      </w:r>
      <w:r w:rsidR="005B0800" w:rsidRPr="005B0800">
        <w:rPr>
          <w:rFonts w:ascii="Times New Roman" w:hAnsi="Times New Roman"/>
          <w:sz w:val="26"/>
          <w:szCs w:val="26"/>
        </w:rPr>
        <w:t>»</w:t>
      </w:r>
      <w:r w:rsidRPr="005B0800">
        <w:rPr>
          <w:rFonts w:ascii="Times New Roman" w:hAnsi="Times New Roman"/>
          <w:sz w:val="26"/>
          <w:szCs w:val="26"/>
        </w:rPr>
        <w:t>.</w:t>
      </w:r>
    </w:p>
    <w:p w:rsidR="00DB4225" w:rsidRPr="005B0800" w:rsidRDefault="00DB4225" w:rsidP="005B0800">
      <w:pPr>
        <w:spacing w:after="0" w:line="340" w:lineRule="exact"/>
        <w:jc w:val="both"/>
        <w:rPr>
          <w:rFonts w:ascii="Times New Roman" w:hAnsi="Times New Roman"/>
          <w:color w:val="000000"/>
          <w:sz w:val="26"/>
          <w:szCs w:val="26"/>
          <w:lang w:eastAsia="ru-RU"/>
        </w:rPr>
      </w:pPr>
    </w:p>
    <w:p w:rsidR="004A363A" w:rsidRPr="005B0800" w:rsidRDefault="004A363A" w:rsidP="005B0800">
      <w:pPr>
        <w:spacing w:after="0" w:line="340" w:lineRule="exact"/>
        <w:jc w:val="both"/>
        <w:rPr>
          <w:rFonts w:ascii="Times New Roman" w:hAnsi="Times New Roman"/>
          <w:color w:val="000000"/>
          <w:sz w:val="26"/>
          <w:szCs w:val="26"/>
          <w:lang w:eastAsia="ru-RU"/>
        </w:rPr>
      </w:pPr>
    </w:p>
    <w:p w:rsidR="00784E5C" w:rsidRPr="005B0800" w:rsidRDefault="005C42D9" w:rsidP="00E0243C">
      <w:pPr>
        <w:tabs>
          <w:tab w:val="left" w:pos="6946"/>
        </w:tabs>
        <w:spacing w:after="0" w:line="340" w:lineRule="exact"/>
        <w:ind w:firstLine="567"/>
        <w:rPr>
          <w:rFonts w:ascii="Times New Roman" w:hAnsi="Times New Roman"/>
          <w:sz w:val="26"/>
          <w:szCs w:val="26"/>
        </w:rPr>
      </w:pPr>
      <w:r>
        <w:rPr>
          <w:rFonts w:ascii="Times New Roman" w:hAnsi="Times New Roman"/>
          <w:sz w:val="26"/>
          <w:szCs w:val="26"/>
        </w:rPr>
        <w:t>И.о. главы</w:t>
      </w:r>
      <w:r w:rsidR="00C76569" w:rsidRPr="005B0800">
        <w:rPr>
          <w:rFonts w:ascii="Times New Roman" w:hAnsi="Times New Roman"/>
          <w:sz w:val="26"/>
          <w:szCs w:val="26"/>
        </w:rPr>
        <w:t xml:space="preserve"> </w:t>
      </w:r>
      <w:r w:rsidR="005B0800" w:rsidRPr="005B0800">
        <w:rPr>
          <w:rFonts w:ascii="Times New Roman" w:hAnsi="Times New Roman"/>
          <w:sz w:val="26"/>
          <w:szCs w:val="26"/>
        </w:rPr>
        <w:t>МО «</w:t>
      </w:r>
      <w:r w:rsidR="005B0800">
        <w:rPr>
          <w:rFonts w:ascii="Times New Roman" w:hAnsi="Times New Roman"/>
          <w:color w:val="000000"/>
          <w:sz w:val="24"/>
          <w:szCs w:val="24"/>
        </w:rPr>
        <w:t>Козьминское</w:t>
      </w:r>
      <w:r w:rsidR="005B0800" w:rsidRPr="005B0800">
        <w:rPr>
          <w:rFonts w:ascii="Times New Roman" w:hAnsi="Times New Roman"/>
          <w:sz w:val="26"/>
          <w:szCs w:val="26"/>
        </w:rPr>
        <w:t xml:space="preserve">» </w:t>
      </w:r>
      <w:r w:rsidR="005B0800" w:rsidRPr="005B0800">
        <w:rPr>
          <w:rFonts w:ascii="Times New Roman" w:hAnsi="Times New Roman"/>
          <w:sz w:val="26"/>
          <w:szCs w:val="26"/>
        </w:rPr>
        <w:tab/>
      </w:r>
      <w:r>
        <w:rPr>
          <w:rFonts w:ascii="Times New Roman" w:hAnsi="Times New Roman"/>
          <w:sz w:val="26"/>
          <w:szCs w:val="26"/>
        </w:rPr>
        <w:t xml:space="preserve">Т.А. </w:t>
      </w:r>
      <w:proofErr w:type="spellStart"/>
      <w:r>
        <w:rPr>
          <w:rFonts w:ascii="Times New Roman" w:hAnsi="Times New Roman"/>
          <w:sz w:val="26"/>
          <w:szCs w:val="26"/>
        </w:rPr>
        <w:t>Варенцова</w:t>
      </w:r>
      <w:proofErr w:type="spellEnd"/>
    </w:p>
    <w:p w:rsidR="00A71D5F" w:rsidRPr="00B87A59" w:rsidRDefault="00A71D5F" w:rsidP="00A73E69">
      <w:pPr>
        <w:spacing w:after="0" w:line="240" w:lineRule="auto"/>
        <w:rPr>
          <w:rFonts w:ascii="Times New Roman" w:hAnsi="Times New Roman"/>
          <w:sz w:val="24"/>
          <w:szCs w:val="24"/>
        </w:rPr>
      </w:pPr>
    </w:p>
    <w:p w:rsidR="00E0243C" w:rsidRDefault="00E0243C" w:rsidP="00F818B2">
      <w:pPr>
        <w:pStyle w:val="ConsPlusNormal"/>
        <w:rPr>
          <w:rFonts w:ascii="Times New Roman" w:hAnsi="Times New Roman" w:cs="Times New Roman"/>
          <w:sz w:val="24"/>
          <w:szCs w:val="24"/>
        </w:rPr>
        <w:sectPr w:rsidR="00E0243C" w:rsidSect="006973C3">
          <w:headerReference w:type="default" r:id="rId13"/>
          <w:headerReference w:type="first" r:id="rId14"/>
          <w:pgSz w:w="11906" w:h="16838"/>
          <w:pgMar w:top="709" w:right="1274" w:bottom="567" w:left="1418" w:header="397" w:footer="57" w:gutter="0"/>
          <w:pgNumType w:start="2"/>
          <w:cols w:space="708"/>
          <w:titlePg/>
          <w:docGrid w:linePitch="360"/>
        </w:sectPr>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827"/>
      </w:tblGrid>
      <w:tr w:rsidR="00A76556" w:rsidRPr="00B87A59" w:rsidTr="005D1FCF">
        <w:tc>
          <w:tcPr>
            <w:tcW w:w="5637" w:type="dxa"/>
          </w:tcPr>
          <w:p w:rsidR="00A76556" w:rsidRPr="00B87A59" w:rsidRDefault="00A76556" w:rsidP="00635600">
            <w:pPr>
              <w:pStyle w:val="ConsPlusNormal"/>
              <w:ind w:firstLine="567"/>
              <w:jc w:val="right"/>
              <w:rPr>
                <w:rFonts w:ascii="Times New Roman" w:hAnsi="Times New Roman" w:cs="Times New Roman"/>
                <w:sz w:val="24"/>
                <w:szCs w:val="24"/>
              </w:rPr>
            </w:pPr>
          </w:p>
        </w:tc>
        <w:tc>
          <w:tcPr>
            <w:tcW w:w="3827" w:type="dxa"/>
          </w:tcPr>
          <w:p w:rsidR="00012734" w:rsidRPr="00B87A59" w:rsidRDefault="00012734" w:rsidP="00B806FB">
            <w:pPr>
              <w:pStyle w:val="ConsPlusNormal"/>
              <w:jc w:val="right"/>
              <w:rPr>
                <w:rFonts w:ascii="Times New Roman" w:hAnsi="Times New Roman" w:cs="Times New Roman"/>
                <w:sz w:val="24"/>
                <w:szCs w:val="24"/>
              </w:rPr>
            </w:pPr>
            <w:r w:rsidRPr="00B87A59">
              <w:rPr>
                <w:rFonts w:ascii="Times New Roman" w:hAnsi="Times New Roman" w:cs="Times New Roman"/>
                <w:sz w:val="24"/>
                <w:szCs w:val="24"/>
              </w:rPr>
              <w:t>Приложение № 1</w:t>
            </w:r>
          </w:p>
          <w:p w:rsidR="005D1FCF" w:rsidRDefault="005D1FCF" w:rsidP="00B806FB">
            <w:pPr>
              <w:pStyle w:val="ConsPlusNormal"/>
              <w:ind w:left="-108"/>
              <w:jc w:val="right"/>
              <w:rPr>
                <w:rFonts w:ascii="Times New Roman" w:hAnsi="Times New Roman" w:cs="Times New Roman"/>
                <w:sz w:val="24"/>
                <w:szCs w:val="24"/>
              </w:rPr>
            </w:pPr>
          </w:p>
          <w:p w:rsidR="005D1FCF" w:rsidRDefault="005D1FCF" w:rsidP="00B806FB">
            <w:pPr>
              <w:pStyle w:val="ConsPlusNormal"/>
              <w:ind w:left="-108"/>
              <w:jc w:val="right"/>
              <w:rPr>
                <w:rFonts w:ascii="Times New Roman" w:hAnsi="Times New Roman" w:cs="Times New Roman"/>
                <w:sz w:val="24"/>
                <w:szCs w:val="24"/>
              </w:rPr>
            </w:pPr>
            <w:r>
              <w:rPr>
                <w:rFonts w:ascii="Times New Roman" w:hAnsi="Times New Roman" w:cs="Times New Roman"/>
                <w:sz w:val="24"/>
                <w:szCs w:val="24"/>
              </w:rPr>
              <w:t>УТВЕРЖДЕН</w:t>
            </w:r>
            <w:r w:rsidR="00445493">
              <w:rPr>
                <w:rFonts w:ascii="Times New Roman" w:hAnsi="Times New Roman" w:cs="Times New Roman"/>
                <w:sz w:val="24"/>
                <w:szCs w:val="24"/>
              </w:rPr>
              <w:t>А</w:t>
            </w:r>
          </w:p>
          <w:p w:rsidR="005D1FCF" w:rsidRDefault="00F35F4C" w:rsidP="00B806FB">
            <w:pPr>
              <w:pStyle w:val="ConsPlusNormal"/>
              <w:ind w:left="-108"/>
              <w:jc w:val="right"/>
              <w:rPr>
                <w:rFonts w:ascii="Times New Roman" w:hAnsi="Times New Roman" w:cs="Times New Roman"/>
                <w:sz w:val="24"/>
                <w:szCs w:val="24"/>
              </w:rPr>
            </w:pPr>
            <w:r w:rsidRPr="00B87A59">
              <w:rPr>
                <w:rFonts w:ascii="Times New Roman" w:hAnsi="Times New Roman" w:cs="Times New Roman"/>
                <w:sz w:val="24"/>
                <w:szCs w:val="24"/>
              </w:rPr>
              <w:t>Постановлени</w:t>
            </w:r>
            <w:r w:rsidR="005D1FCF">
              <w:rPr>
                <w:rFonts w:ascii="Times New Roman" w:hAnsi="Times New Roman" w:cs="Times New Roman"/>
                <w:sz w:val="24"/>
                <w:szCs w:val="24"/>
              </w:rPr>
              <w:t>ем</w:t>
            </w:r>
          </w:p>
          <w:p w:rsidR="00B806FB" w:rsidRDefault="00B806FB" w:rsidP="00B806FB">
            <w:pPr>
              <w:pStyle w:val="ConsPlusNormal"/>
              <w:ind w:left="-108"/>
              <w:jc w:val="right"/>
              <w:rPr>
                <w:rFonts w:ascii="Times New Roman" w:hAnsi="Times New Roman" w:cs="Times New Roman"/>
                <w:sz w:val="24"/>
                <w:szCs w:val="24"/>
              </w:rPr>
            </w:pPr>
            <w:r>
              <w:rPr>
                <w:rFonts w:ascii="Times New Roman" w:hAnsi="Times New Roman" w:cs="Times New Roman"/>
                <w:sz w:val="24"/>
                <w:szCs w:val="24"/>
              </w:rPr>
              <w:t>администрации МО</w:t>
            </w:r>
            <w:r w:rsidR="005D1FCF">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Козьминское»</w:t>
            </w:r>
          </w:p>
          <w:p w:rsidR="00A76556" w:rsidRPr="00B87A59" w:rsidRDefault="00F35F4C" w:rsidP="00B806FB">
            <w:pPr>
              <w:pStyle w:val="ConsPlusNormal"/>
              <w:ind w:left="-108"/>
              <w:jc w:val="right"/>
              <w:rPr>
                <w:rFonts w:ascii="Times New Roman" w:hAnsi="Times New Roman" w:cs="Times New Roman"/>
                <w:sz w:val="24"/>
                <w:szCs w:val="24"/>
              </w:rPr>
            </w:pPr>
            <w:r w:rsidRPr="00B87A59">
              <w:rPr>
                <w:rFonts w:ascii="Times New Roman" w:hAnsi="Times New Roman" w:cs="Times New Roman"/>
                <w:sz w:val="24"/>
                <w:szCs w:val="24"/>
              </w:rPr>
              <w:t xml:space="preserve">от </w:t>
            </w:r>
            <w:r w:rsidR="005D1FCF">
              <w:rPr>
                <w:rFonts w:ascii="Times New Roman" w:hAnsi="Times New Roman" w:cs="Times New Roman"/>
                <w:sz w:val="24"/>
                <w:szCs w:val="24"/>
              </w:rPr>
              <w:t>01</w:t>
            </w:r>
            <w:r w:rsidR="00E405DB" w:rsidRPr="00B87A59">
              <w:rPr>
                <w:rFonts w:ascii="Times New Roman" w:hAnsi="Times New Roman" w:cs="Times New Roman"/>
                <w:sz w:val="24"/>
                <w:szCs w:val="24"/>
              </w:rPr>
              <w:t>.</w:t>
            </w:r>
            <w:r w:rsidR="005D1FCF">
              <w:rPr>
                <w:rFonts w:ascii="Times New Roman" w:hAnsi="Times New Roman" w:cs="Times New Roman"/>
                <w:sz w:val="24"/>
                <w:szCs w:val="24"/>
              </w:rPr>
              <w:t>07</w:t>
            </w:r>
            <w:r w:rsidR="00E405DB" w:rsidRPr="00B87A59">
              <w:rPr>
                <w:rFonts w:ascii="Times New Roman" w:hAnsi="Times New Roman" w:cs="Times New Roman"/>
                <w:sz w:val="24"/>
                <w:szCs w:val="24"/>
              </w:rPr>
              <w:t>.20</w:t>
            </w:r>
            <w:r w:rsidR="00B806FB">
              <w:rPr>
                <w:rFonts w:ascii="Times New Roman" w:hAnsi="Times New Roman" w:cs="Times New Roman"/>
                <w:sz w:val="24"/>
                <w:szCs w:val="24"/>
              </w:rPr>
              <w:t>2</w:t>
            </w:r>
            <w:r w:rsidR="005D1FCF">
              <w:rPr>
                <w:rFonts w:ascii="Times New Roman" w:hAnsi="Times New Roman" w:cs="Times New Roman"/>
                <w:sz w:val="24"/>
                <w:szCs w:val="24"/>
              </w:rPr>
              <w:t>2</w:t>
            </w:r>
            <w:r w:rsidR="00E405DB" w:rsidRPr="00B87A59">
              <w:rPr>
                <w:rFonts w:ascii="Times New Roman" w:hAnsi="Times New Roman" w:cs="Times New Roman"/>
                <w:sz w:val="24"/>
                <w:szCs w:val="24"/>
              </w:rPr>
              <w:t xml:space="preserve"> г. № </w:t>
            </w:r>
            <w:r w:rsidR="005D1FCF">
              <w:rPr>
                <w:rFonts w:ascii="Times New Roman" w:hAnsi="Times New Roman" w:cs="Times New Roman"/>
                <w:sz w:val="24"/>
                <w:szCs w:val="24"/>
              </w:rPr>
              <w:t>22</w:t>
            </w:r>
          </w:p>
          <w:p w:rsidR="00A76556" w:rsidRPr="00B87A59" w:rsidRDefault="00A76556" w:rsidP="00B806FB">
            <w:pPr>
              <w:pStyle w:val="ConsPlusNormal"/>
              <w:ind w:firstLine="567"/>
              <w:jc w:val="right"/>
              <w:rPr>
                <w:rFonts w:ascii="Times New Roman" w:hAnsi="Times New Roman" w:cs="Times New Roman"/>
                <w:sz w:val="24"/>
                <w:szCs w:val="24"/>
              </w:rPr>
            </w:pPr>
          </w:p>
        </w:tc>
      </w:tr>
    </w:tbl>
    <w:p w:rsidR="00FC051B" w:rsidRPr="00445493" w:rsidRDefault="00CD27FC" w:rsidP="00635600">
      <w:pPr>
        <w:pStyle w:val="ConsPlusNormal"/>
        <w:ind w:firstLine="567"/>
        <w:jc w:val="center"/>
        <w:rPr>
          <w:rFonts w:ascii="Times New Roman" w:hAnsi="Times New Roman" w:cs="Times New Roman"/>
          <w:b/>
          <w:sz w:val="25"/>
          <w:szCs w:val="25"/>
        </w:rPr>
      </w:pPr>
      <w:bookmarkStart w:id="0" w:name="P35"/>
      <w:bookmarkEnd w:id="0"/>
      <w:r w:rsidRPr="00445493">
        <w:rPr>
          <w:rFonts w:ascii="Times New Roman" w:hAnsi="Times New Roman" w:cs="Times New Roman"/>
          <w:b/>
          <w:sz w:val="25"/>
          <w:szCs w:val="25"/>
        </w:rPr>
        <w:t>Учетная политика</w:t>
      </w:r>
      <w:r w:rsidR="004A363A" w:rsidRPr="00445493">
        <w:rPr>
          <w:rFonts w:ascii="Times New Roman" w:hAnsi="Times New Roman" w:cs="Times New Roman"/>
          <w:b/>
          <w:sz w:val="25"/>
          <w:szCs w:val="25"/>
        </w:rPr>
        <w:t xml:space="preserve"> </w:t>
      </w:r>
      <w:r w:rsidRPr="00445493">
        <w:rPr>
          <w:rFonts w:ascii="Times New Roman" w:hAnsi="Times New Roman" w:cs="Times New Roman"/>
          <w:b/>
          <w:sz w:val="25"/>
          <w:szCs w:val="25"/>
        </w:rPr>
        <w:t xml:space="preserve">Администрации </w:t>
      </w:r>
      <w:r w:rsidR="00A76556" w:rsidRPr="00445493">
        <w:rPr>
          <w:rFonts w:ascii="Times New Roman" w:hAnsi="Times New Roman" w:cs="Times New Roman"/>
          <w:b/>
          <w:sz w:val="25"/>
          <w:szCs w:val="25"/>
        </w:rPr>
        <w:t xml:space="preserve">муниципального образования </w:t>
      </w:r>
    </w:p>
    <w:p w:rsidR="00CD27FC" w:rsidRPr="00445493" w:rsidRDefault="00A76556" w:rsidP="00635600">
      <w:pPr>
        <w:pStyle w:val="ConsPlusNormal"/>
        <w:ind w:firstLine="567"/>
        <w:jc w:val="center"/>
        <w:rPr>
          <w:rFonts w:ascii="Times New Roman" w:hAnsi="Times New Roman" w:cs="Times New Roman"/>
          <w:b/>
          <w:sz w:val="25"/>
          <w:szCs w:val="25"/>
        </w:rPr>
      </w:pPr>
      <w:r w:rsidRPr="00445493">
        <w:rPr>
          <w:rFonts w:ascii="Times New Roman" w:hAnsi="Times New Roman" w:cs="Times New Roman"/>
          <w:b/>
          <w:sz w:val="25"/>
          <w:szCs w:val="25"/>
        </w:rPr>
        <w:t>«</w:t>
      </w:r>
      <w:r w:rsidR="00B806FB" w:rsidRPr="00445493">
        <w:rPr>
          <w:rFonts w:ascii="Times New Roman" w:hAnsi="Times New Roman" w:cs="Times New Roman"/>
          <w:b/>
          <w:sz w:val="25"/>
          <w:szCs w:val="25"/>
        </w:rPr>
        <w:t>Козьминское</w:t>
      </w:r>
      <w:r w:rsidRPr="00445493">
        <w:rPr>
          <w:rFonts w:ascii="Times New Roman" w:hAnsi="Times New Roman" w:cs="Times New Roman"/>
          <w:b/>
          <w:sz w:val="25"/>
          <w:szCs w:val="25"/>
        </w:rPr>
        <w:t xml:space="preserve">» </w:t>
      </w:r>
      <w:r w:rsidR="00CD27FC" w:rsidRPr="00445493">
        <w:rPr>
          <w:rFonts w:ascii="Times New Roman" w:hAnsi="Times New Roman" w:cs="Times New Roman"/>
          <w:b/>
          <w:sz w:val="25"/>
          <w:szCs w:val="25"/>
        </w:rPr>
        <w:t>для целей бюджетного учета</w:t>
      </w:r>
    </w:p>
    <w:p w:rsidR="00C0482A" w:rsidRPr="00445493" w:rsidRDefault="00C0482A" w:rsidP="00635600">
      <w:pPr>
        <w:pStyle w:val="ConsPlusNormal"/>
        <w:ind w:firstLine="567"/>
        <w:jc w:val="center"/>
        <w:rPr>
          <w:rFonts w:ascii="Times New Roman" w:hAnsi="Times New Roman" w:cs="Times New Roman"/>
          <w:sz w:val="25"/>
          <w:szCs w:val="25"/>
        </w:rPr>
      </w:pPr>
    </w:p>
    <w:p w:rsidR="00C0482A" w:rsidRPr="00445493" w:rsidRDefault="00C0482A" w:rsidP="00635600">
      <w:pPr>
        <w:pStyle w:val="ConsPlusNormal"/>
        <w:ind w:firstLine="567"/>
        <w:jc w:val="center"/>
        <w:rPr>
          <w:rFonts w:ascii="Times New Roman" w:hAnsi="Times New Roman" w:cs="Times New Roman"/>
          <w:b/>
          <w:sz w:val="25"/>
          <w:szCs w:val="25"/>
        </w:rPr>
      </w:pPr>
      <w:r w:rsidRPr="00445493">
        <w:rPr>
          <w:rFonts w:ascii="Times New Roman" w:hAnsi="Times New Roman" w:cs="Times New Roman"/>
          <w:b/>
          <w:sz w:val="25"/>
          <w:szCs w:val="25"/>
          <w:lang w:val="en-US"/>
        </w:rPr>
        <w:t>I</w:t>
      </w:r>
      <w:r w:rsidRPr="00445493">
        <w:rPr>
          <w:rFonts w:ascii="Times New Roman" w:hAnsi="Times New Roman" w:cs="Times New Roman"/>
          <w:b/>
          <w:sz w:val="25"/>
          <w:szCs w:val="25"/>
        </w:rPr>
        <w:t>.Организационные аспекты</w:t>
      </w:r>
    </w:p>
    <w:p w:rsidR="00CD27FC" w:rsidRPr="00445493" w:rsidRDefault="00CD27FC" w:rsidP="00635600">
      <w:pPr>
        <w:pStyle w:val="ConsPlusNormal"/>
        <w:ind w:firstLine="567"/>
        <w:jc w:val="both"/>
        <w:rPr>
          <w:rFonts w:ascii="Times New Roman" w:hAnsi="Times New Roman" w:cs="Times New Roman"/>
          <w:sz w:val="25"/>
          <w:szCs w:val="25"/>
        </w:rPr>
      </w:pPr>
    </w:p>
    <w:p w:rsidR="00CD27FC" w:rsidRPr="00445493" w:rsidRDefault="00CD27FC" w:rsidP="002E4095">
      <w:pPr>
        <w:pStyle w:val="ConsPlusNormal"/>
        <w:ind w:firstLine="567"/>
        <w:rPr>
          <w:rFonts w:ascii="Times New Roman" w:hAnsi="Times New Roman" w:cs="Times New Roman"/>
          <w:b/>
          <w:sz w:val="25"/>
          <w:szCs w:val="25"/>
        </w:rPr>
      </w:pPr>
      <w:r w:rsidRPr="00445493">
        <w:rPr>
          <w:rFonts w:ascii="Times New Roman" w:hAnsi="Times New Roman" w:cs="Times New Roman"/>
          <w:b/>
          <w:sz w:val="25"/>
          <w:szCs w:val="25"/>
        </w:rPr>
        <w:t xml:space="preserve">1. </w:t>
      </w:r>
      <w:r w:rsidR="002E4095" w:rsidRPr="00445493">
        <w:rPr>
          <w:rFonts w:ascii="Times New Roman" w:hAnsi="Times New Roman" w:cs="Times New Roman"/>
          <w:b/>
          <w:sz w:val="25"/>
          <w:szCs w:val="25"/>
        </w:rPr>
        <w:t>Общие положения</w:t>
      </w:r>
    </w:p>
    <w:p w:rsidR="00CD27FC" w:rsidRPr="00445493" w:rsidRDefault="00CD27FC" w:rsidP="00635600">
      <w:pPr>
        <w:pStyle w:val="ConsPlusNormal"/>
        <w:ind w:firstLine="567"/>
        <w:jc w:val="both"/>
        <w:rPr>
          <w:rFonts w:ascii="Times New Roman" w:hAnsi="Times New Roman" w:cs="Times New Roman"/>
          <w:sz w:val="25"/>
          <w:szCs w:val="25"/>
        </w:rPr>
      </w:pPr>
    </w:p>
    <w:p w:rsidR="00CD27FC" w:rsidRPr="00445493" w:rsidRDefault="00FC051B"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 Настоящая у</w:t>
      </w:r>
      <w:r w:rsidR="00CD27FC" w:rsidRPr="00445493">
        <w:rPr>
          <w:rFonts w:ascii="Times New Roman" w:hAnsi="Times New Roman" w:cs="Times New Roman"/>
          <w:sz w:val="25"/>
          <w:szCs w:val="25"/>
        </w:rPr>
        <w:t xml:space="preserve">четная политика разработана в соответствии </w:t>
      </w:r>
      <w:r w:rsidR="00A76556" w:rsidRPr="00445493">
        <w:rPr>
          <w:rFonts w:ascii="Times New Roman" w:hAnsi="Times New Roman" w:cs="Times New Roman"/>
          <w:sz w:val="25"/>
          <w:szCs w:val="25"/>
        </w:rPr>
        <w:t xml:space="preserve"> </w:t>
      </w:r>
      <w:r w:rsidR="00CD27FC" w:rsidRPr="00445493">
        <w:rPr>
          <w:rFonts w:ascii="Times New Roman" w:hAnsi="Times New Roman" w:cs="Times New Roman"/>
          <w:sz w:val="25"/>
          <w:szCs w:val="25"/>
        </w:rPr>
        <w:t>с требованиями следующих документов:</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Бюджетный </w:t>
      </w:r>
      <w:hyperlink r:id="rId15" w:history="1">
        <w:r w:rsidRPr="00445493">
          <w:rPr>
            <w:rFonts w:ascii="Times New Roman" w:hAnsi="Times New Roman" w:cs="Times New Roman"/>
            <w:sz w:val="25"/>
            <w:szCs w:val="25"/>
          </w:rPr>
          <w:t>кодекс</w:t>
        </w:r>
      </w:hyperlink>
      <w:r w:rsidRPr="00445493">
        <w:rPr>
          <w:rFonts w:ascii="Times New Roman" w:hAnsi="Times New Roman" w:cs="Times New Roman"/>
          <w:sz w:val="25"/>
          <w:szCs w:val="25"/>
        </w:rPr>
        <w:t xml:space="preserve"> РФ (далее - БК РФ);</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Федеральный </w:t>
      </w:r>
      <w:hyperlink r:id="rId16" w:history="1">
        <w:r w:rsidRPr="00445493">
          <w:rPr>
            <w:rFonts w:ascii="Times New Roman" w:hAnsi="Times New Roman" w:cs="Times New Roman"/>
            <w:sz w:val="25"/>
            <w:szCs w:val="25"/>
          </w:rPr>
          <w:t>закон</w:t>
        </w:r>
      </w:hyperlink>
      <w:r w:rsidRPr="00445493">
        <w:rPr>
          <w:rFonts w:ascii="Times New Roman" w:hAnsi="Times New Roman" w:cs="Times New Roman"/>
          <w:sz w:val="25"/>
          <w:szCs w:val="25"/>
        </w:rPr>
        <w:t xml:space="preserve"> от 06.12.2011 N 402-ФЗ "О бухгалтерском учете" (далее - Закон N 402-ФЗ);</w:t>
      </w:r>
    </w:p>
    <w:p w:rsidR="00CD27FC" w:rsidRPr="00445493" w:rsidRDefault="00F818B2"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Федеральный </w:t>
      </w:r>
      <w:hyperlink r:id="rId17" w:history="1">
        <w:r w:rsidR="00CD27FC" w:rsidRPr="00445493">
          <w:rPr>
            <w:rFonts w:ascii="Times New Roman" w:hAnsi="Times New Roman" w:cs="Times New Roman"/>
            <w:sz w:val="25"/>
            <w:szCs w:val="25"/>
          </w:rPr>
          <w:t>стандарт</w:t>
        </w:r>
      </w:hyperlink>
      <w:r w:rsidR="00CD27FC" w:rsidRPr="00445493">
        <w:rPr>
          <w:rFonts w:ascii="Times New Roman" w:hAnsi="Times New Roman" w:cs="Times New Roman"/>
          <w:sz w:val="25"/>
          <w:szCs w:val="25"/>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CD27FC" w:rsidRPr="00445493" w:rsidRDefault="00F818B2"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Федеральный </w:t>
      </w:r>
      <w:hyperlink r:id="rId18" w:history="1">
        <w:r w:rsidR="00CD27FC" w:rsidRPr="00445493">
          <w:rPr>
            <w:rFonts w:ascii="Times New Roman" w:hAnsi="Times New Roman" w:cs="Times New Roman"/>
            <w:sz w:val="25"/>
            <w:szCs w:val="25"/>
          </w:rPr>
          <w:t>стандарт</w:t>
        </w:r>
      </w:hyperlink>
      <w:r w:rsidR="00CD27FC" w:rsidRPr="00445493">
        <w:rPr>
          <w:rFonts w:ascii="Times New Roman" w:hAnsi="Times New Roman" w:cs="Times New Roman"/>
          <w:sz w:val="25"/>
          <w:szCs w:val="25"/>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CD27FC" w:rsidRPr="00445493" w:rsidRDefault="00F818B2"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Федеральный </w:t>
      </w:r>
      <w:hyperlink r:id="rId19" w:history="1">
        <w:r w:rsidR="00CD27FC" w:rsidRPr="00445493">
          <w:rPr>
            <w:rFonts w:ascii="Times New Roman" w:hAnsi="Times New Roman" w:cs="Times New Roman"/>
            <w:sz w:val="25"/>
            <w:szCs w:val="25"/>
          </w:rPr>
          <w:t>стандарт</w:t>
        </w:r>
      </w:hyperlink>
      <w:r w:rsidR="00CD27FC" w:rsidRPr="00445493">
        <w:rPr>
          <w:rFonts w:ascii="Times New Roman" w:hAnsi="Times New Roman" w:cs="Times New Roman"/>
          <w:sz w:val="25"/>
          <w:szCs w:val="25"/>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CD27FC" w:rsidRPr="00445493" w:rsidRDefault="00F818B2"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Федеральный </w:t>
      </w:r>
      <w:hyperlink r:id="rId20" w:history="1">
        <w:r w:rsidR="00CD27FC" w:rsidRPr="00445493">
          <w:rPr>
            <w:rFonts w:ascii="Times New Roman" w:hAnsi="Times New Roman" w:cs="Times New Roman"/>
            <w:sz w:val="25"/>
            <w:szCs w:val="25"/>
          </w:rPr>
          <w:t>стандарт</w:t>
        </w:r>
      </w:hyperlink>
      <w:r w:rsidR="00CD27FC" w:rsidRPr="00445493">
        <w:rPr>
          <w:rFonts w:ascii="Times New Roman" w:hAnsi="Times New Roman" w:cs="Times New Roman"/>
          <w:sz w:val="25"/>
          <w:szCs w:val="25"/>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CD27FC" w:rsidRPr="00445493" w:rsidRDefault="00F818B2"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Федеральный </w:t>
      </w:r>
      <w:hyperlink r:id="rId21" w:history="1">
        <w:r w:rsidR="00CD27FC" w:rsidRPr="00445493">
          <w:rPr>
            <w:rFonts w:ascii="Times New Roman" w:hAnsi="Times New Roman" w:cs="Times New Roman"/>
            <w:sz w:val="25"/>
            <w:szCs w:val="25"/>
          </w:rPr>
          <w:t>стандарт</w:t>
        </w:r>
      </w:hyperlink>
      <w:r w:rsidR="00CD27FC" w:rsidRPr="00445493">
        <w:rPr>
          <w:rFonts w:ascii="Times New Roman" w:hAnsi="Times New Roman" w:cs="Times New Roman"/>
          <w:sz w:val="25"/>
          <w:szCs w:val="25"/>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CD27FC" w:rsidRPr="00445493" w:rsidRDefault="00F818B2"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Федеральный </w:t>
      </w:r>
      <w:hyperlink r:id="rId22" w:history="1">
        <w:r w:rsidR="00CD27FC" w:rsidRPr="00445493">
          <w:rPr>
            <w:rFonts w:ascii="Times New Roman" w:hAnsi="Times New Roman" w:cs="Times New Roman"/>
            <w:sz w:val="25"/>
            <w:szCs w:val="25"/>
          </w:rPr>
          <w:t>стандарт</w:t>
        </w:r>
      </w:hyperlink>
      <w:r w:rsidR="00CD27FC" w:rsidRPr="00445493">
        <w:rPr>
          <w:rFonts w:ascii="Times New Roman" w:hAnsi="Times New Roman" w:cs="Times New Roman"/>
          <w:sz w:val="25"/>
          <w:szCs w:val="25"/>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CD27FC" w:rsidRPr="00445493" w:rsidRDefault="00F818B2"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Федеральный </w:t>
      </w:r>
      <w:hyperlink r:id="rId23" w:history="1">
        <w:r w:rsidR="00CD27FC" w:rsidRPr="00445493">
          <w:rPr>
            <w:rFonts w:ascii="Times New Roman" w:hAnsi="Times New Roman" w:cs="Times New Roman"/>
            <w:sz w:val="25"/>
            <w:szCs w:val="25"/>
          </w:rPr>
          <w:t>стандарт</w:t>
        </w:r>
      </w:hyperlink>
      <w:r w:rsidR="00CD27FC" w:rsidRPr="00445493">
        <w:rPr>
          <w:rFonts w:ascii="Times New Roman" w:hAnsi="Times New Roman" w:cs="Times New Roman"/>
          <w:sz w:val="25"/>
          <w:szCs w:val="25"/>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CD27FC" w:rsidRPr="00445493" w:rsidRDefault="00F818B2"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Федеральный </w:t>
      </w:r>
      <w:hyperlink r:id="rId24" w:history="1">
        <w:r w:rsidR="00CD27FC" w:rsidRPr="00445493">
          <w:rPr>
            <w:rFonts w:ascii="Times New Roman" w:hAnsi="Times New Roman" w:cs="Times New Roman"/>
            <w:sz w:val="25"/>
            <w:szCs w:val="25"/>
          </w:rPr>
          <w:t>стандарт</w:t>
        </w:r>
      </w:hyperlink>
      <w:r w:rsidR="00CD27FC" w:rsidRPr="00445493">
        <w:rPr>
          <w:rFonts w:ascii="Times New Roman" w:hAnsi="Times New Roman" w:cs="Times New Roman"/>
          <w:sz w:val="25"/>
          <w:szCs w:val="25"/>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CD27FC" w:rsidRPr="00445493" w:rsidRDefault="00F818B2"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Федеральный </w:t>
      </w:r>
      <w:hyperlink r:id="rId25" w:history="1">
        <w:r w:rsidR="00CD27FC" w:rsidRPr="00445493">
          <w:rPr>
            <w:rFonts w:ascii="Times New Roman" w:hAnsi="Times New Roman" w:cs="Times New Roman"/>
            <w:sz w:val="25"/>
            <w:szCs w:val="25"/>
          </w:rPr>
          <w:t>стандарт</w:t>
        </w:r>
      </w:hyperlink>
      <w:r w:rsidR="00CD27FC" w:rsidRPr="00445493">
        <w:rPr>
          <w:rFonts w:ascii="Times New Roman" w:hAnsi="Times New Roman" w:cs="Times New Roman"/>
          <w:sz w:val="25"/>
          <w:szCs w:val="25"/>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996FA9" w:rsidRPr="00445493" w:rsidRDefault="00F818B2" w:rsidP="00996FA9">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Федеральный </w:t>
      </w:r>
      <w:hyperlink r:id="rId26" w:history="1">
        <w:r w:rsidR="00CD27FC" w:rsidRPr="00445493">
          <w:rPr>
            <w:rFonts w:ascii="Times New Roman" w:hAnsi="Times New Roman" w:cs="Times New Roman"/>
            <w:sz w:val="25"/>
            <w:szCs w:val="25"/>
          </w:rPr>
          <w:t>стандарт</w:t>
        </w:r>
      </w:hyperlink>
      <w:r w:rsidR="00CD27FC" w:rsidRPr="00445493">
        <w:rPr>
          <w:rFonts w:ascii="Times New Roman" w:hAnsi="Times New Roman" w:cs="Times New Roman"/>
          <w:sz w:val="25"/>
          <w:szCs w:val="25"/>
        </w:rPr>
        <w:t xml:space="preserve"> бухгалтерского учета для органи</w:t>
      </w:r>
      <w:r w:rsidR="00894DED" w:rsidRPr="00445493">
        <w:rPr>
          <w:rFonts w:ascii="Times New Roman" w:hAnsi="Times New Roman" w:cs="Times New Roman"/>
          <w:sz w:val="25"/>
          <w:szCs w:val="25"/>
        </w:rPr>
        <w:t>заций государственного сектора «</w:t>
      </w:r>
      <w:r w:rsidR="00CD27FC" w:rsidRPr="00445493">
        <w:rPr>
          <w:rFonts w:ascii="Times New Roman" w:hAnsi="Times New Roman" w:cs="Times New Roman"/>
          <w:sz w:val="25"/>
          <w:szCs w:val="25"/>
        </w:rPr>
        <w:t xml:space="preserve">Влияние изменений курсов иностранных валют", утвержденный Приказом Минфина России от 30.05.2018 N 122н (далее - СГС </w:t>
      </w:r>
      <w:r w:rsidR="00CD27FC" w:rsidRPr="00445493">
        <w:rPr>
          <w:rFonts w:ascii="Times New Roman" w:hAnsi="Times New Roman" w:cs="Times New Roman"/>
          <w:sz w:val="25"/>
          <w:szCs w:val="25"/>
        </w:rPr>
        <w:lastRenderedPageBreak/>
        <w:t>"Влияние изм</w:t>
      </w:r>
      <w:r w:rsidR="00894DED" w:rsidRPr="00445493">
        <w:rPr>
          <w:rFonts w:ascii="Times New Roman" w:hAnsi="Times New Roman" w:cs="Times New Roman"/>
          <w:sz w:val="25"/>
          <w:szCs w:val="25"/>
        </w:rPr>
        <w:t>енений курсов иностранных валют»</w:t>
      </w:r>
      <w:r w:rsidR="00CD27FC" w:rsidRPr="00445493">
        <w:rPr>
          <w:rFonts w:ascii="Times New Roman" w:hAnsi="Times New Roman" w:cs="Times New Roman"/>
          <w:sz w:val="25"/>
          <w:szCs w:val="25"/>
        </w:rPr>
        <w:t>);</w:t>
      </w:r>
    </w:p>
    <w:p w:rsidR="00257C72" w:rsidRPr="00445493" w:rsidRDefault="00996FA9" w:rsidP="00B915D4">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w:t>
      </w:r>
      <w:r w:rsidR="00257C72" w:rsidRPr="00445493">
        <w:rPr>
          <w:rFonts w:ascii="Times New Roman" w:hAnsi="Times New Roman" w:cs="Times New Roman"/>
          <w:sz w:val="25"/>
          <w:szCs w:val="25"/>
        </w:rPr>
        <w:t xml:space="preserve">Федеральный </w:t>
      </w:r>
      <w:hyperlink r:id="rId27" w:history="1">
        <w:r w:rsidR="00257C72" w:rsidRPr="00445493">
          <w:rPr>
            <w:rFonts w:ascii="Times New Roman" w:hAnsi="Times New Roman" w:cs="Times New Roman"/>
            <w:sz w:val="25"/>
            <w:szCs w:val="25"/>
          </w:rPr>
          <w:t>стандарт</w:t>
        </w:r>
      </w:hyperlink>
      <w:r w:rsidR="00257C72" w:rsidRPr="00445493">
        <w:rPr>
          <w:rFonts w:ascii="Times New Roman" w:hAnsi="Times New Roman" w:cs="Times New Roman"/>
          <w:sz w:val="25"/>
          <w:szCs w:val="25"/>
        </w:rPr>
        <w:t xml:space="preserve"> бухгалтерского учета для организаций государственного сектора </w:t>
      </w:r>
      <w:r w:rsidR="002A3176" w:rsidRPr="00445493">
        <w:rPr>
          <w:rFonts w:ascii="Times New Roman" w:hAnsi="Times New Roman" w:cs="Times New Roman"/>
          <w:sz w:val="25"/>
          <w:szCs w:val="25"/>
        </w:rPr>
        <w:t>«</w:t>
      </w:r>
      <w:r w:rsidR="00E461DD" w:rsidRPr="00445493">
        <w:rPr>
          <w:rFonts w:ascii="Times New Roman" w:hAnsi="Times New Roman" w:cs="Times New Roman"/>
          <w:sz w:val="25"/>
          <w:szCs w:val="25"/>
        </w:rPr>
        <w:t>Об утверждении федерального стандарта бухгалтерского учета для органи</w:t>
      </w:r>
      <w:r w:rsidR="00894DED" w:rsidRPr="00445493">
        <w:rPr>
          <w:rFonts w:ascii="Times New Roman" w:hAnsi="Times New Roman" w:cs="Times New Roman"/>
          <w:sz w:val="25"/>
          <w:szCs w:val="25"/>
        </w:rPr>
        <w:t>заций государственного сектора «</w:t>
      </w:r>
      <w:proofErr w:type="spellStart"/>
      <w:r w:rsidR="00E461DD" w:rsidRPr="00445493">
        <w:rPr>
          <w:rFonts w:ascii="Times New Roman" w:hAnsi="Times New Roman" w:cs="Times New Roman"/>
          <w:sz w:val="25"/>
          <w:szCs w:val="25"/>
        </w:rPr>
        <w:t>Не</w:t>
      </w:r>
      <w:r w:rsidR="00257C72" w:rsidRPr="00445493">
        <w:rPr>
          <w:rFonts w:ascii="Times New Roman" w:hAnsi="Times New Roman" w:cs="Times New Roman"/>
          <w:sz w:val="25"/>
          <w:szCs w:val="25"/>
        </w:rPr>
        <w:t>произведенные</w:t>
      </w:r>
      <w:proofErr w:type="spellEnd"/>
      <w:r w:rsidR="00257C72" w:rsidRPr="00445493">
        <w:rPr>
          <w:rFonts w:ascii="Times New Roman" w:hAnsi="Times New Roman" w:cs="Times New Roman"/>
          <w:sz w:val="25"/>
          <w:szCs w:val="25"/>
        </w:rPr>
        <w:t xml:space="preserve"> активы</w:t>
      </w:r>
      <w:r w:rsidR="00F7205A" w:rsidRPr="00445493">
        <w:rPr>
          <w:rFonts w:ascii="Times New Roman" w:hAnsi="Times New Roman" w:cs="Times New Roman"/>
          <w:sz w:val="25"/>
          <w:szCs w:val="25"/>
        </w:rPr>
        <w:t>», утвержденный Приказом Минфина России от 28.02.2018 г № 34н</w:t>
      </w:r>
      <w:r w:rsidR="005458C0" w:rsidRPr="00445493">
        <w:rPr>
          <w:rFonts w:ascii="Times New Roman" w:hAnsi="Times New Roman" w:cs="Times New Roman"/>
          <w:sz w:val="25"/>
          <w:szCs w:val="25"/>
        </w:rPr>
        <w:t xml:space="preserve"> (далее СГС </w:t>
      </w:r>
      <w:proofErr w:type="spellStart"/>
      <w:r w:rsidR="005458C0" w:rsidRPr="00445493">
        <w:rPr>
          <w:rFonts w:ascii="Times New Roman" w:hAnsi="Times New Roman" w:cs="Times New Roman"/>
          <w:sz w:val="25"/>
          <w:szCs w:val="25"/>
        </w:rPr>
        <w:t>Непроизведенные</w:t>
      </w:r>
      <w:proofErr w:type="spellEnd"/>
      <w:r w:rsidR="005458C0" w:rsidRPr="00445493">
        <w:rPr>
          <w:rFonts w:ascii="Times New Roman" w:hAnsi="Times New Roman" w:cs="Times New Roman"/>
          <w:sz w:val="25"/>
          <w:szCs w:val="25"/>
        </w:rPr>
        <w:t xml:space="preserve"> активы») </w:t>
      </w:r>
      <w:r w:rsidR="00894DED" w:rsidRPr="00445493">
        <w:rPr>
          <w:rFonts w:ascii="Times New Roman" w:hAnsi="Times New Roman" w:cs="Times New Roman"/>
          <w:sz w:val="25"/>
          <w:szCs w:val="25"/>
        </w:rPr>
        <w:t xml:space="preserve">(редакция Постановления </w:t>
      </w:r>
      <w:r w:rsidR="002161C2" w:rsidRPr="00445493">
        <w:rPr>
          <w:rFonts w:ascii="Times New Roman" w:hAnsi="Times New Roman" w:cs="Times New Roman"/>
          <w:sz w:val="25"/>
          <w:szCs w:val="25"/>
        </w:rPr>
        <w:t>Администрации от 26</w:t>
      </w:r>
      <w:r w:rsidR="004E5D8E" w:rsidRPr="00445493">
        <w:rPr>
          <w:rFonts w:ascii="Times New Roman" w:hAnsi="Times New Roman" w:cs="Times New Roman"/>
          <w:sz w:val="25"/>
          <w:szCs w:val="25"/>
        </w:rPr>
        <w:t xml:space="preserve">.12.2019 г. </w:t>
      </w:r>
      <w:r w:rsidR="002161C2" w:rsidRPr="00445493">
        <w:rPr>
          <w:rFonts w:ascii="Times New Roman" w:hAnsi="Times New Roman" w:cs="Times New Roman"/>
          <w:sz w:val="25"/>
          <w:szCs w:val="25"/>
        </w:rPr>
        <w:t>№ 135);</w:t>
      </w:r>
    </w:p>
    <w:p w:rsidR="00257C72" w:rsidRPr="00445493" w:rsidRDefault="00E461DD" w:rsidP="00B915D4">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w:t>
      </w:r>
      <w:r w:rsidR="00257C72" w:rsidRPr="00445493">
        <w:rPr>
          <w:rFonts w:ascii="Times New Roman" w:hAnsi="Times New Roman" w:cs="Times New Roman"/>
          <w:sz w:val="25"/>
          <w:szCs w:val="25"/>
        </w:rPr>
        <w:t xml:space="preserve">Федеральный </w:t>
      </w:r>
      <w:hyperlink r:id="rId28" w:history="1">
        <w:r w:rsidR="00257C72" w:rsidRPr="00445493">
          <w:rPr>
            <w:rFonts w:ascii="Times New Roman" w:hAnsi="Times New Roman" w:cs="Times New Roman"/>
            <w:sz w:val="25"/>
            <w:szCs w:val="25"/>
          </w:rPr>
          <w:t>стандарт</w:t>
        </w:r>
      </w:hyperlink>
      <w:r w:rsidR="00257C72" w:rsidRPr="00445493">
        <w:rPr>
          <w:rFonts w:ascii="Times New Roman" w:hAnsi="Times New Roman" w:cs="Times New Roman"/>
          <w:sz w:val="25"/>
          <w:szCs w:val="25"/>
        </w:rPr>
        <w:t xml:space="preserve"> бухгалтерского учета для организаций государственного сектора</w:t>
      </w:r>
      <w:r w:rsidR="002A3176" w:rsidRPr="00445493">
        <w:rPr>
          <w:rFonts w:ascii="Times New Roman" w:hAnsi="Times New Roman" w:cs="Times New Roman"/>
          <w:sz w:val="25"/>
          <w:szCs w:val="25"/>
        </w:rPr>
        <w:t xml:space="preserve"> «</w:t>
      </w:r>
      <w:r w:rsidRPr="00445493">
        <w:rPr>
          <w:rFonts w:ascii="Times New Roman" w:hAnsi="Times New Roman" w:cs="Times New Roman"/>
          <w:sz w:val="25"/>
          <w:szCs w:val="25"/>
        </w:rPr>
        <w:t>Об утверждении федерального стандарта бухгалтерского учета для органи</w:t>
      </w:r>
      <w:r w:rsidR="00D61821" w:rsidRPr="00445493">
        <w:rPr>
          <w:rFonts w:ascii="Times New Roman" w:hAnsi="Times New Roman" w:cs="Times New Roman"/>
          <w:sz w:val="25"/>
          <w:szCs w:val="25"/>
        </w:rPr>
        <w:t>заций государственного сектора «</w:t>
      </w:r>
      <w:r w:rsidRPr="00445493">
        <w:rPr>
          <w:rFonts w:ascii="Times New Roman" w:hAnsi="Times New Roman" w:cs="Times New Roman"/>
          <w:sz w:val="25"/>
          <w:szCs w:val="25"/>
        </w:rPr>
        <w:t>Бюджетная информация в бухгалтерской (финанс</w:t>
      </w:r>
      <w:r w:rsidR="00257C72" w:rsidRPr="00445493">
        <w:rPr>
          <w:rFonts w:ascii="Times New Roman" w:hAnsi="Times New Roman" w:cs="Times New Roman"/>
          <w:sz w:val="25"/>
          <w:szCs w:val="25"/>
        </w:rPr>
        <w:t>овой) отчетности</w:t>
      </w:r>
      <w:r w:rsidR="00D61821" w:rsidRPr="00445493">
        <w:rPr>
          <w:rFonts w:ascii="Times New Roman" w:hAnsi="Times New Roman" w:cs="Times New Roman"/>
          <w:sz w:val="25"/>
          <w:szCs w:val="25"/>
        </w:rPr>
        <w:t xml:space="preserve">», </w:t>
      </w:r>
      <w:r w:rsidR="00F7205A" w:rsidRPr="00445493">
        <w:rPr>
          <w:rFonts w:ascii="Times New Roman" w:hAnsi="Times New Roman" w:cs="Times New Roman"/>
          <w:sz w:val="25"/>
          <w:szCs w:val="25"/>
        </w:rPr>
        <w:t>утвержденный Приказом Мин</w:t>
      </w:r>
      <w:r w:rsidR="00735B8F" w:rsidRPr="00445493">
        <w:rPr>
          <w:rFonts w:ascii="Times New Roman" w:hAnsi="Times New Roman" w:cs="Times New Roman"/>
          <w:sz w:val="25"/>
          <w:szCs w:val="25"/>
        </w:rPr>
        <w:t>фина России от 28.02.2018 г № 37</w:t>
      </w:r>
      <w:r w:rsidR="00F7205A" w:rsidRPr="00445493">
        <w:rPr>
          <w:rFonts w:ascii="Times New Roman" w:hAnsi="Times New Roman" w:cs="Times New Roman"/>
          <w:sz w:val="25"/>
          <w:szCs w:val="25"/>
        </w:rPr>
        <w:t>н</w:t>
      </w:r>
      <w:r w:rsidR="002161C2" w:rsidRPr="00445493">
        <w:rPr>
          <w:rFonts w:ascii="Times New Roman" w:hAnsi="Times New Roman" w:cs="Times New Roman"/>
          <w:sz w:val="25"/>
          <w:szCs w:val="25"/>
        </w:rPr>
        <w:t xml:space="preserve"> </w:t>
      </w:r>
      <w:r w:rsidR="005458C0" w:rsidRPr="00445493">
        <w:rPr>
          <w:rFonts w:ascii="Times New Roman" w:hAnsi="Times New Roman" w:cs="Times New Roman"/>
          <w:sz w:val="25"/>
          <w:szCs w:val="25"/>
        </w:rPr>
        <w:t xml:space="preserve">(далее -  СГС «Бюджетная информация в бухгалтерской (финансовой) отчетности») </w:t>
      </w:r>
      <w:r w:rsidR="002161C2" w:rsidRPr="00445493">
        <w:rPr>
          <w:rFonts w:ascii="Times New Roman" w:hAnsi="Times New Roman" w:cs="Times New Roman"/>
          <w:sz w:val="25"/>
          <w:szCs w:val="25"/>
        </w:rPr>
        <w:t>(редакция Постановления Администрации от 26.12.2019 г. № 135)</w:t>
      </w:r>
      <w:r w:rsidR="00257C72" w:rsidRPr="00445493">
        <w:rPr>
          <w:rFonts w:ascii="Times New Roman" w:hAnsi="Times New Roman" w:cs="Times New Roman"/>
          <w:sz w:val="25"/>
          <w:szCs w:val="25"/>
        </w:rPr>
        <w:t>;</w:t>
      </w:r>
    </w:p>
    <w:p w:rsidR="00257C72" w:rsidRPr="00445493" w:rsidRDefault="00E461DD" w:rsidP="00B915D4">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 xml:space="preserve">- </w:t>
      </w:r>
      <w:r w:rsidR="00257C72" w:rsidRPr="00445493">
        <w:rPr>
          <w:rFonts w:ascii="Times New Roman" w:hAnsi="Times New Roman" w:cs="Times New Roman"/>
          <w:sz w:val="25"/>
          <w:szCs w:val="25"/>
        </w:rPr>
        <w:t xml:space="preserve">Федеральный </w:t>
      </w:r>
      <w:hyperlink r:id="rId29" w:history="1">
        <w:r w:rsidR="00257C72" w:rsidRPr="00445493">
          <w:rPr>
            <w:rFonts w:ascii="Times New Roman" w:hAnsi="Times New Roman" w:cs="Times New Roman"/>
            <w:sz w:val="25"/>
            <w:szCs w:val="25"/>
          </w:rPr>
          <w:t>стандарт</w:t>
        </w:r>
      </w:hyperlink>
      <w:r w:rsidR="00257C72" w:rsidRPr="00445493">
        <w:rPr>
          <w:rFonts w:ascii="Times New Roman" w:hAnsi="Times New Roman" w:cs="Times New Roman"/>
          <w:sz w:val="25"/>
          <w:szCs w:val="25"/>
        </w:rPr>
        <w:t xml:space="preserve"> бухгалтерского учета для организаций государственного сектора</w:t>
      </w:r>
      <w:r w:rsidR="002A3176" w:rsidRPr="00445493">
        <w:rPr>
          <w:rFonts w:ascii="Times New Roman" w:hAnsi="Times New Roman" w:cs="Times New Roman"/>
          <w:sz w:val="25"/>
          <w:szCs w:val="25"/>
        </w:rPr>
        <w:t xml:space="preserve"> «</w:t>
      </w:r>
      <w:r w:rsidRPr="00445493">
        <w:rPr>
          <w:rFonts w:ascii="Times New Roman" w:hAnsi="Times New Roman" w:cs="Times New Roman"/>
          <w:sz w:val="25"/>
          <w:szCs w:val="25"/>
        </w:rPr>
        <w:t>Об утверждении федерального стандарта бухгалтерского учета для органи</w:t>
      </w:r>
      <w:r w:rsidR="002A3176" w:rsidRPr="00445493">
        <w:rPr>
          <w:rFonts w:ascii="Times New Roman" w:hAnsi="Times New Roman" w:cs="Times New Roman"/>
          <w:sz w:val="25"/>
          <w:szCs w:val="25"/>
        </w:rPr>
        <w:t>заций государственного сектора «</w:t>
      </w:r>
      <w:r w:rsidRPr="00445493">
        <w:rPr>
          <w:rFonts w:ascii="Times New Roman" w:hAnsi="Times New Roman" w:cs="Times New Roman"/>
          <w:sz w:val="25"/>
          <w:szCs w:val="25"/>
        </w:rPr>
        <w:t>Резервы. Раскрытие информации об условных обяза</w:t>
      </w:r>
      <w:r w:rsidR="00257C72" w:rsidRPr="00445493">
        <w:rPr>
          <w:rFonts w:ascii="Times New Roman" w:hAnsi="Times New Roman" w:cs="Times New Roman"/>
          <w:sz w:val="25"/>
          <w:szCs w:val="25"/>
        </w:rPr>
        <w:t>тельствах и условных активах</w:t>
      </w:r>
      <w:r w:rsidR="002A3176" w:rsidRPr="00445493">
        <w:rPr>
          <w:rFonts w:ascii="Times New Roman" w:hAnsi="Times New Roman" w:cs="Times New Roman"/>
          <w:sz w:val="25"/>
          <w:szCs w:val="25"/>
        </w:rPr>
        <w:t>»,</w:t>
      </w:r>
      <w:r w:rsidR="00F7205A" w:rsidRPr="00445493">
        <w:rPr>
          <w:rFonts w:ascii="Times New Roman" w:hAnsi="Times New Roman" w:cs="Times New Roman"/>
          <w:sz w:val="25"/>
          <w:szCs w:val="25"/>
        </w:rPr>
        <w:t xml:space="preserve"> утвержденный Приказом Ми</w:t>
      </w:r>
      <w:r w:rsidR="00735B8F" w:rsidRPr="00445493">
        <w:rPr>
          <w:rFonts w:ascii="Times New Roman" w:hAnsi="Times New Roman" w:cs="Times New Roman"/>
          <w:sz w:val="25"/>
          <w:szCs w:val="25"/>
        </w:rPr>
        <w:t>нфина России от 30.05.2018 г № 12</w:t>
      </w:r>
      <w:r w:rsidR="00F7205A" w:rsidRPr="00445493">
        <w:rPr>
          <w:rFonts w:ascii="Times New Roman" w:hAnsi="Times New Roman" w:cs="Times New Roman"/>
          <w:sz w:val="25"/>
          <w:szCs w:val="25"/>
        </w:rPr>
        <w:t>4н</w:t>
      </w:r>
      <w:r w:rsidR="002161C2" w:rsidRPr="00445493">
        <w:rPr>
          <w:rFonts w:ascii="Times New Roman" w:hAnsi="Times New Roman" w:cs="Times New Roman"/>
          <w:sz w:val="25"/>
          <w:szCs w:val="25"/>
        </w:rPr>
        <w:t xml:space="preserve"> </w:t>
      </w:r>
      <w:r w:rsidR="005458C0" w:rsidRPr="00445493">
        <w:rPr>
          <w:rFonts w:ascii="Times New Roman" w:hAnsi="Times New Roman" w:cs="Times New Roman"/>
          <w:sz w:val="25"/>
          <w:szCs w:val="25"/>
        </w:rPr>
        <w:t xml:space="preserve"> (далее - СГС «Резервы» </w:t>
      </w:r>
      <w:r w:rsidR="002161C2" w:rsidRPr="00445493">
        <w:rPr>
          <w:rFonts w:ascii="Times New Roman" w:hAnsi="Times New Roman" w:cs="Times New Roman"/>
          <w:sz w:val="25"/>
          <w:szCs w:val="25"/>
        </w:rPr>
        <w:t>(редакция Постановления Администрации от 26.12.2019 г. № 135)</w:t>
      </w:r>
      <w:r w:rsidR="00D61821" w:rsidRPr="00445493">
        <w:rPr>
          <w:rFonts w:ascii="Times New Roman" w:hAnsi="Times New Roman" w:cs="Times New Roman"/>
          <w:sz w:val="25"/>
          <w:szCs w:val="25"/>
        </w:rPr>
        <w:t>;</w:t>
      </w:r>
    </w:p>
    <w:p w:rsidR="00257C72" w:rsidRPr="00445493" w:rsidRDefault="00996FA9" w:rsidP="00B915D4">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w:t>
      </w:r>
      <w:r w:rsidR="00257C72" w:rsidRPr="00445493">
        <w:rPr>
          <w:rFonts w:ascii="Times New Roman" w:hAnsi="Times New Roman" w:cs="Times New Roman"/>
          <w:sz w:val="25"/>
          <w:szCs w:val="25"/>
        </w:rPr>
        <w:t xml:space="preserve">Федеральный </w:t>
      </w:r>
      <w:hyperlink r:id="rId30" w:history="1">
        <w:r w:rsidR="00257C72" w:rsidRPr="00445493">
          <w:rPr>
            <w:rFonts w:ascii="Times New Roman" w:hAnsi="Times New Roman" w:cs="Times New Roman"/>
            <w:sz w:val="25"/>
            <w:szCs w:val="25"/>
          </w:rPr>
          <w:t>стандарт</w:t>
        </w:r>
      </w:hyperlink>
      <w:r w:rsidR="00257C72" w:rsidRPr="00445493">
        <w:rPr>
          <w:rFonts w:ascii="Times New Roman" w:hAnsi="Times New Roman" w:cs="Times New Roman"/>
          <w:sz w:val="25"/>
          <w:szCs w:val="25"/>
        </w:rPr>
        <w:t xml:space="preserve"> бухгалтерского учета для организаций государственного сектора </w:t>
      </w:r>
      <w:r w:rsidR="002A3176" w:rsidRPr="00445493">
        <w:rPr>
          <w:rFonts w:ascii="Times New Roman" w:hAnsi="Times New Roman" w:cs="Times New Roman"/>
          <w:sz w:val="25"/>
          <w:szCs w:val="25"/>
        </w:rPr>
        <w:t>«</w:t>
      </w:r>
      <w:r w:rsidR="00E461DD" w:rsidRPr="00445493">
        <w:rPr>
          <w:rFonts w:ascii="Times New Roman" w:hAnsi="Times New Roman" w:cs="Times New Roman"/>
          <w:sz w:val="25"/>
          <w:szCs w:val="25"/>
        </w:rPr>
        <w:t>Об утверждении федерального стандарта бухгалтерского учета для организаций государственного</w:t>
      </w:r>
      <w:r w:rsidR="002A3176" w:rsidRPr="00445493">
        <w:rPr>
          <w:rFonts w:ascii="Times New Roman" w:hAnsi="Times New Roman" w:cs="Times New Roman"/>
          <w:sz w:val="25"/>
          <w:szCs w:val="25"/>
        </w:rPr>
        <w:t xml:space="preserve"> сектора «</w:t>
      </w:r>
      <w:r w:rsidR="00257C72" w:rsidRPr="00445493">
        <w:rPr>
          <w:rFonts w:ascii="Times New Roman" w:hAnsi="Times New Roman" w:cs="Times New Roman"/>
          <w:sz w:val="25"/>
          <w:szCs w:val="25"/>
        </w:rPr>
        <w:t>Долгосрочные договоры</w:t>
      </w:r>
      <w:r w:rsidR="002A3176" w:rsidRPr="00445493">
        <w:rPr>
          <w:rFonts w:ascii="Times New Roman" w:hAnsi="Times New Roman" w:cs="Times New Roman"/>
          <w:sz w:val="25"/>
          <w:szCs w:val="25"/>
        </w:rPr>
        <w:t>»,</w:t>
      </w:r>
      <w:r w:rsidR="00F7205A" w:rsidRPr="00445493">
        <w:rPr>
          <w:rFonts w:ascii="Times New Roman" w:hAnsi="Times New Roman" w:cs="Times New Roman"/>
          <w:sz w:val="25"/>
          <w:szCs w:val="25"/>
        </w:rPr>
        <w:t xml:space="preserve"> утвержденн</w:t>
      </w:r>
      <w:r w:rsidR="005E3756" w:rsidRPr="00445493">
        <w:rPr>
          <w:rFonts w:ascii="Times New Roman" w:hAnsi="Times New Roman" w:cs="Times New Roman"/>
          <w:sz w:val="25"/>
          <w:szCs w:val="25"/>
        </w:rPr>
        <w:t>ый Приказом Минфина России от 29.06.2018 г № 145</w:t>
      </w:r>
      <w:r w:rsidR="00F7205A" w:rsidRPr="00445493">
        <w:rPr>
          <w:rFonts w:ascii="Times New Roman" w:hAnsi="Times New Roman" w:cs="Times New Roman"/>
          <w:sz w:val="25"/>
          <w:szCs w:val="25"/>
        </w:rPr>
        <w:t>н</w:t>
      </w:r>
      <w:r w:rsidR="002161C2" w:rsidRPr="00445493">
        <w:rPr>
          <w:rFonts w:ascii="Times New Roman" w:hAnsi="Times New Roman" w:cs="Times New Roman"/>
          <w:sz w:val="25"/>
          <w:szCs w:val="25"/>
        </w:rPr>
        <w:t xml:space="preserve"> </w:t>
      </w:r>
      <w:r w:rsidR="005458C0" w:rsidRPr="00445493">
        <w:rPr>
          <w:rFonts w:ascii="Times New Roman" w:hAnsi="Times New Roman" w:cs="Times New Roman"/>
          <w:sz w:val="25"/>
          <w:szCs w:val="25"/>
        </w:rPr>
        <w:t xml:space="preserve">(далее - СГС «Долгосрочные договоры») </w:t>
      </w:r>
      <w:r w:rsidR="002161C2" w:rsidRPr="00445493">
        <w:rPr>
          <w:rFonts w:ascii="Times New Roman" w:hAnsi="Times New Roman" w:cs="Times New Roman"/>
          <w:sz w:val="25"/>
          <w:szCs w:val="25"/>
        </w:rPr>
        <w:t>(редакция Постановления Администрации от 26.12.2019 г. № 135)</w:t>
      </w:r>
      <w:r w:rsidR="002A3176" w:rsidRPr="00445493">
        <w:rPr>
          <w:rFonts w:ascii="Times New Roman" w:hAnsi="Times New Roman" w:cs="Times New Roman"/>
          <w:sz w:val="25"/>
          <w:szCs w:val="25"/>
        </w:rPr>
        <w:t>;</w:t>
      </w:r>
      <w:r w:rsidR="00F7205A" w:rsidRPr="00445493">
        <w:rPr>
          <w:rFonts w:ascii="Times New Roman" w:hAnsi="Times New Roman" w:cs="Times New Roman"/>
          <w:sz w:val="25"/>
          <w:szCs w:val="25"/>
        </w:rPr>
        <w:t xml:space="preserve"> </w:t>
      </w:r>
      <w:r w:rsidR="00E461DD" w:rsidRPr="00445493">
        <w:rPr>
          <w:rFonts w:ascii="Times New Roman" w:hAnsi="Times New Roman" w:cs="Times New Roman"/>
          <w:sz w:val="25"/>
          <w:szCs w:val="25"/>
        </w:rPr>
        <w:t> </w:t>
      </w:r>
    </w:p>
    <w:p w:rsidR="00257C72" w:rsidRPr="00445493" w:rsidRDefault="00E461DD" w:rsidP="00B915D4">
      <w:pPr>
        <w:pStyle w:val="ConsPlusNormal"/>
        <w:ind w:firstLine="567"/>
        <w:contextualSpacing/>
        <w:jc w:val="both"/>
        <w:rPr>
          <w:sz w:val="25"/>
          <w:szCs w:val="25"/>
        </w:rPr>
      </w:pPr>
      <w:r w:rsidRPr="00445493">
        <w:rPr>
          <w:rFonts w:ascii="Times New Roman" w:hAnsi="Times New Roman" w:cs="Times New Roman"/>
          <w:sz w:val="25"/>
          <w:szCs w:val="25"/>
        </w:rPr>
        <w:t>-</w:t>
      </w:r>
      <w:r w:rsidR="00257C72" w:rsidRPr="00445493">
        <w:rPr>
          <w:rFonts w:ascii="Times New Roman" w:hAnsi="Times New Roman" w:cs="Times New Roman"/>
          <w:sz w:val="25"/>
          <w:szCs w:val="25"/>
        </w:rPr>
        <w:t xml:space="preserve">Федеральный </w:t>
      </w:r>
      <w:hyperlink r:id="rId31" w:history="1">
        <w:r w:rsidR="00257C72" w:rsidRPr="00445493">
          <w:rPr>
            <w:rFonts w:ascii="Times New Roman" w:hAnsi="Times New Roman" w:cs="Times New Roman"/>
            <w:sz w:val="25"/>
            <w:szCs w:val="25"/>
          </w:rPr>
          <w:t>стандарт</w:t>
        </w:r>
      </w:hyperlink>
      <w:r w:rsidR="00257C72" w:rsidRPr="00445493">
        <w:rPr>
          <w:rFonts w:ascii="Times New Roman" w:hAnsi="Times New Roman" w:cs="Times New Roman"/>
          <w:sz w:val="25"/>
          <w:szCs w:val="25"/>
        </w:rPr>
        <w:t xml:space="preserve"> бухгалтерского учета для организаций государственного сектора </w:t>
      </w:r>
      <w:r w:rsidR="002A3176" w:rsidRPr="00445493">
        <w:rPr>
          <w:rFonts w:ascii="Times New Roman" w:hAnsi="Times New Roman" w:cs="Times New Roman"/>
          <w:sz w:val="25"/>
          <w:szCs w:val="25"/>
        </w:rPr>
        <w:t>«</w:t>
      </w:r>
      <w:r w:rsidRPr="00445493">
        <w:rPr>
          <w:rFonts w:ascii="Times New Roman" w:hAnsi="Times New Roman" w:cs="Times New Roman"/>
          <w:sz w:val="25"/>
          <w:szCs w:val="25"/>
        </w:rPr>
        <w:t>Об утверждении федерального стандарта бухгалтерского учета для организаций государственного се</w:t>
      </w:r>
      <w:r w:rsidR="002A3176" w:rsidRPr="00445493">
        <w:rPr>
          <w:rFonts w:ascii="Times New Roman" w:hAnsi="Times New Roman" w:cs="Times New Roman"/>
          <w:sz w:val="25"/>
          <w:szCs w:val="25"/>
        </w:rPr>
        <w:t>ктора «</w:t>
      </w:r>
      <w:r w:rsidR="00257C72" w:rsidRPr="00445493">
        <w:rPr>
          <w:rFonts w:ascii="Times New Roman" w:hAnsi="Times New Roman" w:cs="Times New Roman"/>
          <w:sz w:val="25"/>
          <w:szCs w:val="25"/>
        </w:rPr>
        <w:t>Концессионные соглашения</w:t>
      </w:r>
      <w:r w:rsidR="002A3176" w:rsidRPr="00445493">
        <w:rPr>
          <w:rFonts w:ascii="Times New Roman" w:hAnsi="Times New Roman" w:cs="Times New Roman"/>
          <w:sz w:val="25"/>
          <w:szCs w:val="25"/>
        </w:rPr>
        <w:t xml:space="preserve">», </w:t>
      </w:r>
      <w:r w:rsidR="00F7205A" w:rsidRPr="00445493">
        <w:rPr>
          <w:rFonts w:ascii="Times New Roman" w:hAnsi="Times New Roman" w:cs="Times New Roman"/>
          <w:sz w:val="25"/>
          <w:szCs w:val="25"/>
        </w:rPr>
        <w:t>утвержденн</w:t>
      </w:r>
      <w:r w:rsidR="002A3176" w:rsidRPr="00445493">
        <w:rPr>
          <w:rFonts w:ascii="Times New Roman" w:hAnsi="Times New Roman" w:cs="Times New Roman"/>
          <w:sz w:val="25"/>
          <w:szCs w:val="25"/>
        </w:rPr>
        <w:t>ый Приказом Минфина России от 29.06.2018 г № 146</w:t>
      </w:r>
      <w:r w:rsidR="00F7205A" w:rsidRPr="00445493">
        <w:rPr>
          <w:rFonts w:ascii="Times New Roman" w:hAnsi="Times New Roman" w:cs="Times New Roman"/>
          <w:sz w:val="25"/>
          <w:szCs w:val="25"/>
        </w:rPr>
        <w:t>н</w:t>
      </w:r>
      <w:r w:rsidR="005458C0" w:rsidRPr="00445493">
        <w:rPr>
          <w:rFonts w:ascii="Times New Roman" w:hAnsi="Times New Roman" w:cs="Times New Roman"/>
          <w:sz w:val="25"/>
          <w:szCs w:val="25"/>
        </w:rPr>
        <w:t xml:space="preserve"> (далее - СГС </w:t>
      </w:r>
      <w:r w:rsidR="002161C2" w:rsidRPr="00445493">
        <w:rPr>
          <w:rFonts w:ascii="Times New Roman" w:hAnsi="Times New Roman" w:cs="Times New Roman"/>
          <w:sz w:val="25"/>
          <w:szCs w:val="25"/>
        </w:rPr>
        <w:t xml:space="preserve"> </w:t>
      </w:r>
      <w:r w:rsidR="005458C0" w:rsidRPr="00445493">
        <w:rPr>
          <w:rFonts w:ascii="Times New Roman" w:hAnsi="Times New Roman" w:cs="Times New Roman"/>
          <w:sz w:val="25"/>
          <w:szCs w:val="25"/>
        </w:rPr>
        <w:t xml:space="preserve">«Концессионные соглашения») </w:t>
      </w:r>
      <w:r w:rsidR="002161C2" w:rsidRPr="00445493">
        <w:rPr>
          <w:rFonts w:ascii="Times New Roman" w:hAnsi="Times New Roman" w:cs="Times New Roman"/>
          <w:sz w:val="25"/>
          <w:szCs w:val="25"/>
        </w:rPr>
        <w:t>(редакция Постановления Администрации от 26.12.2019 г. № 135)</w:t>
      </w:r>
      <w:r w:rsidR="005A33F7" w:rsidRPr="00445493">
        <w:rPr>
          <w:rFonts w:ascii="Times New Roman" w:hAnsi="Times New Roman" w:cs="Times New Roman"/>
          <w:sz w:val="25"/>
          <w:szCs w:val="25"/>
        </w:rPr>
        <w:t>;</w:t>
      </w:r>
    </w:p>
    <w:p w:rsidR="00257C72" w:rsidRPr="00445493" w:rsidRDefault="00996FA9" w:rsidP="00B915D4">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257C72" w:rsidRPr="00445493">
        <w:rPr>
          <w:rFonts w:ascii="Times New Roman" w:hAnsi="Times New Roman" w:cs="Times New Roman"/>
          <w:sz w:val="25"/>
          <w:szCs w:val="25"/>
        </w:rPr>
        <w:t xml:space="preserve">Федеральный </w:t>
      </w:r>
      <w:hyperlink r:id="rId32" w:history="1">
        <w:r w:rsidR="00257C72" w:rsidRPr="00445493">
          <w:rPr>
            <w:rFonts w:ascii="Times New Roman" w:hAnsi="Times New Roman" w:cs="Times New Roman"/>
            <w:sz w:val="25"/>
            <w:szCs w:val="25"/>
          </w:rPr>
          <w:t>стандарт</w:t>
        </w:r>
      </w:hyperlink>
      <w:r w:rsidR="00257C72" w:rsidRPr="00445493">
        <w:rPr>
          <w:rFonts w:ascii="Times New Roman" w:hAnsi="Times New Roman" w:cs="Times New Roman"/>
          <w:sz w:val="25"/>
          <w:szCs w:val="25"/>
        </w:rPr>
        <w:t xml:space="preserve"> бухгалтерского учета для организаций государственного сектора</w:t>
      </w:r>
      <w:r w:rsidR="00C7388D" w:rsidRPr="00445493">
        <w:rPr>
          <w:rFonts w:ascii="Times New Roman" w:hAnsi="Times New Roman" w:cs="Times New Roman"/>
          <w:sz w:val="25"/>
          <w:szCs w:val="25"/>
        </w:rPr>
        <w:t xml:space="preserve"> «</w:t>
      </w:r>
      <w:r w:rsidR="00E461DD" w:rsidRPr="00445493">
        <w:rPr>
          <w:rFonts w:ascii="Times New Roman" w:hAnsi="Times New Roman" w:cs="Times New Roman"/>
          <w:sz w:val="25"/>
          <w:szCs w:val="25"/>
        </w:rPr>
        <w:t>Об утверждении федерального стандарта бухгалтерского учета для организаций г</w:t>
      </w:r>
      <w:r w:rsidR="00C7388D" w:rsidRPr="00445493">
        <w:rPr>
          <w:rFonts w:ascii="Times New Roman" w:hAnsi="Times New Roman" w:cs="Times New Roman"/>
          <w:sz w:val="25"/>
          <w:szCs w:val="25"/>
        </w:rPr>
        <w:t>осударственного сектора «</w:t>
      </w:r>
      <w:r w:rsidR="00257C72" w:rsidRPr="00445493">
        <w:rPr>
          <w:rFonts w:ascii="Times New Roman" w:hAnsi="Times New Roman" w:cs="Times New Roman"/>
          <w:sz w:val="25"/>
          <w:szCs w:val="25"/>
        </w:rPr>
        <w:t>Запасы</w:t>
      </w:r>
      <w:r w:rsidR="00C7388D" w:rsidRPr="00445493">
        <w:rPr>
          <w:rFonts w:ascii="Times New Roman" w:hAnsi="Times New Roman" w:cs="Times New Roman"/>
          <w:sz w:val="25"/>
          <w:szCs w:val="25"/>
        </w:rPr>
        <w:t>»,</w:t>
      </w:r>
      <w:r w:rsidR="00F7205A" w:rsidRPr="00445493">
        <w:rPr>
          <w:rFonts w:ascii="Times New Roman" w:hAnsi="Times New Roman" w:cs="Times New Roman"/>
          <w:sz w:val="25"/>
          <w:szCs w:val="25"/>
        </w:rPr>
        <w:t xml:space="preserve"> утвержденный Приказом Минфина России от</w:t>
      </w:r>
      <w:r w:rsidR="009C3CC8" w:rsidRPr="00445493">
        <w:rPr>
          <w:rFonts w:ascii="Times New Roman" w:hAnsi="Times New Roman" w:cs="Times New Roman"/>
          <w:sz w:val="25"/>
          <w:szCs w:val="25"/>
        </w:rPr>
        <w:t xml:space="preserve"> 07.12.2018 г № 256</w:t>
      </w:r>
      <w:r w:rsidR="00F7205A" w:rsidRPr="00445493">
        <w:rPr>
          <w:rFonts w:ascii="Times New Roman" w:hAnsi="Times New Roman" w:cs="Times New Roman"/>
          <w:sz w:val="25"/>
          <w:szCs w:val="25"/>
        </w:rPr>
        <w:t>н</w:t>
      </w:r>
      <w:r w:rsidR="002161C2" w:rsidRPr="00445493">
        <w:rPr>
          <w:rFonts w:ascii="Times New Roman" w:hAnsi="Times New Roman" w:cs="Times New Roman"/>
          <w:sz w:val="25"/>
          <w:szCs w:val="25"/>
        </w:rPr>
        <w:t xml:space="preserve"> </w:t>
      </w:r>
      <w:r w:rsidR="00C36A81" w:rsidRPr="00445493">
        <w:rPr>
          <w:rFonts w:ascii="Times New Roman" w:hAnsi="Times New Roman" w:cs="Times New Roman"/>
          <w:sz w:val="25"/>
          <w:szCs w:val="25"/>
        </w:rPr>
        <w:t>(далее -</w:t>
      </w:r>
      <w:r w:rsidR="005458C0" w:rsidRPr="00445493">
        <w:rPr>
          <w:rFonts w:ascii="Times New Roman" w:hAnsi="Times New Roman" w:cs="Times New Roman"/>
          <w:sz w:val="25"/>
          <w:szCs w:val="25"/>
        </w:rPr>
        <w:t xml:space="preserve"> СГС «Запасы») </w:t>
      </w:r>
      <w:r w:rsidR="002161C2" w:rsidRPr="00445493">
        <w:rPr>
          <w:rFonts w:ascii="Times New Roman" w:hAnsi="Times New Roman" w:cs="Times New Roman"/>
          <w:sz w:val="25"/>
          <w:szCs w:val="25"/>
        </w:rPr>
        <w:t>(редакция Постановления Администрации от 26.12.2019 г. № 135)</w:t>
      </w:r>
      <w:r w:rsidR="00257C72" w:rsidRPr="00445493">
        <w:rPr>
          <w:rFonts w:ascii="Times New Roman" w:hAnsi="Times New Roman" w:cs="Times New Roman"/>
          <w:sz w:val="25"/>
          <w:szCs w:val="25"/>
        </w:rPr>
        <w:t>;</w:t>
      </w:r>
    </w:p>
    <w:p w:rsidR="00E461DD" w:rsidRPr="00445493" w:rsidRDefault="00E461DD" w:rsidP="00B915D4">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257C72" w:rsidRPr="00445493">
        <w:rPr>
          <w:rFonts w:ascii="Times New Roman" w:hAnsi="Times New Roman" w:cs="Times New Roman"/>
          <w:sz w:val="25"/>
          <w:szCs w:val="25"/>
        </w:rPr>
        <w:t xml:space="preserve">Федеральный </w:t>
      </w:r>
      <w:hyperlink r:id="rId33" w:history="1">
        <w:r w:rsidR="00257C72" w:rsidRPr="00445493">
          <w:rPr>
            <w:rFonts w:ascii="Times New Roman" w:hAnsi="Times New Roman" w:cs="Times New Roman"/>
            <w:sz w:val="25"/>
            <w:szCs w:val="25"/>
          </w:rPr>
          <w:t>стандарт</w:t>
        </w:r>
      </w:hyperlink>
      <w:r w:rsidR="00257C72" w:rsidRPr="00445493">
        <w:rPr>
          <w:rFonts w:ascii="Times New Roman" w:hAnsi="Times New Roman" w:cs="Times New Roman"/>
          <w:sz w:val="25"/>
          <w:szCs w:val="25"/>
        </w:rPr>
        <w:t xml:space="preserve"> бухгалтерского учета для организаций государственного сектора</w:t>
      </w:r>
      <w:r w:rsidR="00D61821" w:rsidRPr="00445493">
        <w:rPr>
          <w:rFonts w:ascii="Times New Roman" w:hAnsi="Times New Roman" w:cs="Times New Roman"/>
          <w:sz w:val="25"/>
          <w:szCs w:val="25"/>
        </w:rPr>
        <w:t xml:space="preserve"> «</w:t>
      </w:r>
      <w:r w:rsidRPr="00445493">
        <w:rPr>
          <w:rFonts w:ascii="Times New Roman" w:hAnsi="Times New Roman" w:cs="Times New Roman"/>
          <w:sz w:val="25"/>
          <w:szCs w:val="25"/>
        </w:rPr>
        <w:t>Об утверждении федерального стандарта бухгалтерского учета для органи</w:t>
      </w:r>
      <w:r w:rsidR="00D61821" w:rsidRPr="00445493">
        <w:rPr>
          <w:rFonts w:ascii="Times New Roman" w:hAnsi="Times New Roman" w:cs="Times New Roman"/>
          <w:sz w:val="25"/>
          <w:szCs w:val="25"/>
        </w:rPr>
        <w:t xml:space="preserve">заций государственного сектора «Информация о связанных сторонах», </w:t>
      </w:r>
      <w:r w:rsidR="00F7205A" w:rsidRPr="00445493">
        <w:rPr>
          <w:rFonts w:ascii="Times New Roman" w:hAnsi="Times New Roman" w:cs="Times New Roman"/>
          <w:sz w:val="25"/>
          <w:szCs w:val="25"/>
        </w:rPr>
        <w:t xml:space="preserve">утвержденный Приказом Минфина России от </w:t>
      </w:r>
      <w:r w:rsidR="00186DFC" w:rsidRPr="00445493">
        <w:rPr>
          <w:rFonts w:ascii="Times New Roman" w:hAnsi="Times New Roman" w:cs="Times New Roman"/>
          <w:sz w:val="25"/>
          <w:szCs w:val="25"/>
        </w:rPr>
        <w:t>30.12.2017 г № 277</w:t>
      </w:r>
      <w:r w:rsidR="00F7205A" w:rsidRPr="00445493">
        <w:rPr>
          <w:rFonts w:ascii="Times New Roman" w:hAnsi="Times New Roman" w:cs="Times New Roman"/>
          <w:sz w:val="25"/>
          <w:szCs w:val="25"/>
        </w:rPr>
        <w:t>н</w:t>
      </w:r>
      <w:r w:rsidR="002161C2" w:rsidRPr="00445493">
        <w:rPr>
          <w:rFonts w:ascii="Times New Roman" w:hAnsi="Times New Roman" w:cs="Times New Roman"/>
          <w:sz w:val="25"/>
          <w:szCs w:val="25"/>
        </w:rPr>
        <w:t xml:space="preserve"> </w:t>
      </w:r>
      <w:r w:rsidR="005458C0" w:rsidRPr="00445493">
        <w:rPr>
          <w:rFonts w:ascii="Times New Roman" w:hAnsi="Times New Roman" w:cs="Times New Roman"/>
          <w:sz w:val="25"/>
          <w:szCs w:val="25"/>
        </w:rPr>
        <w:t xml:space="preserve">(далее </w:t>
      </w:r>
      <w:r w:rsidR="00E0243C" w:rsidRPr="00445493">
        <w:rPr>
          <w:rFonts w:ascii="Times New Roman" w:hAnsi="Times New Roman" w:cs="Times New Roman"/>
          <w:sz w:val="25"/>
          <w:szCs w:val="25"/>
        </w:rPr>
        <w:t>–</w:t>
      </w:r>
      <w:r w:rsidR="00A4086C" w:rsidRPr="00445493">
        <w:rPr>
          <w:rFonts w:ascii="Times New Roman" w:hAnsi="Times New Roman" w:cs="Times New Roman"/>
          <w:sz w:val="25"/>
          <w:szCs w:val="25"/>
        </w:rPr>
        <w:t xml:space="preserve"> </w:t>
      </w:r>
      <w:r w:rsidR="005458C0" w:rsidRPr="00445493">
        <w:rPr>
          <w:rFonts w:ascii="Times New Roman" w:hAnsi="Times New Roman" w:cs="Times New Roman"/>
          <w:sz w:val="25"/>
          <w:szCs w:val="25"/>
        </w:rPr>
        <w:t>СГС</w:t>
      </w:r>
      <w:r w:rsidR="00E0243C" w:rsidRPr="00445493">
        <w:rPr>
          <w:rFonts w:ascii="Times New Roman" w:hAnsi="Times New Roman" w:cs="Times New Roman"/>
          <w:sz w:val="25"/>
          <w:szCs w:val="25"/>
        </w:rPr>
        <w:t> </w:t>
      </w:r>
      <w:r w:rsidR="005458C0" w:rsidRPr="00445493">
        <w:rPr>
          <w:rFonts w:ascii="Times New Roman" w:hAnsi="Times New Roman" w:cs="Times New Roman"/>
          <w:sz w:val="25"/>
          <w:szCs w:val="25"/>
        </w:rPr>
        <w:t xml:space="preserve">«Информация о связанных сторонах) </w:t>
      </w:r>
      <w:r w:rsidR="002161C2" w:rsidRPr="00445493">
        <w:rPr>
          <w:rFonts w:ascii="Times New Roman" w:hAnsi="Times New Roman" w:cs="Times New Roman"/>
          <w:sz w:val="25"/>
          <w:szCs w:val="25"/>
        </w:rPr>
        <w:t>(редакция Постановления Администрации от 26.12.2019 г. № 135)</w:t>
      </w:r>
      <w:r w:rsidRPr="00445493">
        <w:rPr>
          <w:rFonts w:ascii="Times New Roman" w:hAnsi="Times New Roman" w:cs="Times New Roman"/>
          <w:sz w:val="25"/>
          <w:szCs w:val="25"/>
        </w:rPr>
        <w:t>.</w:t>
      </w:r>
    </w:p>
    <w:p w:rsidR="00CD27FC" w:rsidRPr="00445493" w:rsidRDefault="00996FA9"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Единый </w:t>
      </w:r>
      <w:hyperlink r:id="rId34" w:history="1">
        <w:r w:rsidR="00CD27FC" w:rsidRPr="00445493">
          <w:rPr>
            <w:rFonts w:ascii="Times New Roman" w:hAnsi="Times New Roman" w:cs="Times New Roman"/>
            <w:sz w:val="25"/>
            <w:szCs w:val="25"/>
          </w:rPr>
          <w:t>план</w:t>
        </w:r>
      </w:hyperlink>
      <w:r w:rsidR="00CD27FC" w:rsidRPr="00445493">
        <w:rPr>
          <w:rFonts w:ascii="Times New Roman" w:hAnsi="Times New Roman" w:cs="Times New Roman"/>
          <w:sz w:val="25"/>
          <w:szCs w:val="25"/>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hyperlink r:id="rId35" w:history="1">
        <w:r w:rsidRPr="00445493">
          <w:rPr>
            <w:rFonts w:ascii="Times New Roman" w:hAnsi="Times New Roman" w:cs="Times New Roman"/>
            <w:sz w:val="25"/>
            <w:szCs w:val="25"/>
          </w:rPr>
          <w:t>Инструкция</w:t>
        </w:r>
      </w:hyperlink>
      <w:r w:rsidRPr="00445493">
        <w:rPr>
          <w:rFonts w:ascii="Times New Roman" w:hAnsi="Times New Roman" w:cs="Times New Roman"/>
          <w:sz w:val="25"/>
          <w:szCs w:val="25"/>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w:t>
      </w:r>
      <w:r w:rsidRPr="00445493">
        <w:rPr>
          <w:rFonts w:ascii="Times New Roman" w:hAnsi="Times New Roman" w:cs="Times New Roman"/>
          <w:sz w:val="25"/>
          <w:szCs w:val="25"/>
        </w:rPr>
        <w:lastRenderedPageBreak/>
        <w:t>N 157н);</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w:t>
      </w:r>
      <w:hyperlink r:id="rId36" w:history="1">
        <w:r w:rsidRPr="00445493">
          <w:rPr>
            <w:rFonts w:ascii="Times New Roman" w:hAnsi="Times New Roman" w:cs="Times New Roman"/>
            <w:sz w:val="25"/>
            <w:szCs w:val="25"/>
          </w:rPr>
          <w:t>План</w:t>
        </w:r>
      </w:hyperlink>
      <w:r w:rsidRPr="00445493">
        <w:rPr>
          <w:rFonts w:ascii="Times New Roman" w:hAnsi="Times New Roman" w:cs="Times New Roman"/>
          <w:sz w:val="25"/>
          <w:szCs w:val="25"/>
        </w:rPr>
        <w:t xml:space="preserve"> счетов бюджетного учета, утвержденный Приказом Минфина России от 06.12.2010 N 162н (далее - План счетов бюджетного учета);</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hyperlink r:id="rId37" w:history="1">
        <w:r w:rsidRPr="00445493">
          <w:rPr>
            <w:rFonts w:ascii="Times New Roman" w:hAnsi="Times New Roman" w:cs="Times New Roman"/>
            <w:sz w:val="25"/>
            <w:szCs w:val="25"/>
          </w:rPr>
          <w:t>Инструкция</w:t>
        </w:r>
      </w:hyperlink>
      <w:r w:rsidRPr="00445493">
        <w:rPr>
          <w:rFonts w:ascii="Times New Roman" w:hAnsi="Times New Roman" w:cs="Times New Roman"/>
          <w:sz w:val="25"/>
          <w:szCs w:val="25"/>
        </w:rPr>
        <w:t xml:space="preserve"> по применению Плана счетов бюджетного учета, утвержденная Приказом Минфина России от 06.12.2010 N 162н (далее - Инструкция N 162н);</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hyperlink r:id="rId38" w:history="1">
        <w:r w:rsidRPr="00445493">
          <w:rPr>
            <w:rFonts w:ascii="Times New Roman" w:hAnsi="Times New Roman" w:cs="Times New Roman"/>
            <w:sz w:val="25"/>
            <w:szCs w:val="25"/>
          </w:rPr>
          <w:t>Приказ</w:t>
        </w:r>
      </w:hyperlink>
      <w:r w:rsidRPr="00445493">
        <w:rPr>
          <w:rFonts w:ascii="Times New Roman" w:hAnsi="Times New Roman" w:cs="Times New Roman"/>
          <w:sz w:val="25"/>
          <w:szCs w:val="25"/>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rsidR="00CD27FC" w:rsidRPr="00445493" w:rsidRDefault="00996FA9"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Методические </w:t>
      </w:r>
      <w:hyperlink r:id="rId39" w:history="1">
        <w:r w:rsidR="00CD27FC" w:rsidRPr="00445493">
          <w:rPr>
            <w:rFonts w:ascii="Times New Roman" w:hAnsi="Times New Roman" w:cs="Times New Roman"/>
            <w:sz w:val="25"/>
            <w:szCs w:val="25"/>
          </w:rPr>
          <w:t>указания</w:t>
        </w:r>
      </w:hyperlink>
      <w:r w:rsidR="00CD27FC" w:rsidRPr="00445493">
        <w:rPr>
          <w:rFonts w:ascii="Times New Roman" w:hAnsi="Times New Roman" w:cs="Times New Roman"/>
          <w:sz w:val="25"/>
          <w:szCs w:val="25"/>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rsidR="00CD27FC" w:rsidRPr="00445493" w:rsidRDefault="002C5A85"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Методические </w:t>
      </w:r>
      <w:hyperlink r:id="rId40" w:history="1">
        <w:r w:rsidR="00CD27FC" w:rsidRPr="00445493">
          <w:rPr>
            <w:rFonts w:ascii="Times New Roman" w:hAnsi="Times New Roman" w:cs="Times New Roman"/>
            <w:sz w:val="25"/>
            <w:szCs w:val="25"/>
          </w:rPr>
          <w:t>указания</w:t>
        </w:r>
      </w:hyperlink>
      <w:r w:rsidR="00CD27FC" w:rsidRPr="00445493">
        <w:rPr>
          <w:rFonts w:ascii="Times New Roman" w:hAnsi="Times New Roman" w:cs="Times New Roman"/>
          <w:sz w:val="25"/>
          <w:szCs w:val="25"/>
        </w:rPr>
        <w:t xml:space="preserve"> по инвентаризации имущества и финансовых обязательств, утвержденные Приказом Минфина России от 13.06.1995 N 49 (далее - Методические указания N 49);</w:t>
      </w:r>
    </w:p>
    <w:p w:rsidR="00CD27FC" w:rsidRPr="00445493" w:rsidRDefault="002C5A85"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Методические </w:t>
      </w:r>
      <w:hyperlink r:id="rId41" w:history="1">
        <w:r w:rsidR="00CD27FC" w:rsidRPr="00445493">
          <w:rPr>
            <w:rFonts w:ascii="Times New Roman" w:hAnsi="Times New Roman" w:cs="Times New Roman"/>
            <w:sz w:val="25"/>
            <w:szCs w:val="25"/>
          </w:rPr>
          <w:t>рекомендации</w:t>
        </w:r>
      </w:hyperlink>
      <w:r w:rsidR="00CD27FC" w:rsidRPr="00445493">
        <w:rPr>
          <w:rFonts w:ascii="Times New Roman" w:hAnsi="Times New Roman" w:cs="Times New Roman"/>
          <w:sz w:val="25"/>
          <w:szCs w:val="25"/>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hyperlink r:id="rId42" w:history="1">
        <w:r w:rsidRPr="00445493">
          <w:rPr>
            <w:rFonts w:ascii="Times New Roman" w:hAnsi="Times New Roman" w:cs="Times New Roman"/>
            <w:sz w:val="25"/>
            <w:szCs w:val="25"/>
          </w:rPr>
          <w:t>Инструкция</w:t>
        </w:r>
      </w:hyperlink>
      <w:r w:rsidRPr="00445493">
        <w:rPr>
          <w:rFonts w:ascii="Times New Roman" w:hAnsi="Times New Roman" w:cs="Times New Roman"/>
          <w:sz w:val="25"/>
          <w:szCs w:val="25"/>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hyperlink r:id="rId43" w:history="1">
        <w:r w:rsidRPr="00445493">
          <w:rPr>
            <w:rFonts w:ascii="Times New Roman" w:hAnsi="Times New Roman" w:cs="Times New Roman"/>
            <w:sz w:val="25"/>
            <w:szCs w:val="25"/>
          </w:rPr>
          <w:t>Порядок</w:t>
        </w:r>
      </w:hyperlink>
      <w:r w:rsidRPr="00445493">
        <w:rPr>
          <w:rFonts w:ascii="Times New Roman" w:hAnsi="Times New Roman" w:cs="Times New Roman"/>
          <w:sz w:val="25"/>
          <w:szCs w:val="25"/>
        </w:rPr>
        <w:t xml:space="preserve"> формирования и применения кодов бюджетной классификации Российской Федерации, утвержденный Приказом Минфина России от 08.06.2018 N 132н (далее - Порядок N 132н);</w:t>
      </w:r>
    </w:p>
    <w:p w:rsidR="008727E0"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hyperlink r:id="rId44" w:history="1">
        <w:r w:rsidRPr="00445493">
          <w:rPr>
            <w:rFonts w:ascii="Times New Roman" w:hAnsi="Times New Roman" w:cs="Times New Roman"/>
            <w:sz w:val="25"/>
            <w:szCs w:val="25"/>
          </w:rPr>
          <w:t>Порядок</w:t>
        </w:r>
      </w:hyperlink>
      <w:r w:rsidRPr="00445493">
        <w:rPr>
          <w:rFonts w:ascii="Times New Roman" w:hAnsi="Times New Roman" w:cs="Times New Roman"/>
          <w:sz w:val="25"/>
          <w:szCs w:val="25"/>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767C88" w:rsidRPr="00445493" w:rsidRDefault="00767C88" w:rsidP="00B806FB">
      <w:pPr>
        <w:pStyle w:val="ConsPlusNormal"/>
        <w:ind w:firstLine="567"/>
        <w:jc w:val="both"/>
        <w:rPr>
          <w:rFonts w:ascii="Times New Roman" w:hAnsi="Times New Roman" w:cs="Times New Roman"/>
          <w:sz w:val="25"/>
          <w:szCs w:val="25"/>
        </w:rPr>
      </w:pPr>
    </w:p>
    <w:p w:rsidR="00243574" w:rsidRPr="00445493" w:rsidRDefault="00767C88" w:rsidP="00B806FB">
      <w:pPr>
        <w:pStyle w:val="ConsPlusNormal"/>
        <w:numPr>
          <w:ilvl w:val="0"/>
          <w:numId w:val="31"/>
        </w:numPr>
        <w:ind w:left="0" w:firstLine="567"/>
        <w:jc w:val="both"/>
        <w:rPr>
          <w:rFonts w:ascii="Times New Roman" w:hAnsi="Times New Roman" w:cs="Times New Roman"/>
          <w:b/>
          <w:sz w:val="25"/>
          <w:szCs w:val="25"/>
        </w:rPr>
      </w:pPr>
      <w:r w:rsidRPr="00445493">
        <w:rPr>
          <w:rFonts w:ascii="Times New Roman" w:hAnsi="Times New Roman" w:cs="Times New Roman"/>
          <w:b/>
          <w:sz w:val="25"/>
          <w:szCs w:val="25"/>
        </w:rPr>
        <w:t>1.</w:t>
      </w:r>
      <w:r w:rsidR="00243574" w:rsidRPr="00445493">
        <w:rPr>
          <w:rFonts w:ascii="Times New Roman" w:hAnsi="Times New Roman" w:cs="Times New Roman"/>
          <w:b/>
          <w:sz w:val="25"/>
          <w:szCs w:val="25"/>
        </w:rPr>
        <w:t>Организация бюджетного учета</w:t>
      </w:r>
    </w:p>
    <w:p w:rsidR="00767C88" w:rsidRPr="00445493" w:rsidRDefault="00767C88" w:rsidP="00B806FB">
      <w:pPr>
        <w:pStyle w:val="ConsPlusNormal"/>
        <w:ind w:left="927"/>
        <w:jc w:val="both"/>
        <w:rPr>
          <w:rFonts w:ascii="Times New Roman" w:hAnsi="Times New Roman" w:cs="Times New Roman"/>
          <w:sz w:val="25"/>
          <w:szCs w:val="25"/>
        </w:rPr>
      </w:pPr>
    </w:p>
    <w:p w:rsidR="008727E0" w:rsidRPr="00445493" w:rsidRDefault="00243574"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1.1</w:t>
      </w:r>
      <w:r w:rsidR="00CD27FC" w:rsidRPr="00445493">
        <w:rPr>
          <w:rFonts w:ascii="Times New Roman" w:hAnsi="Times New Roman" w:cs="Times New Roman"/>
          <w:sz w:val="25"/>
          <w:szCs w:val="25"/>
        </w:rPr>
        <w:t>.</w:t>
      </w:r>
      <w:r w:rsidR="00767C88" w:rsidRPr="00445493">
        <w:rPr>
          <w:rFonts w:ascii="Times New Roman" w:hAnsi="Times New Roman" w:cs="Times New Roman"/>
          <w:sz w:val="25"/>
          <w:szCs w:val="25"/>
        </w:rPr>
        <w:t>1.</w:t>
      </w:r>
      <w:r w:rsidR="00CD27FC" w:rsidRPr="00445493">
        <w:rPr>
          <w:rFonts w:ascii="Times New Roman" w:hAnsi="Times New Roman" w:cs="Times New Roman"/>
          <w:sz w:val="25"/>
          <w:szCs w:val="25"/>
        </w:rPr>
        <w:t xml:space="preserve"> Ведение </w:t>
      </w:r>
      <w:r w:rsidRPr="00445493">
        <w:rPr>
          <w:rFonts w:ascii="Times New Roman" w:hAnsi="Times New Roman" w:cs="Times New Roman"/>
          <w:sz w:val="25"/>
          <w:szCs w:val="25"/>
        </w:rPr>
        <w:t xml:space="preserve">бухгалтерского </w:t>
      </w:r>
      <w:r w:rsidR="00CD27FC" w:rsidRPr="00445493">
        <w:rPr>
          <w:rFonts w:ascii="Times New Roman" w:hAnsi="Times New Roman" w:cs="Times New Roman"/>
          <w:sz w:val="25"/>
          <w:szCs w:val="25"/>
        </w:rPr>
        <w:t>учета возложено</w:t>
      </w:r>
      <w:r w:rsidR="00E0243C" w:rsidRPr="00445493">
        <w:rPr>
          <w:rFonts w:ascii="Times New Roman" w:hAnsi="Times New Roman" w:cs="Times New Roman"/>
          <w:sz w:val="25"/>
          <w:szCs w:val="25"/>
        </w:rPr>
        <w:t xml:space="preserve"> на</w:t>
      </w:r>
      <w:r w:rsidR="00CD27FC" w:rsidRPr="00445493">
        <w:rPr>
          <w:rFonts w:ascii="Times New Roman" w:hAnsi="Times New Roman" w:cs="Times New Roman"/>
          <w:sz w:val="25"/>
          <w:szCs w:val="25"/>
        </w:rPr>
        <w:t xml:space="preserve"> </w:t>
      </w:r>
      <w:r w:rsidR="004A254A" w:rsidRPr="00445493">
        <w:rPr>
          <w:rFonts w:ascii="Times New Roman" w:hAnsi="Times New Roman" w:cs="Times New Roman"/>
          <w:sz w:val="25"/>
          <w:szCs w:val="25"/>
        </w:rPr>
        <w:t>помощника Главы-</w:t>
      </w:r>
      <w:r w:rsidR="00535BA6" w:rsidRPr="00445493">
        <w:rPr>
          <w:rFonts w:ascii="Times New Roman" w:hAnsi="Times New Roman" w:cs="Times New Roman"/>
          <w:sz w:val="25"/>
          <w:szCs w:val="25"/>
        </w:rPr>
        <w:t>главного бухгалтера</w:t>
      </w:r>
      <w:r w:rsidR="00CD27FC" w:rsidRPr="00445493">
        <w:rPr>
          <w:rFonts w:ascii="Times New Roman" w:hAnsi="Times New Roman" w:cs="Times New Roman"/>
          <w:sz w:val="25"/>
          <w:szCs w:val="25"/>
        </w:rPr>
        <w:t xml:space="preserve"> Администрации</w:t>
      </w:r>
      <w:r w:rsidR="004A254A" w:rsidRPr="00445493">
        <w:rPr>
          <w:rFonts w:ascii="Times New Roman" w:hAnsi="Times New Roman" w:cs="Times New Roman"/>
          <w:sz w:val="25"/>
          <w:szCs w:val="25"/>
        </w:rPr>
        <w:t xml:space="preserve"> муниципального образования «</w:t>
      </w:r>
      <w:r w:rsidR="00B806FB" w:rsidRPr="00445493">
        <w:rPr>
          <w:rFonts w:ascii="Times New Roman" w:hAnsi="Times New Roman" w:cs="Times New Roman"/>
          <w:color w:val="000000"/>
          <w:sz w:val="25"/>
          <w:szCs w:val="25"/>
        </w:rPr>
        <w:t>Козьминское</w:t>
      </w:r>
      <w:r w:rsidR="004A254A" w:rsidRPr="00445493">
        <w:rPr>
          <w:rFonts w:ascii="Times New Roman" w:hAnsi="Times New Roman" w:cs="Times New Roman"/>
          <w:sz w:val="25"/>
          <w:szCs w:val="25"/>
        </w:rPr>
        <w:t>»</w:t>
      </w:r>
      <w:r w:rsidR="00920507" w:rsidRPr="00445493">
        <w:rPr>
          <w:rFonts w:ascii="Times New Roman" w:hAnsi="Times New Roman" w:cs="Times New Roman"/>
          <w:sz w:val="25"/>
          <w:szCs w:val="25"/>
        </w:rPr>
        <w:t xml:space="preserve">. </w:t>
      </w:r>
    </w:p>
    <w:p w:rsidR="008727E0" w:rsidRPr="004B6E88" w:rsidRDefault="00767C88"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1.1.</w:t>
      </w:r>
      <w:r w:rsidR="00F958EB" w:rsidRPr="00445493">
        <w:rPr>
          <w:rFonts w:ascii="Times New Roman" w:hAnsi="Times New Roman" w:cs="Times New Roman"/>
          <w:sz w:val="25"/>
          <w:szCs w:val="25"/>
        </w:rPr>
        <w:t>2</w:t>
      </w: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 Порядок передачи документ</w:t>
      </w:r>
      <w:r w:rsidR="00E3090A" w:rsidRPr="00445493">
        <w:rPr>
          <w:rFonts w:ascii="Times New Roman" w:hAnsi="Times New Roman" w:cs="Times New Roman"/>
          <w:sz w:val="25"/>
          <w:szCs w:val="25"/>
        </w:rPr>
        <w:t>ов и дел при смене</w:t>
      </w:r>
      <w:r w:rsidR="00CD27FC" w:rsidRPr="00445493">
        <w:rPr>
          <w:rFonts w:ascii="Times New Roman" w:hAnsi="Times New Roman" w:cs="Times New Roman"/>
          <w:sz w:val="25"/>
          <w:szCs w:val="25"/>
        </w:rPr>
        <w:t xml:space="preserve"> </w:t>
      </w:r>
      <w:r w:rsidR="00920507" w:rsidRPr="00445493">
        <w:rPr>
          <w:rFonts w:ascii="Times New Roman" w:hAnsi="Times New Roman" w:cs="Times New Roman"/>
          <w:sz w:val="25"/>
          <w:szCs w:val="25"/>
        </w:rPr>
        <w:t xml:space="preserve">работников, осуществляющих бухгалтерский учет в Администрации </w:t>
      </w:r>
      <w:r w:rsidR="00376F4A" w:rsidRPr="00445493">
        <w:rPr>
          <w:rFonts w:ascii="Times New Roman" w:hAnsi="Times New Roman" w:cs="Times New Roman"/>
          <w:sz w:val="25"/>
          <w:szCs w:val="25"/>
        </w:rPr>
        <w:t>муниципального образования «</w:t>
      </w:r>
      <w:r w:rsidR="00B806FB" w:rsidRPr="00445493">
        <w:rPr>
          <w:rFonts w:ascii="Times New Roman" w:hAnsi="Times New Roman" w:cs="Times New Roman"/>
          <w:color w:val="000000"/>
          <w:sz w:val="25"/>
          <w:szCs w:val="25"/>
        </w:rPr>
        <w:t>Козьминское</w:t>
      </w:r>
      <w:r w:rsidR="00376F4A"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 приведен в Приложении </w:t>
      </w:r>
      <w:r w:rsidR="00535BA6"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 </w:t>
      </w:r>
      <w:r w:rsidR="00535BA6" w:rsidRPr="00445493">
        <w:rPr>
          <w:rFonts w:ascii="Times New Roman" w:hAnsi="Times New Roman" w:cs="Times New Roman"/>
          <w:sz w:val="25"/>
          <w:szCs w:val="25"/>
        </w:rPr>
        <w:t>1</w:t>
      </w:r>
      <w:r w:rsidR="00376F4A" w:rsidRPr="00445493">
        <w:rPr>
          <w:rFonts w:ascii="Times New Roman" w:hAnsi="Times New Roman" w:cs="Times New Roman"/>
          <w:sz w:val="25"/>
          <w:szCs w:val="25"/>
        </w:rPr>
        <w:t xml:space="preserve"> к у</w:t>
      </w:r>
      <w:r w:rsidR="00CD27FC" w:rsidRPr="00445493">
        <w:rPr>
          <w:rFonts w:ascii="Times New Roman" w:hAnsi="Times New Roman" w:cs="Times New Roman"/>
          <w:sz w:val="25"/>
          <w:szCs w:val="25"/>
        </w:rPr>
        <w:t>четной политике.</w:t>
      </w:r>
    </w:p>
    <w:p w:rsidR="000D772A" w:rsidRPr="00445493" w:rsidRDefault="000D772A"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1.1.3. </w:t>
      </w:r>
      <w:r w:rsidR="00044D85" w:rsidRPr="00445493">
        <w:rPr>
          <w:rFonts w:ascii="Times New Roman" w:hAnsi="Times New Roman" w:cs="Times New Roman"/>
          <w:sz w:val="25"/>
          <w:szCs w:val="25"/>
        </w:rPr>
        <w:t>Учет ведется частично автоматизированным способом, частично ручным способом</w:t>
      </w:r>
      <w:r w:rsidRPr="00445493">
        <w:rPr>
          <w:rFonts w:ascii="Times New Roman" w:hAnsi="Times New Roman" w:cs="Times New Roman"/>
          <w:sz w:val="25"/>
          <w:szCs w:val="25"/>
        </w:rPr>
        <w:t>.</w:t>
      </w:r>
    </w:p>
    <w:p w:rsidR="00767C88" w:rsidRPr="00445493" w:rsidRDefault="00767C88" w:rsidP="00B806FB">
      <w:pPr>
        <w:spacing w:after="0" w:line="240" w:lineRule="auto"/>
        <w:ind w:firstLine="567"/>
        <w:contextualSpacing/>
        <w:jc w:val="both"/>
        <w:rPr>
          <w:rFonts w:ascii="Times New Roman" w:hAnsi="Times New Roman"/>
          <w:sz w:val="25"/>
          <w:szCs w:val="25"/>
        </w:rPr>
      </w:pPr>
      <w:r w:rsidRPr="00445493">
        <w:rPr>
          <w:rFonts w:ascii="Times New Roman" w:hAnsi="Times New Roman"/>
          <w:sz w:val="25"/>
          <w:szCs w:val="25"/>
        </w:rPr>
        <w:t>1.1.</w:t>
      </w:r>
      <w:r w:rsidR="00F958EB" w:rsidRPr="00445493">
        <w:rPr>
          <w:rFonts w:ascii="Times New Roman" w:hAnsi="Times New Roman"/>
          <w:sz w:val="25"/>
          <w:szCs w:val="25"/>
        </w:rPr>
        <w:t>4</w:t>
      </w:r>
      <w:r w:rsidRPr="00445493">
        <w:rPr>
          <w:rFonts w:ascii="Times New Roman" w:hAnsi="Times New Roman"/>
          <w:sz w:val="25"/>
          <w:szCs w:val="25"/>
        </w:rPr>
        <w:t>.</w:t>
      </w:r>
      <w:r w:rsidR="006A3D37" w:rsidRPr="00445493">
        <w:rPr>
          <w:rFonts w:ascii="Times New Roman" w:hAnsi="Times New Roman"/>
          <w:sz w:val="25"/>
          <w:szCs w:val="25"/>
        </w:rPr>
        <w:t> </w:t>
      </w:r>
      <w:r w:rsidRPr="00445493">
        <w:rPr>
          <w:rFonts w:ascii="Times New Roman" w:hAnsi="Times New Roman"/>
          <w:sz w:val="25"/>
          <w:szCs w:val="25"/>
        </w:rP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hyperlink w:anchor="P1150" w:history="1">
        <w:r w:rsidR="004B2F2E" w:rsidRPr="00445493">
          <w:rPr>
            <w:rStyle w:val="a7"/>
            <w:rFonts w:ascii="Times New Roman" w:hAnsi="Times New Roman"/>
            <w:color w:val="auto"/>
            <w:sz w:val="25"/>
            <w:szCs w:val="25"/>
            <w:u w:val="none"/>
          </w:rPr>
          <w:t xml:space="preserve">Приложении </w:t>
        </w:r>
        <w:r w:rsidR="00B806FB" w:rsidRPr="00445493">
          <w:rPr>
            <w:rStyle w:val="a7"/>
            <w:rFonts w:ascii="Times New Roman" w:hAnsi="Times New Roman"/>
            <w:color w:val="auto"/>
            <w:sz w:val="25"/>
            <w:szCs w:val="25"/>
            <w:u w:val="none"/>
          </w:rPr>
          <w:t xml:space="preserve">№ </w:t>
        </w:r>
        <w:r w:rsidRPr="00445493">
          <w:rPr>
            <w:rStyle w:val="a7"/>
            <w:rFonts w:ascii="Times New Roman" w:hAnsi="Times New Roman"/>
            <w:color w:val="auto"/>
            <w:sz w:val="25"/>
            <w:szCs w:val="25"/>
            <w:u w:val="none"/>
          </w:rPr>
          <w:t>2</w:t>
        </w:r>
      </w:hyperlink>
      <w:r w:rsidRPr="00445493">
        <w:rPr>
          <w:rFonts w:ascii="Times New Roman" w:hAnsi="Times New Roman"/>
          <w:sz w:val="25"/>
          <w:szCs w:val="25"/>
        </w:rPr>
        <w:t xml:space="preserve"> к Учетной политике.</w:t>
      </w:r>
    </w:p>
    <w:p w:rsidR="00767C88" w:rsidRPr="00445493" w:rsidRDefault="00767C88" w:rsidP="00B806FB">
      <w:pPr>
        <w:spacing w:after="0" w:line="240" w:lineRule="auto"/>
        <w:ind w:firstLine="567"/>
        <w:contextualSpacing/>
        <w:jc w:val="both"/>
        <w:rPr>
          <w:rFonts w:ascii="Times New Roman" w:hAnsi="Times New Roman"/>
          <w:sz w:val="25"/>
          <w:szCs w:val="25"/>
        </w:rPr>
      </w:pPr>
      <w:r w:rsidRPr="00445493">
        <w:rPr>
          <w:rFonts w:ascii="Times New Roman" w:hAnsi="Times New Roman"/>
          <w:sz w:val="25"/>
          <w:szCs w:val="25"/>
        </w:rPr>
        <w:t>1.1.</w:t>
      </w:r>
      <w:r w:rsidR="00F958EB" w:rsidRPr="00445493">
        <w:rPr>
          <w:rFonts w:ascii="Times New Roman" w:hAnsi="Times New Roman"/>
          <w:sz w:val="25"/>
          <w:szCs w:val="25"/>
        </w:rPr>
        <w:t>5</w:t>
      </w:r>
      <w:r w:rsidRPr="00445493">
        <w:rPr>
          <w:rFonts w:ascii="Times New Roman" w:hAnsi="Times New Roman"/>
          <w:sz w:val="25"/>
          <w:szCs w:val="25"/>
        </w:rPr>
        <w:t>.</w:t>
      </w:r>
      <w:r w:rsidR="006A3D37" w:rsidRPr="00445493">
        <w:rPr>
          <w:rFonts w:ascii="Times New Roman" w:hAnsi="Times New Roman"/>
          <w:sz w:val="25"/>
          <w:szCs w:val="25"/>
        </w:rPr>
        <w:t> </w:t>
      </w:r>
      <w:r w:rsidRPr="00445493">
        <w:rPr>
          <w:rFonts w:ascii="Times New Roman" w:hAnsi="Times New Roman"/>
          <w:sz w:val="25"/>
          <w:szCs w:val="25"/>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hyperlink w:anchor="P1231" w:history="1">
        <w:r w:rsidR="00B806FB" w:rsidRPr="00445493">
          <w:rPr>
            <w:rStyle w:val="a7"/>
            <w:rFonts w:ascii="Times New Roman" w:hAnsi="Times New Roman"/>
            <w:color w:val="auto"/>
            <w:sz w:val="25"/>
            <w:szCs w:val="25"/>
            <w:u w:val="none"/>
          </w:rPr>
          <w:t xml:space="preserve">Приложении № </w:t>
        </w:r>
        <w:r w:rsidRPr="00445493">
          <w:rPr>
            <w:rStyle w:val="a7"/>
            <w:rFonts w:ascii="Times New Roman" w:hAnsi="Times New Roman"/>
            <w:color w:val="auto"/>
            <w:sz w:val="25"/>
            <w:szCs w:val="25"/>
            <w:u w:val="none"/>
          </w:rPr>
          <w:t>3</w:t>
        </w:r>
      </w:hyperlink>
      <w:r w:rsidRPr="00445493">
        <w:rPr>
          <w:rFonts w:ascii="Times New Roman" w:hAnsi="Times New Roman"/>
          <w:sz w:val="25"/>
          <w:szCs w:val="25"/>
        </w:rPr>
        <w:t xml:space="preserve"> к Учетной политике.</w:t>
      </w:r>
    </w:p>
    <w:p w:rsidR="00767C88" w:rsidRPr="00445493" w:rsidRDefault="00767C88" w:rsidP="00B806FB">
      <w:pPr>
        <w:spacing w:after="0" w:line="240" w:lineRule="auto"/>
        <w:ind w:firstLine="567"/>
        <w:contextualSpacing/>
        <w:jc w:val="both"/>
        <w:rPr>
          <w:rFonts w:ascii="Times New Roman" w:hAnsi="Times New Roman"/>
          <w:sz w:val="25"/>
          <w:szCs w:val="25"/>
        </w:rPr>
      </w:pPr>
      <w:r w:rsidRPr="00445493">
        <w:rPr>
          <w:rFonts w:ascii="Times New Roman" w:hAnsi="Times New Roman"/>
          <w:sz w:val="25"/>
          <w:szCs w:val="25"/>
        </w:rPr>
        <w:t>1.1.</w:t>
      </w:r>
      <w:r w:rsidR="00F958EB" w:rsidRPr="00445493">
        <w:rPr>
          <w:rFonts w:ascii="Times New Roman" w:hAnsi="Times New Roman"/>
          <w:sz w:val="25"/>
          <w:szCs w:val="25"/>
        </w:rPr>
        <w:t>6</w:t>
      </w:r>
      <w:r w:rsidRPr="00445493">
        <w:rPr>
          <w:rFonts w:ascii="Times New Roman" w:hAnsi="Times New Roman"/>
          <w:sz w:val="25"/>
          <w:szCs w:val="25"/>
        </w:rPr>
        <w:t>.</w:t>
      </w:r>
      <w:r w:rsidR="006A3D37" w:rsidRPr="00445493">
        <w:rPr>
          <w:rFonts w:ascii="Times New Roman" w:hAnsi="Times New Roman"/>
          <w:sz w:val="25"/>
          <w:szCs w:val="25"/>
        </w:rPr>
        <w:t> </w:t>
      </w:r>
      <w:r w:rsidRPr="00445493">
        <w:rPr>
          <w:rFonts w:ascii="Times New Roman" w:hAnsi="Times New Roman"/>
          <w:sz w:val="25"/>
          <w:szCs w:val="25"/>
        </w:rPr>
        <w:t>Выдача денежных средств под отч</w:t>
      </w:r>
      <w:r w:rsidR="00B806FB" w:rsidRPr="00445493">
        <w:rPr>
          <w:rFonts w:ascii="Times New Roman" w:hAnsi="Times New Roman"/>
          <w:sz w:val="25"/>
          <w:szCs w:val="25"/>
        </w:rPr>
        <w:t xml:space="preserve">ет производится в соответствии </w:t>
      </w:r>
      <w:r w:rsidRPr="00445493">
        <w:rPr>
          <w:rFonts w:ascii="Times New Roman" w:hAnsi="Times New Roman"/>
          <w:sz w:val="25"/>
          <w:szCs w:val="25"/>
        </w:rPr>
        <w:t xml:space="preserve">с порядком, приведенным в </w:t>
      </w:r>
      <w:hyperlink w:anchor="P1540" w:history="1">
        <w:r w:rsidRPr="00445493">
          <w:rPr>
            <w:rStyle w:val="a7"/>
            <w:rFonts w:ascii="Times New Roman" w:hAnsi="Times New Roman"/>
            <w:color w:val="auto"/>
            <w:sz w:val="25"/>
            <w:szCs w:val="25"/>
            <w:u w:val="none"/>
          </w:rPr>
          <w:t xml:space="preserve">Приложении </w:t>
        </w:r>
        <w:r w:rsidR="00B806FB" w:rsidRPr="00445493">
          <w:rPr>
            <w:rStyle w:val="a7"/>
            <w:rFonts w:ascii="Times New Roman" w:hAnsi="Times New Roman"/>
            <w:color w:val="auto"/>
            <w:sz w:val="25"/>
            <w:szCs w:val="25"/>
            <w:u w:val="none"/>
          </w:rPr>
          <w:t xml:space="preserve">№ </w:t>
        </w:r>
        <w:r w:rsidRPr="00445493">
          <w:rPr>
            <w:rStyle w:val="a7"/>
            <w:rFonts w:ascii="Times New Roman" w:hAnsi="Times New Roman"/>
            <w:color w:val="auto"/>
            <w:sz w:val="25"/>
            <w:szCs w:val="25"/>
            <w:u w:val="none"/>
          </w:rPr>
          <w:t>4</w:t>
        </w:r>
      </w:hyperlink>
      <w:r w:rsidRPr="00445493">
        <w:rPr>
          <w:rFonts w:ascii="Times New Roman" w:hAnsi="Times New Roman"/>
          <w:sz w:val="25"/>
          <w:szCs w:val="25"/>
        </w:rPr>
        <w:t xml:space="preserve"> к Учетной политике.</w:t>
      </w:r>
    </w:p>
    <w:p w:rsidR="00767C88" w:rsidRPr="00445493" w:rsidRDefault="00F958EB" w:rsidP="00B806FB">
      <w:pPr>
        <w:spacing w:after="0" w:line="240" w:lineRule="auto"/>
        <w:ind w:firstLine="567"/>
        <w:contextualSpacing/>
        <w:jc w:val="both"/>
        <w:rPr>
          <w:rFonts w:ascii="Times New Roman" w:hAnsi="Times New Roman"/>
          <w:sz w:val="25"/>
          <w:szCs w:val="25"/>
        </w:rPr>
      </w:pPr>
      <w:r w:rsidRPr="00445493">
        <w:rPr>
          <w:rFonts w:ascii="Times New Roman" w:hAnsi="Times New Roman"/>
          <w:sz w:val="25"/>
          <w:szCs w:val="25"/>
        </w:rPr>
        <w:lastRenderedPageBreak/>
        <w:t>1.1.7</w:t>
      </w:r>
      <w:r w:rsidR="00767C88" w:rsidRPr="00445493">
        <w:rPr>
          <w:rFonts w:ascii="Times New Roman" w:hAnsi="Times New Roman"/>
          <w:sz w:val="25"/>
          <w:szCs w:val="25"/>
        </w:rPr>
        <w:t xml:space="preserve">. Признание событий после отчетной даты и отражение информации о них в отчетности осуществляется в соответствии с требованиями </w:t>
      </w:r>
      <w:hyperlink r:id="rId45" w:history="1">
        <w:r w:rsidR="00767C88" w:rsidRPr="00445493">
          <w:rPr>
            <w:rFonts w:ascii="Times New Roman" w:hAnsi="Times New Roman"/>
            <w:sz w:val="25"/>
            <w:szCs w:val="25"/>
          </w:rPr>
          <w:t>СГС</w:t>
        </w:r>
      </w:hyperlink>
      <w:r w:rsidR="00767C88" w:rsidRPr="00445493">
        <w:rPr>
          <w:rFonts w:ascii="Times New Roman" w:hAnsi="Times New Roman"/>
          <w:sz w:val="25"/>
          <w:szCs w:val="25"/>
        </w:rPr>
        <w:t xml:space="preserve"> "События после отчетной даты".</w:t>
      </w:r>
    </w:p>
    <w:p w:rsidR="00767C88" w:rsidRPr="00445493" w:rsidRDefault="00F958EB" w:rsidP="00B806FB">
      <w:pPr>
        <w:spacing w:after="0" w:line="240" w:lineRule="auto"/>
        <w:ind w:firstLine="567"/>
        <w:contextualSpacing/>
        <w:jc w:val="both"/>
        <w:rPr>
          <w:rFonts w:ascii="Times New Roman" w:hAnsi="Times New Roman"/>
          <w:sz w:val="25"/>
          <w:szCs w:val="25"/>
        </w:rPr>
      </w:pPr>
      <w:r w:rsidRPr="00445493">
        <w:rPr>
          <w:rFonts w:ascii="Times New Roman" w:hAnsi="Times New Roman"/>
          <w:sz w:val="25"/>
          <w:szCs w:val="25"/>
        </w:rPr>
        <w:t>1.1.8</w:t>
      </w:r>
      <w:r w:rsidR="00767C88" w:rsidRPr="00445493">
        <w:rPr>
          <w:rFonts w:ascii="Times New Roman" w:hAnsi="Times New Roman"/>
          <w:sz w:val="25"/>
          <w:szCs w:val="25"/>
        </w:rPr>
        <w:t>.</w:t>
      </w:r>
      <w:r w:rsidR="006A3D37" w:rsidRPr="00445493">
        <w:rPr>
          <w:rFonts w:ascii="Times New Roman" w:hAnsi="Times New Roman"/>
          <w:sz w:val="25"/>
          <w:szCs w:val="25"/>
        </w:rPr>
        <w:t> </w:t>
      </w:r>
      <w:r w:rsidR="00767C88" w:rsidRPr="00445493">
        <w:rPr>
          <w:rFonts w:ascii="Times New Roman" w:hAnsi="Times New Roman"/>
          <w:sz w:val="25"/>
          <w:szCs w:val="25"/>
        </w:rPr>
        <w:t xml:space="preserve">Формирование и использование резервов предстоящих расходов осуществляется в соответствии с порядком, приведенным в </w:t>
      </w:r>
      <w:hyperlink w:anchor="P1862" w:history="1">
        <w:r w:rsidR="00767C88" w:rsidRPr="00445493">
          <w:rPr>
            <w:rFonts w:ascii="Times New Roman" w:hAnsi="Times New Roman"/>
            <w:sz w:val="25"/>
            <w:szCs w:val="25"/>
          </w:rPr>
          <w:t>Приложени</w:t>
        </w:r>
        <w:r w:rsidR="004B2F2E" w:rsidRPr="00445493">
          <w:rPr>
            <w:rFonts w:ascii="Times New Roman" w:hAnsi="Times New Roman"/>
            <w:sz w:val="25"/>
            <w:szCs w:val="25"/>
          </w:rPr>
          <w:t>и</w:t>
        </w:r>
        <w:r w:rsidR="00B806FB" w:rsidRPr="00445493">
          <w:rPr>
            <w:rFonts w:ascii="Times New Roman" w:hAnsi="Times New Roman"/>
            <w:sz w:val="25"/>
            <w:szCs w:val="25"/>
          </w:rPr>
          <w:t xml:space="preserve"> №</w:t>
        </w:r>
        <w:r w:rsidR="004B2F2E" w:rsidRPr="00445493">
          <w:rPr>
            <w:rFonts w:ascii="Times New Roman" w:hAnsi="Times New Roman"/>
            <w:sz w:val="25"/>
            <w:szCs w:val="25"/>
          </w:rPr>
          <w:t xml:space="preserve"> </w:t>
        </w:r>
        <w:r w:rsidR="006E0BEC" w:rsidRPr="00445493">
          <w:rPr>
            <w:rFonts w:ascii="Times New Roman" w:hAnsi="Times New Roman"/>
            <w:sz w:val="25"/>
            <w:szCs w:val="25"/>
          </w:rPr>
          <w:t>5</w:t>
        </w:r>
      </w:hyperlink>
      <w:r w:rsidR="00767C88" w:rsidRPr="00445493">
        <w:rPr>
          <w:rFonts w:ascii="Times New Roman" w:hAnsi="Times New Roman"/>
          <w:sz w:val="25"/>
          <w:szCs w:val="25"/>
        </w:rPr>
        <w:t xml:space="preserve"> к Учетной политике.</w:t>
      </w:r>
    </w:p>
    <w:p w:rsidR="00767C88" w:rsidRPr="00445493" w:rsidRDefault="00F958EB" w:rsidP="00B806FB">
      <w:pPr>
        <w:spacing w:after="0" w:line="240" w:lineRule="auto"/>
        <w:ind w:firstLine="567"/>
        <w:contextualSpacing/>
        <w:jc w:val="both"/>
        <w:rPr>
          <w:rFonts w:ascii="Times New Roman" w:hAnsi="Times New Roman"/>
          <w:sz w:val="25"/>
          <w:szCs w:val="25"/>
        </w:rPr>
      </w:pPr>
      <w:r w:rsidRPr="00445493">
        <w:rPr>
          <w:rFonts w:ascii="Times New Roman" w:hAnsi="Times New Roman"/>
          <w:sz w:val="25"/>
          <w:szCs w:val="25"/>
        </w:rPr>
        <w:t>1.1.9</w:t>
      </w:r>
      <w:r w:rsidR="00767C88" w:rsidRPr="00445493">
        <w:rPr>
          <w:rFonts w:ascii="Times New Roman" w:hAnsi="Times New Roman"/>
          <w:sz w:val="25"/>
          <w:szCs w:val="25"/>
        </w:rPr>
        <w:t xml:space="preserve">. </w:t>
      </w:r>
      <w:r w:rsidR="00767C88" w:rsidRPr="00445493">
        <w:rPr>
          <w:rFonts w:ascii="Times New Roman" w:hAnsi="Times New Roman"/>
          <w:sz w:val="25"/>
          <w:szCs w:val="25"/>
          <w:lang w:eastAsia="ru-RU"/>
        </w:rPr>
        <w:t>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p>
    <w:p w:rsidR="00767C88" w:rsidRPr="00445493" w:rsidRDefault="00767C88" w:rsidP="00B806FB">
      <w:pPr>
        <w:spacing w:after="0" w:line="240" w:lineRule="auto"/>
        <w:ind w:firstLine="567"/>
        <w:contextualSpacing/>
        <w:jc w:val="both"/>
        <w:rPr>
          <w:rFonts w:ascii="Times New Roman" w:hAnsi="Times New Roman"/>
          <w:sz w:val="25"/>
          <w:szCs w:val="25"/>
        </w:rPr>
      </w:pPr>
      <w:r w:rsidRPr="00445493">
        <w:rPr>
          <w:rFonts w:ascii="Times New Roman" w:hAnsi="Times New Roman"/>
          <w:sz w:val="25"/>
          <w:szCs w:val="25"/>
        </w:rPr>
        <w:t>Номер счета рабочего плана счетов состоит из двадцати шести разрядов.</w:t>
      </w:r>
    </w:p>
    <w:p w:rsidR="00767C88" w:rsidRPr="00445493" w:rsidRDefault="00767C88" w:rsidP="00B806FB">
      <w:pPr>
        <w:spacing w:after="0" w:line="240" w:lineRule="auto"/>
        <w:ind w:firstLine="567"/>
        <w:contextualSpacing/>
        <w:jc w:val="both"/>
        <w:rPr>
          <w:rFonts w:ascii="Times New Roman" w:hAnsi="Times New Roman"/>
          <w:sz w:val="25"/>
          <w:szCs w:val="25"/>
        </w:rPr>
      </w:pPr>
      <w:r w:rsidRPr="00445493">
        <w:rPr>
          <w:rFonts w:ascii="Times New Roman" w:hAnsi="Times New Roman"/>
          <w:sz w:val="25"/>
          <w:szCs w:val="25"/>
        </w:rPr>
        <w:t>Аналитические коды в номере счета Рабочего плана счетов отражают:</w:t>
      </w:r>
    </w:p>
    <w:p w:rsidR="00767C88" w:rsidRPr="00445493" w:rsidRDefault="00767C88" w:rsidP="00B806FB">
      <w:pPr>
        <w:spacing w:after="0" w:line="240" w:lineRule="auto"/>
        <w:ind w:firstLine="567"/>
        <w:contextualSpacing/>
        <w:jc w:val="both"/>
        <w:rPr>
          <w:rFonts w:ascii="Times New Roman" w:hAnsi="Times New Roman"/>
          <w:sz w:val="25"/>
          <w:szCs w:val="25"/>
        </w:rPr>
      </w:pPr>
      <w:r w:rsidRPr="00445493">
        <w:rPr>
          <w:rFonts w:ascii="Times New Roman" w:hAnsi="Times New Roman"/>
          <w:sz w:val="25"/>
          <w:szCs w:val="25"/>
        </w:rPr>
        <w:t>- в 1 - 17 разрядах - аналитический код по классификационному признаку поступлений и выбытий;</w:t>
      </w:r>
    </w:p>
    <w:p w:rsidR="00767C88" w:rsidRPr="00445493" w:rsidRDefault="00767C88" w:rsidP="00B806FB">
      <w:pPr>
        <w:spacing w:after="0" w:line="240" w:lineRule="auto"/>
        <w:ind w:firstLine="567"/>
        <w:contextualSpacing/>
        <w:jc w:val="both"/>
        <w:rPr>
          <w:rFonts w:ascii="Times New Roman" w:hAnsi="Times New Roman"/>
          <w:sz w:val="25"/>
          <w:szCs w:val="25"/>
        </w:rPr>
      </w:pPr>
      <w:r w:rsidRPr="00445493">
        <w:rPr>
          <w:rFonts w:ascii="Times New Roman" w:hAnsi="Times New Roman"/>
          <w:sz w:val="25"/>
          <w:szCs w:val="25"/>
        </w:rPr>
        <w:t>- в 18 разряде - код вида финансового обеспечения (деятельности);</w:t>
      </w:r>
    </w:p>
    <w:p w:rsidR="00767C88" w:rsidRPr="00445493" w:rsidRDefault="00767C88" w:rsidP="00B806FB">
      <w:pPr>
        <w:pStyle w:val="s1"/>
        <w:shd w:val="clear" w:color="auto" w:fill="FFFFFF"/>
        <w:spacing w:before="0" w:beforeAutospacing="0" w:after="0" w:afterAutospacing="0"/>
        <w:ind w:firstLine="567"/>
        <w:contextualSpacing/>
        <w:jc w:val="both"/>
        <w:rPr>
          <w:sz w:val="25"/>
          <w:szCs w:val="25"/>
        </w:rPr>
      </w:pPr>
      <w:r w:rsidRPr="00445493">
        <w:rPr>
          <w:sz w:val="25"/>
          <w:szCs w:val="25"/>
        </w:rPr>
        <w:t>- 19 - 21 разряд - код синтетического счета Плана счетов бухгалтерского (бюджетного) учета;</w:t>
      </w:r>
    </w:p>
    <w:p w:rsidR="00767C88" w:rsidRPr="00445493" w:rsidRDefault="00767C88" w:rsidP="00B806FB">
      <w:pPr>
        <w:pStyle w:val="s1"/>
        <w:shd w:val="clear" w:color="auto" w:fill="FFFFFF"/>
        <w:spacing w:before="0" w:beforeAutospacing="0" w:after="0" w:afterAutospacing="0"/>
        <w:ind w:firstLine="567"/>
        <w:contextualSpacing/>
        <w:jc w:val="both"/>
        <w:rPr>
          <w:sz w:val="25"/>
          <w:szCs w:val="25"/>
        </w:rPr>
      </w:pPr>
      <w:r w:rsidRPr="00445493">
        <w:rPr>
          <w:sz w:val="25"/>
          <w:szCs w:val="25"/>
        </w:rPr>
        <w:t>- 22 - 23 разряд - код аналитического счета Плана счетов бухгалтерского (бюджетного) учета;</w:t>
      </w:r>
    </w:p>
    <w:p w:rsidR="00767C88" w:rsidRPr="00445493" w:rsidRDefault="00767C88" w:rsidP="00B806FB">
      <w:pPr>
        <w:pStyle w:val="s1"/>
        <w:shd w:val="clear" w:color="auto" w:fill="FFFFFF"/>
        <w:spacing w:before="0" w:beforeAutospacing="0" w:after="0" w:afterAutospacing="0"/>
        <w:ind w:firstLine="567"/>
        <w:contextualSpacing/>
        <w:jc w:val="both"/>
        <w:rPr>
          <w:sz w:val="25"/>
          <w:szCs w:val="25"/>
        </w:rPr>
      </w:pPr>
      <w:r w:rsidRPr="00445493">
        <w:rPr>
          <w:sz w:val="25"/>
          <w:szCs w:val="25"/>
        </w:rPr>
        <w:t>- 24 - 26 разряд - аналитический код вида поступлений, выбытий объекта учета.</w:t>
      </w:r>
    </w:p>
    <w:p w:rsidR="00767C88" w:rsidRPr="00445493" w:rsidRDefault="00767C88" w:rsidP="00B806FB">
      <w:pPr>
        <w:pStyle w:val="s1"/>
        <w:shd w:val="clear" w:color="auto" w:fill="FFFFFF"/>
        <w:spacing w:before="0" w:beforeAutospacing="0" w:after="0" w:afterAutospacing="0"/>
        <w:ind w:firstLine="567"/>
        <w:contextualSpacing/>
        <w:jc w:val="both"/>
        <w:rPr>
          <w:sz w:val="25"/>
          <w:szCs w:val="25"/>
        </w:rPr>
      </w:pPr>
      <w:proofErr w:type="gramStart"/>
      <w:r w:rsidRPr="00445493">
        <w:rPr>
          <w:sz w:val="25"/>
          <w:szCs w:val="25"/>
        </w:rPr>
        <w:t xml:space="preserve">Формирование номера счета Рабочего плана счетов (в 1-17 разрядах номера счета - соответствующих кодов бюджетной классификации Российской Федерации (их составных частей), в 24-26 разрядах - </w:t>
      </w:r>
      <w:hyperlink r:id="rId46" w:anchor="block_4000" w:history="1">
        <w:r w:rsidRPr="00445493">
          <w:rPr>
            <w:sz w:val="25"/>
            <w:szCs w:val="25"/>
          </w:rPr>
          <w:t>КОСГУ</w:t>
        </w:r>
      </w:hyperlink>
      <w:r w:rsidRPr="00445493">
        <w:rPr>
          <w:sz w:val="25"/>
          <w:szCs w:val="25"/>
        </w:rPr>
        <w:t>) осуществляется с учетом положений, предусмотренных Инструкцией по применению плана счетов бюджетного учета, плана счетов казначейского учета, плана счетов бухгалтерского учета бюджетных учреждений, плана счетов бухгалтерского учета автономных учреждений.</w:t>
      </w:r>
      <w:proofErr w:type="gramEnd"/>
    </w:p>
    <w:p w:rsidR="00767C88" w:rsidRPr="00445493" w:rsidRDefault="00767C88" w:rsidP="00B806FB">
      <w:pPr>
        <w:pStyle w:val="s1"/>
        <w:shd w:val="clear" w:color="auto" w:fill="FFFFFF"/>
        <w:spacing w:before="0" w:beforeAutospacing="0" w:after="0" w:afterAutospacing="0"/>
        <w:ind w:firstLine="567"/>
        <w:jc w:val="both"/>
        <w:rPr>
          <w:sz w:val="25"/>
          <w:szCs w:val="25"/>
        </w:rPr>
      </w:pPr>
      <w:r w:rsidRPr="00445493">
        <w:rPr>
          <w:sz w:val="25"/>
          <w:szCs w:val="25"/>
        </w:rPr>
        <w:t>В целях организации и ведения бухгалтерского учета, утверждения Рабочего плана счетов применяются следующие коды вида финансового обеспечения (деятельности):</w:t>
      </w:r>
    </w:p>
    <w:p w:rsidR="00767C88" w:rsidRPr="00445493" w:rsidRDefault="00767C88" w:rsidP="00B806FB">
      <w:pPr>
        <w:pStyle w:val="s1"/>
        <w:shd w:val="clear" w:color="auto" w:fill="FFFFFF"/>
        <w:spacing w:before="0" w:beforeAutospacing="0" w:after="0" w:afterAutospacing="0"/>
        <w:ind w:firstLine="567"/>
        <w:jc w:val="both"/>
        <w:rPr>
          <w:sz w:val="25"/>
          <w:szCs w:val="25"/>
        </w:rPr>
      </w:pPr>
      <w:r w:rsidRPr="00445493">
        <w:rPr>
          <w:sz w:val="25"/>
          <w:szCs w:val="25"/>
        </w:rPr>
        <w:t>для государственных (муниципальных) учреждений, организаций, осуществляющих полномочия получателя бюджетных средств, финансовых органов соответствующих бюджетов и органов, осуществляющих их кассовое обслуживание:</w:t>
      </w:r>
    </w:p>
    <w:p w:rsidR="00767C88" w:rsidRPr="00445493" w:rsidRDefault="00767C88" w:rsidP="00B806FB">
      <w:pPr>
        <w:pStyle w:val="s1"/>
        <w:shd w:val="clear" w:color="auto" w:fill="FFFFFF"/>
        <w:spacing w:before="0" w:beforeAutospacing="0" w:after="0" w:afterAutospacing="0"/>
        <w:ind w:firstLine="567"/>
        <w:jc w:val="both"/>
        <w:rPr>
          <w:sz w:val="25"/>
          <w:szCs w:val="25"/>
        </w:rPr>
      </w:pPr>
      <w:r w:rsidRPr="00445493">
        <w:rPr>
          <w:sz w:val="25"/>
          <w:szCs w:val="25"/>
        </w:rPr>
        <w:t>1 - деятельность, осуществляемая за счет средств соответствующего бюджета бюджетной системы Российской Федерации (бюджетная деятельность);</w:t>
      </w:r>
    </w:p>
    <w:p w:rsidR="00767C88" w:rsidRPr="00445493" w:rsidRDefault="00767C88" w:rsidP="006A3D37">
      <w:pPr>
        <w:pStyle w:val="s1"/>
        <w:numPr>
          <w:ilvl w:val="0"/>
          <w:numId w:val="46"/>
        </w:numPr>
        <w:shd w:val="clear" w:color="auto" w:fill="FFFFFF"/>
        <w:spacing w:before="0" w:beforeAutospacing="0" w:after="0" w:afterAutospacing="0"/>
        <w:jc w:val="both"/>
        <w:rPr>
          <w:sz w:val="25"/>
          <w:szCs w:val="25"/>
        </w:rPr>
      </w:pPr>
      <w:r w:rsidRPr="00445493">
        <w:rPr>
          <w:sz w:val="25"/>
          <w:szCs w:val="25"/>
        </w:rPr>
        <w:t>- средства во временном распоряжении.</w:t>
      </w:r>
    </w:p>
    <w:p w:rsidR="00767C88" w:rsidRPr="00445493" w:rsidRDefault="00767C88" w:rsidP="00F958EB">
      <w:pPr>
        <w:pStyle w:val="s1"/>
        <w:numPr>
          <w:ilvl w:val="2"/>
          <w:numId w:val="47"/>
        </w:numPr>
        <w:shd w:val="clear" w:color="auto" w:fill="FFFFFF"/>
        <w:spacing w:before="0" w:beforeAutospacing="0" w:after="0" w:afterAutospacing="0"/>
        <w:ind w:left="0" w:firstLine="567"/>
        <w:jc w:val="both"/>
        <w:rPr>
          <w:sz w:val="25"/>
          <w:szCs w:val="25"/>
        </w:rPr>
      </w:pPr>
      <w:r w:rsidRPr="00445493">
        <w:rPr>
          <w:sz w:val="25"/>
          <w:szCs w:val="25"/>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767C88" w:rsidRPr="00445493" w:rsidRDefault="00767C88" w:rsidP="00F958EB">
      <w:pPr>
        <w:pStyle w:val="s1"/>
        <w:numPr>
          <w:ilvl w:val="2"/>
          <w:numId w:val="47"/>
        </w:numPr>
        <w:shd w:val="clear" w:color="auto" w:fill="FFFFFF"/>
        <w:spacing w:before="0" w:beforeAutospacing="0" w:after="0" w:afterAutospacing="0"/>
        <w:ind w:left="0" w:firstLine="567"/>
        <w:jc w:val="both"/>
        <w:rPr>
          <w:sz w:val="25"/>
          <w:szCs w:val="25"/>
        </w:rPr>
      </w:pPr>
      <w:r w:rsidRPr="00445493">
        <w:rPr>
          <w:sz w:val="25"/>
          <w:szCs w:val="25"/>
        </w:rPr>
        <w:t>При отражении в учете хозяйственных операций в 5 - 17 разрядах счетов аналитического учета счета 0 102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767C88" w:rsidRPr="00445493" w:rsidRDefault="00767C88" w:rsidP="00F958EB">
      <w:pPr>
        <w:pStyle w:val="s1"/>
        <w:numPr>
          <w:ilvl w:val="2"/>
          <w:numId w:val="47"/>
        </w:numPr>
        <w:shd w:val="clear" w:color="auto" w:fill="FFFFFF"/>
        <w:spacing w:before="0" w:beforeAutospacing="0" w:after="0" w:afterAutospacing="0"/>
        <w:ind w:left="0" w:firstLine="567"/>
        <w:jc w:val="both"/>
        <w:rPr>
          <w:sz w:val="25"/>
          <w:szCs w:val="25"/>
        </w:rPr>
      </w:pPr>
      <w:r w:rsidRPr="00445493">
        <w:rPr>
          <w:sz w:val="25"/>
          <w:szCs w:val="25"/>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767C88" w:rsidRPr="00445493" w:rsidRDefault="00767C88" w:rsidP="00F958EB">
      <w:pPr>
        <w:pStyle w:val="s1"/>
        <w:numPr>
          <w:ilvl w:val="2"/>
          <w:numId w:val="47"/>
        </w:numPr>
        <w:shd w:val="clear" w:color="auto" w:fill="FFFFFF"/>
        <w:spacing w:before="0" w:beforeAutospacing="0" w:after="0" w:afterAutospacing="0"/>
        <w:ind w:left="0" w:firstLine="567"/>
        <w:jc w:val="both"/>
        <w:rPr>
          <w:sz w:val="25"/>
          <w:szCs w:val="25"/>
        </w:rPr>
      </w:pPr>
      <w:r w:rsidRPr="00445493">
        <w:rPr>
          <w:sz w:val="25"/>
          <w:szCs w:val="25"/>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w:t>
      </w:r>
    </w:p>
    <w:p w:rsidR="00767C88" w:rsidRPr="00445493" w:rsidRDefault="00767C88" w:rsidP="00F958EB">
      <w:pPr>
        <w:pStyle w:val="s1"/>
        <w:numPr>
          <w:ilvl w:val="2"/>
          <w:numId w:val="47"/>
        </w:numPr>
        <w:shd w:val="clear" w:color="auto" w:fill="FFFFFF"/>
        <w:spacing w:before="0" w:beforeAutospacing="0" w:after="0" w:afterAutospacing="0"/>
        <w:ind w:left="0" w:firstLine="567"/>
        <w:jc w:val="both"/>
        <w:rPr>
          <w:sz w:val="25"/>
          <w:szCs w:val="25"/>
        </w:rPr>
      </w:pPr>
      <w:r w:rsidRPr="00445493">
        <w:rPr>
          <w:sz w:val="25"/>
          <w:szCs w:val="25"/>
        </w:rPr>
        <w:t xml:space="preserve">При отражении в учете хозяйственных операций в 5 - 17 разрядах счетов аналитического учета счета 0 105 00 000 приводятся коды согласно целевому </w:t>
      </w:r>
      <w:r w:rsidRPr="00445493">
        <w:rPr>
          <w:sz w:val="25"/>
          <w:szCs w:val="25"/>
        </w:rPr>
        <w:lastRenderedPageBreak/>
        <w:t>назначению имущества и средств, являющихся источником финансового обеспечения приобретаемого имущества.</w:t>
      </w:r>
    </w:p>
    <w:p w:rsidR="00767C88" w:rsidRPr="00445493" w:rsidRDefault="00767C88" w:rsidP="00F958EB">
      <w:pPr>
        <w:pStyle w:val="s1"/>
        <w:numPr>
          <w:ilvl w:val="2"/>
          <w:numId w:val="47"/>
        </w:numPr>
        <w:shd w:val="clear" w:color="auto" w:fill="FFFFFF"/>
        <w:spacing w:before="0" w:beforeAutospacing="0" w:after="0" w:afterAutospacing="0"/>
        <w:ind w:left="0" w:firstLine="567"/>
        <w:jc w:val="both"/>
        <w:rPr>
          <w:sz w:val="25"/>
          <w:szCs w:val="25"/>
        </w:rPr>
      </w:pPr>
      <w:r w:rsidRPr="00445493">
        <w:rPr>
          <w:sz w:val="25"/>
          <w:szCs w:val="25"/>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767C88" w:rsidRPr="00445493" w:rsidRDefault="00767C88" w:rsidP="00F958EB">
      <w:pPr>
        <w:pStyle w:val="s1"/>
        <w:numPr>
          <w:ilvl w:val="2"/>
          <w:numId w:val="47"/>
        </w:numPr>
        <w:shd w:val="clear" w:color="auto" w:fill="FFFFFF"/>
        <w:spacing w:before="0" w:beforeAutospacing="0" w:after="0" w:afterAutospacing="0"/>
        <w:ind w:left="0" w:firstLine="567"/>
        <w:jc w:val="both"/>
        <w:rPr>
          <w:sz w:val="25"/>
          <w:szCs w:val="25"/>
        </w:rPr>
      </w:pPr>
      <w:r w:rsidRPr="00445493">
        <w:rPr>
          <w:sz w:val="25"/>
          <w:szCs w:val="25"/>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767C88" w:rsidRPr="00445493" w:rsidRDefault="00767C88" w:rsidP="00F958EB">
      <w:pPr>
        <w:pStyle w:val="s1"/>
        <w:numPr>
          <w:ilvl w:val="2"/>
          <w:numId w:val="47"/>
        </w:numPr>
        <w:shd w:val="clear" w:color="auto" w:fill="FFFFFF"/>
        <w:spacing w:before="0" w:beforeAutospacing="0" w:after="0" w:afterAutospacing="0"/>
        <w:ind w:left="0" w:firstLine="567"/>
        <w:jc w:val="both"/>
        <w:rPr>
          <w:sz w:val="25"/>
          <w:szCs w:val="25"/>
        </w:rPr>
      </w:pPr>
      <w:r w:rsidRPr="00445493">
        <w:rPr>
          <w:sz w:val="25"/>
          <w:szCs w:val="25"/>
        </w:rPr>
        <w:t>При отражении в учете хозяйственных операций в 1 - 17 разрядах счетов аналитического учета счета 0 204 00 000 и корреспондирующего с ним счета 0 401 20 241 приводятся коды согласно целевому назначению активов.</w:t>
      </w:r>
    </w:p>
    <w:p w:rsidR="00767C88" w:rsidRPr="00445493" w:rsidRDefault="00767C88" w:rsidP="00F958EB">
      <w:pPr>
        <w:pStyle w:val="s1"/>
        <w:numPr>
          <w:ilvl w:val="2"/>
          <w:numId w:val="47"/>
        </w:numPr>
        <w:shd w:val="clear" w:color="auto" w:fill="FFFFFF"/>
        <w:spacing w:before="0" w:beforeAutospacing="0" w:after="0" w:afterAutospacing="0"/>
        <w:ind w:left="0" w:firstLine="567"/>
        <w:jc w:val="both"/>
        <w:rPr>
          <w:sz w:val="25"/>
          <w:szCs w:val="25"/>
        </w:rPr>
      </w:pPr>
      <w:r w:rsidRPr="00445493">
        <w:rPr>
          <w:sz w:val="25"/>
          <w:szCs w:val="25"/>
        </w:rPr>
        <w:t xml:space="preserve"> 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p>
    <w:p w:rsidR="00767C88" w:rsidRPr="00445493" w:rsidRDefault="00767C88" w:rsidP="00F958EB">
      <w:pPr>
        <w:pStyle w:val="s1"/>
        <w:numPr>
          <w:ilvl w:val="2"/>
          <w:numId w:val="47"/>
        </w:numPr>
        <w:shd w:val="clear" w:color="auto" w:fill="FFFFFF"/>
        <w:spacing w:before="0" w:beforeAutospacing="0" w:after="0" w:afterAutospacing="0"/>
        <w:ind w:left="0" w:firstLine="567"/>
        <w:jc w:val="both"/>
        <w:rPr>
          <w:sz w:val="25"/>
          <w:szCs w:val="25"/>
        </w:rPr>
      </w:pPr>
      <w:r w:rsidRPr="00445493">
        <w:rPr>
          <w:sz w:val="25"/>
          <w:szCs w:val="25"/>
        </w:rPr>
        <w:t>Рабочий план счетов приведен в П</w:t>
      </w:r>
      <w:r w:rsidR="00BE3656" w:rsidRPr="00445493">
        <w:rPr>
          <w:sz w:val="25"/>
          <w:szCs w:val="25"/>
        </w:rPr>
        <w:t xml:space="preserve">риложении </w:t>
      </w:r>
      <w:r w:rsidR="00B806FB" w:rsidRPr="00445493">
        <w:rPr>
          <w:sz w:val="25"/>
          <w:szCs w:val="25"/>
        </w:rPr>
        <w:t>№</w:t>
      </w:r>
      <w:r w:rsidRPr="00445493">
        <w:rPr>
          <w:sz w:val="25"/>
          <w:szCs w:val="25"/>
        </w:rPr>
        <w:t xml:space="preserve"> </w:t>
      </w:r>
      <w:r w:rsidR="006E0BEC" w:rsidRPr="00445493">
        <w:rPr>
          <w:sz w:val="25"/>
          <w:szCs w:val="25"/>
        </w:rPr>
        <w:t>6</w:t>
      </w:r>
      <w:r w:rsidRPr="00445493">
        <w:rPr>
          <w:sz w:val="25"/>
          <w:szCs w:val="25"/>
        </w:rPr>
        <w:t>.</w:t>
      </w:r>
    </w:p>
    <w:p w:rsidR="00BE3656" w:rsidRPr="00445493" w:rsidRDefault="00767C88" w:rsidP="00F958EB">
      <w:pPr>
        <w:pStyle w:val="s1"/>
        <w:numPr>
          <w:ilvl w:val="2"/>
          <w:numId w:val="47"/>
        </w:numPr>
        <w:shd w:val="clear" w:color="auto" w:fill="FFFFFF"/>
        <w:spacing w:before="0" w:beforeAutospacing="0" w:after="0" w:afterAutospacing="0"/>
        <w:ind w:left="0" w:firstLine="567"/>
        <w:jc w:val="both"/>
        <w:rPr>
          <w:sz w:val="25"/>
          <w:szCs w:val="25"/>
        </w:rPr>
      </w:pPr>
      <w:r w:rsidRPr="00445493">
        <w:rPr>
          <w:sz w:val="25"/>
          <w:szCs w:val="25"/>
        </w:rPr>
        <w:t>Периодичность проведения инвентаризации имущества и обязательств – 1 раз в год, перед составлением годовой отчетности.</w:t>
      </w:r>
    </w:p>
    <w:p w:rsidR="00767C88" w:rsidRPr="00902D4C" w:rsidRDefault="00CD27FC" w:rsidP="00B806FB">
      <w:pPr>
        <w:pStyle w:val="s1"/>
        <w:numPr>
          <w:ilvl w:val="2"/>
          <w:numId w:val="47"/>
        </w:numPr>
        <w:shd w:val="clear" w:color="auto" w:fill="FFFFFF"/>
        <w:spacing w:before="0" w:beforeAutospacing="0" w:after="0" w:afterAutospacing="0"/>
        <w:ind w:left="0" w:firstLine="567"/>
        <w:jc w:val="both"/>
        <w:rPr>
          <w:sz w:val="25"/>
          <w:szCs w:val="25"/>
        </w:rPr>
      </w:pPr>
      <w:r w:rsidRPr="00902D4C">
        <w:rPr>
          <w:sz w:val="25"/>
          <w:szCs w:val="25"/>
        </w:rPr>
        <w:t>Данные прошедших внутренний контроль первичных (сводных) учетных документов регистрируются, систематизируются и накаплив</w:t>
      </w:r>
      <w:r w:rsidR="00902D4C" w:rsidRPr="00902D4C">
        <w:rPr>
          <w:sz w:val="25"/>
          <w:szCs w:val="25"/>
        </w:rPr>
        <w:t xml:space="preserve">аются в регистрах, составленных </w:t>
      </w:r>
      <w:r w:rsidRPr="00902D4C">
        <w:rPr>
          <w:sz w:val="25"/>
          <w:szCs w:val="25"/>
        </w:rPr>
        <w:t xml:space="preserve">по унифицированным формам, утвержденным </w:t>
      </w:r>
      <w:hyperlink r:id="rId47" w:history="1">
        <w:r w:rsidRPr="00902D4C">
          <w:rPr>
            <w:sz w:val="25"/>
            <w:szCs w:val="25"/>
          </w:rPr>
          <w:t>Приказом</w:t>
        </w:r>
      </w:hyperlink>
      <w:r w:rsidR="00983D57" w:rsidRPr="00902D4C">
        <w:rPr>
          <w:sz w:val="25"/>
          <w:szCs w:val="25"/>
        </w:rPr>
        <w:t xml:space="preserve"> Минфина России N 52н.</w:t>
      </w:r>
    </w:p>
    <w:p w:rsidR="00A76D1E" w:rsidRPr="00445493" w:rsidRDefault="00A76D1E" w:rsidP="00B806FB">
      <w:pPr>
        <w:pStyle w:val="ConsPlusNormal"/>
        <w:ind w:firstLine="567"/>
        <w:jc w:val="both"/>
        <w:rPr>
          <w:rFonts w:ascii="Times New Roman" w:hAnsi="Times New Roman" w:cs="Times New Roman"/>
          <w:sz w:val="25"/>
          <w:szCs w:val="25"/>
        </w:rPr>
      </w:pPr>
    </w:p>
    <w:p w:rsidR="00767C88" w:rsidRPr="00445493" w:rsidRDefault="00A76D1E" w:rsidP="00B806FB">
      <w:pPr>
        <w:pStyle w:val="ConsPlusNormal"/>
        <w:ind w:firstLine="567"/>
        <w:jc w:val="both"/>
        <w:rPr>
          <w:rFonts w:ascii="Times New Roman" w:hAnsi="Times New Roman"/>
          <w:b/>
          <w:sz w:val="25"/>
          <w:szCs w:val="25"/>
        </w:rPr>
      </w:pPr>
      <w:r w:rsidRPr="00445493">
        <w:rPr>
          <w:rFonts w:ascii="Times New Roman" w:hAnsi="Times New Roman" w:cs="Times New Roman"/>
          <w:b/>
          <w:sz w:val="25"/>
          <w:szCs w:val="25"/>
        </w:rPr>
        <w:t>1.2</w:t>
      </w:r>
      <w:r w:rsidR="00767C88" w:rsidRPr="00445493">
        <w:rPr>
          <w:rFonts w:ascii="Times New Roman" w:hAnsi="Times New Roman" w:cs="Times New Roman"/>
          <w:b/>
          <w:sz w:val="25"/>
          <w:szCs w:val="25"/>
        </w:rPr>
        <w:t>.</w:t>
      </w:r>
      <w:r w:rsidR="00CE3187" w:rsidRPr="00445493">
        <w:rPr>
          <w:rFonts w:ascii="Times New Roman" w:hAnsi="Times New Roman" w:cs="Times New Roman"/>
          <w:b/>
          <w:sz w:val="25"/>
          <w:szCs w:val="25"/>
        </w:rPr>
        <w:t>Правила</w:t>
      </w:r>
      <w:r w:rsidR="0009665C" w:rsidRPr="00445493">
        <w:rPr>
          <w:rFonts w:ascii="Times New Roman" w:hAnsi="Times New Roman"/>
          <w:b/>
          <w:sz w:val="25"/>
          <w:szCs w:val="25"/>
        </w:rPr>
        <w:t xml:space="preserve"> </w:t>
      </w:r>
      <w:r w:rsidR="00CE3187" w:rsidRPr="00445493">
        <w:rPr>
          <w:rFonts w:ascii="Times New Roman" w:hAnsi="Times New Roman" w:cs="Times New Roman"/>
          <w:b/>
          <w:sz w:val="25"/>
          <w:szCs w:val="25"/>
        </w:rPr>
        <w:t>документооборота</w:t>
      </w:r>
      <w:r w:rsidR="0009665C" w:rsidRPr="00445493">
        <w:rPr>
          <w:rFonts w:ascii="Times New Roman" w:hAnsi="Times New Roman"/>
          <w:b/>
          <w:sz w:val="25"/>
          <w:szCs w:val="25"/>
        </w:rPr>
        <w:t xml:space="preserve"> </w:t>
      </w:r>
      <w:r w:rsidR="00CE3187" w:rsidRPr="00445493">
        <w:rPr>
          <w:rFonts w:ascii="Times New Roman" w:hAnsi="Times New Roman" w:cs="Times New Roman"/>
          <w:b/>
          <w:sz w:val="25"/>
          <w:szCs w:val="25"/>
        </w:rPr>
        <w:t>и</w:t>
      </w:r>
      <w:r w:rsidR="0009665C" w:rsidRPr="00445493">
        <w:rPr>
          <w:rFonts w:ascii="Times New Roman" w:hAnsi="Times New Roman"/>
          <w:b/>
          <w:sz w:val="25"/>
          <w:szCs w:val="25"/>
        </w:rPr>
        <w:t xml:space="preserve"> </w:t>
      </w:r>
      <w:r w:rsidR="00CE3187" w:rsidRPr="00445493">
        <w:rPr>
          <w:rFonts w:ascii="Times New Roman" w:hAnsi="Times New Roman" w:cs="Times New Roman"/>
          <w:b/>
          <w:sz w:val="25"/>
          <w:szCs w:val="25"/>
        </w:rPr>
        <w:t>техно</w:t>
      </w:r>
      <w:r w:rsidR="00CE3187" w:rsidRPr="00445493">
        <w:rPr>
          <w:rFonts w:ascii="Times New Roman" w:hAnsi="Times New Roman"/>
          <w:b/>
          <w:sz w:val="25"/>
          <w:szCs w:val="25"/>
        </w:rPr>
        <w:t>логия</w:t>
      </w:r>
      <w:r w:rsidR="0009665C" w:rsidRPr="00445493">
        <w:rPr>
          <w:rFonts w:ascii="Times New Roman" w:hAnsi="Times New Roman"/>
          <w:b/>
          <w:sz w:val="25"/>
          <w:szCs w:val="25"/>
        </w:rPr>
        <w:t xml:space="preserve"> </w:t>
      </w:r>
      <w:r w:rsidR="00CE3187" w:rsidRPr="00445493">
        <w:rPr>
          <w:rFonts w:ascii="Times New Roman" w:hAnsi="Times New Roman"/>
          <w:b/>
          <w:sz w:val="25"/>
          <w:szCs w:val="25"/>
        </w:rPr>
        <w:t>обработки</w:t>
      </w:r>
      <w:r w:rsidR="0009665C" w:rsidRPr="00445493">
        <w:rPr>
          <w:rFonts w:ascii="Times New Roman" w:hAnsi="Times New Roman"/>
          <w:b/>
          <w:sz w:val="25"/>
          <w:szCs w:val="25"/>
        </w:rPr>
        <w:t xml:space="preserve"> </w:t>
      </w:r>
      <w:r w:rsidR="00CE3187" w:rsidRPr="00445493">
        <w:rPr>
          <w:rFonts w:ascii="Times New Roman" w:hAnsi="Times New Roman"/>
          <w:b/>
          <w:sz w:val="25"/>
          <w:szCs w:val="25"/>
        </w:rPr>
        <w:t>учетной</w:t>
      </w:r>
      <w:r w:rsidR="0009665C" w:rsidRPr="00445493">
        <w:rPr>
          <w:rFonts w:ascii="Times New Roman" w:hAnsi="Times New Roman"/>
          <w:b/>
          <w:sz w:val="25"/>
          <w:szCs w:val="25"/>
        </w:rPr>
        <w:t xml:space="preserve"> </w:t>
      </w:r>
      <w:r w:rsidR="00CE3187" w:rsidRPr="00445493">
        <w:rPr>
          <w:rFonts w:ascii="Times New Roman" w:hAnsi="Times New Roman"/>
          <w:b/>
          <w:sz w:val="25"/>
          <w:szCs w:val="25"/>
        </w:rPr>
        <w:t>информации</w:t>
      </w:r>
    </w:p>
    <w:p w:rsidR="00A76D1E" w:rsidRPr="00445493" w:rsidRDefault="00A76D1E" w:rsidP="00B806FB">
      <w:pPr>
        <w:pStyle w:val="ConsPlusNormal"/>
        <w:ind w:firstLine="567"/>
        <w:jc w:val="both"/>
        <w:rPr>
          <w:rFonts w:ascii="Times New Roman" w:hAnsi="Times New Roman"/>
          <w:b/>
          <w:sz w:val="25"/>
          <w:szCs w:val="25"/>
        </w:rPr>
      </w:pPr>
    </w:p>
    <w:p w:rsidR="00767C88" w:rsidRPr="00445493" w:rsidRDefault="00CE3187" w:rsidP="00B806FB">
      <w:pPr>
        <w:pStyle w:val="ConsPlusNormal"/>
        <w:ind w:firstLine="567"/>
        <w:jc w:val="both"/>
        <w:rPr>
          <w:rFonts w:ascii="Times New Roman" w:hAnsi="Times New Roman"/>
          <w:sz w:val="25"/>
          <w:szCs w:val="25"/>
        </w:rPr>
      </w:pPr>
      <w:r w:rsidRPr="00445493">
        <w:rPr>
          <w:rFonts w:ascii="Times New Roman" w:hAnsi="Times New Roman" w:cs="Times New Roman"/>
          <w:sz w:val="25"/>
          <w:szCs w:val="25"/>
        </w:rPr>
        <w:t>При</w:t>
      </w:r>
      <w:r w:rsidRPr="00445493">
        <w:rPr>
          <w:rFonts w:ascii="Times New Roman" w:hAnsi="Times New Roman"/>
          <w:sz w:val="25"/>
          <w:szCs w:val="25"/>
        </w:rPr>
        <w:t xml:space="preserve"> </w:t>
      </w:r>
      <w:r w:rsidRPr="00445493">
        <w:rPr>
          <w:rFonts w:ascii="Times New Roman" w:hAnsi="Times New Roman" w:cs="Times New Roman"/>
          <w:sz w:val="25"/>
          <w:szCs w:val="25"/>
        </w:rPr>
        <w:t>формировании</w:t>
      </w:r>
      <w:r w:rsidRPr="00445493">
        <w:rPr>
          <w:rFonts w:ascii="Times New Roman" w:hAnsi="Times New Roman"/>
          <w:sz w:val="25"/>
          <w:szCs w:val="25"/>
        </w:rPr>
        <w:t xml:space="preserve"> </w:t>
      </w:r>
      <w:r w:rsidRPr="00445493">
        <w:rPr>
          <w:rFonts w:ascii="Times New Roman" w:hAnsi="Times New Roman" w:cs="Times New Roman"/>
          <w:sz w:val="25"/>
          <w:szCs w:val="25"/>
        </w:rPr>
        <w:t>фактов</w:t>
      </w:r>
      <w:r w:rsidRPr="00445493">
        <w:rPr>
          <w:rFonts w:ascii="Times New Roman" w:hAnsi="Times New Roman"/>
          <w:sz w:val="25"/>
          <w:szCs w:val="25"/>
        </w:rPr>
        <w:t xml:space="preserve"> </w:t>
      </w:r>
      <w:r w:rsidRPr="00445493">
        <w:rPr>
          <w:rFonts w:ascii="Times New Roman" w:hAnsi="Times New Roman" w:cs="Times New Roman"/>
          <w:sz w:val="25"/>
          <w:szCs w:val="25"/>
        </w:rPr>
        <w:t>хозяйственной</w:t>
      </w:r>
      <w:r w:rsidRPr="00445493">
        <w:rPr>
          <w:rFonts w:ascii="Times New Roman" w:hAnsi="Times New Roman"/>
          <w:sz w:val="25"/>
          <w:szCs w:val="25"/>
        </w:rPr>
        <w:t xml:space="preserve"> </w:t>
      </w:r>
      <w:r w:rsidRPr="00445493">
        <w:rPr>
          <w:rFonts w:ascii="Times New Roman" w:hAnsi="Times New Roman" w:cs="Times New Roman"/>
          <w:sz w:val="25"/>
          <w:szCs w:val="25"/>
        </w:rPr>
        <w:t>жизни</w:t>
      </w:r>
      <w:r w:rsidRPr="00445493">
        <w:rPr>
          <w:rFonts w:ascii="Times New Roman" w:hAnsi="Times New Roman"/>
          <w:sz w:val="25"/>
          <w:szCs w:val="25"/>
        </w:rPr>
        <w:t xml:space="preserve"> </w:t>
      </w:r>
      <w:r w:rsidRPr="00445493">
        <w:rPr>
          <w:rFonts w:ascii="Times New Roman" w:hAnsi="Times New Roman" w:cs="Times New Roman"/>
          <w:sz w:val="25"/>
          <w:szCs w:val="25"/>
        </w:rPr>
        <w:t>применять</w:t>
      </w:r>
      <w:r w:rsidRPr="00445493">
        <w:rPr>
          <w:rFonts w:ascii="Times New Roman" w:hAnsi="Times New Roman"/>
          <w:sz w:val="25"/>
          <w:szCs w:val="25"/>
        </w:rPr>
        <w:t xml:space="preserve"> </w:t>
      </w:r>
      <w:r w:rsidRPr="00445493">
        <w:rPr>
          <w:rFonts w:ascii="Times New Roman" w:hAnsi="Times New Roman" w:cs="Times New Roman"/>
          <w:sz w:val="25"/>
          <w:szCs w:val="25"/>
        </w:rPr>
        <w:t>унифицированные</w:t>
      </w:r>
      <w:r w:rsidRPr="00445493">
        <w:rPr>
          <w:rFonts w:ascii="Times New Roman" w:hAnsi="Times New Roman"/>
          <w:sz w:val="25"/>
          <w:szCs w:val="25"/>
        </w:rPr>
        <w:t xml:space="preserve"> </w:t>
      </w:r>
      <w:r w:rsidRPr="00445493">
        <w:rPr>
          <w:rFonts w:ascii="Times New Roman" w:hAnsi="Times New Roman" w:cs="Times New Roman"/>
          <w:sz w:val="25"/>
          <w:szCs w:val="25"/>
        </w:rPr>
        <w:t>формы</w:t>
      </w:r>
      <w:r w:rsidRPr="00445493">
        <w:rPr>
          <w:rFonts w:ascii="Times New Roman" w:hAnsi="Times New Roman"/>
          <w:sz w:val="25"/>
          <w:szCs w:val="25"/>
        </w:rPr>
        <w:t xml:space="preserve"> </w:t>
      </w:r>
      <w:r w:rsidRPr="00445493">
        <w:rPr>
          <w:rFonts w:ascii="Times New Roman" w:hAnsi="Times New Roman" w:cs="Times New Roman"/>
          <w:sz w:val="25"/>
          <w:szCs w:val="25"/>
        </w:rPr>
        <w:t>первичных</w:t>
      </w:r>
      <w:r w:rsidRPr="00445493">
        <w:rPr>
          <w:rFonts w:ascii="Times New Roman" w:hAnsi="Times New Roman"/>
          <w:sz w:val="25"/>
          <w:szCs w:val="25"/>
        </w:rPr>
        <w:t xml:space="preserve"> </w:t>
      </w:r>
      <w:r w:rsidRPr="00445493">
        <w:rPr>
          <w:rFonts w:ascii="Times New Roman" w:hAnsi="Times New Roman" w:cs="Times New Roman"/>
          <w:sz w:val="25"/>
          <w:szCs w:val="25"/>
        </w:rPr>
        <w:t>учетных</w:t>
      </w:r>
      <w:r w:rsidRPr="00445493">
        <w:rPr>
          <w:rFonts w:ascii="Times New Roman" w:hAnsi="Times New Roman"/>
          <w:sz w:val="25"/>
          <w:szCs w:val="25"/>
        </w:rPr>
        <w:t xml:space="preserve"> </w:t>
      </w:r>
      <w:r w:rsidRPr="00445493">
        <w:rPr>
          <w:rFonts w:ascii="Times New Roman" w:hAnsi="Times New Roman" w:cs="Times New Roman"/>
          <w:sz w:val="25"/>
          <w:szCs w:val="25"/>
        </w:rPr>
        <w:t>документов, утвержденные</w:t>
      </w:r>
      <w:r w:rsidRPr="00445493">
        <w:rPr>
          <w:rFonts w:ascii="Times New Roman" w:hAnsi="Times New Roman"/>
          <w:sz w:val="25"/>
          <w:szCs w:val="25"/>
        </w:rPr>
        <w:t xml:space="preserve"> Приказом № </w:t>
      </w:r>
      <w:r w:rsidRPr="00445493">
        <w:rPr>
          <w:rFonts w:ascii="Times New Roman" w:hAnsi="Times New Roman" w:cs="Times New Roman"/>
          <w:sz w:val="25"/>
          <w:szCs w:val="25"/>
        </w:rPr>
        <w:t>52н</w:t>
      </w:r>
      <w:r w:rsidRPr="00445493">
        <w:rPr>
          <w:rFonts w:ascii="Times New Roman" w:hAnsi="Times New Roman"/>
          <w:sz w:val="25"/>
          <w:szCs w:val="25"/>
        </w:rPr>
        <w:t xml:space="preserve"> </w:t>
      </w:r>
      <w:r w:rsidRPr="00445493">
        <w:rPr>
          <w:rFonts w:ascii="Times New Roman" w:hAnsi="Times New Roman" w:cs="Times New Roman"/>
          <w:sz w:val="25"/>
          <w:szCs w:val="25"/>
        </w:rPr>
        <w:t>и</w:t>
      </w:r>
      <w:r w:rsidRPr="00445493">
        <w:rPr>
          <w:rFonts w:ascii="Times New Roman" w:hAnsi="Times New Roman"/>
          <w:sz w:val="25"/>
          <w:szCs w:val="25"/>
        </w:rPr>
        <w:t xml:space="preserve"> </w:t>
      </w:r>
      <w:r w:rsidRPr="00445493">
        <w:rPr>
          <w:rFonts w:ascii="Times New Roman" w:hAnsi="Times New Roman" w:cs="Times New Roman"/>
          <w:sz w:val="25"/>
          <w:szCs w:val="25"/>
        </w:rPr>
        <w:t>другими</w:t>
      </w:r>
      <w:r w:rsidRPr="00445493">
        <w:rPr>
          <w:rFonts w:ascii="Times New Roman" w:hAnsi="Times New Roman"/>
          <w:sz w:val="25"/>
          <w:szCs w:val="25"/>
        </w:rPr>
        <w:t xml:space="preserve"> </w:t>
      </w:r>
      <w:r w:rsidRPr="00445493">
        <w:rPr>
          <w:rFonts w:ascii="Times New Roman" w:hAnsi="Times New Roman" w:cs="Times New Roman"/>
          <w:sz w:val="25"/>
          <w:szCs w:val="25"/>
        </w:rPr>
        <w:t>нормативно-правовыми</w:t>
      </w:r>
      <w:r w:rsidRPr="00445493">
        <w:rPr>
          <w:rFonts w:ascii="Times New Roman" w:hAnsi="Times New Roman"/>
          <w:sz w:val="25"/>
          <w:szCs w:val="25"/>
        </w:rPr>
        <w:t xml:space="preserve"> </w:t>
      </w:r>
      <w:r w:rsidRPr="00445493">
        <w:rPr>
          <w:rFonts w:ascii="Times New Roman" w:hAnsi="Times New Roman" w:cs="Times New Roman"/>
          <w:sz w:val="25"/>
          <w:szCs w:val="25"/>
        </w:rPr>
        <w:t>актами</w:t>
      </w:r>
      <w:r w:rsidRPr="00445493">
        <w:rPr>
          <w:rFonts w:ascii="Times New Roman" w:hAnsi="Times New Roman"/>
          <w:sz w:val="25"/>
          <w:szCs w:val="25"/>
        </w:rPr>
        <w:t xml:space="preserve"> </w:t>
      </w:r>
      <w:r w:rsidRPr="00445493">
        <w:rPr>
          <w:rFonts w:ascii="Times New Roman" w:hAnsi="Times New Roman" w:cs="Times New Roman"/>
          <w:sz w:val="25"/>
          <w:szCs w:val="25"/>
        </w:rPr>
        <w:t>Минфина</w:t>
      </w:r>
      <w:r w:rsidRPr="00445493">
        <w:rPr>
          <w:rFonts w:ascii="Times New Roman" w:hAnsi="Times New Roman"/>
          <w:sz w:val="25"/>
          <w:szCs w:val="25"/>
        </w:rPr>
        <w:t xml:space="preserve"> России. </w:t>
      </w:r>
      <w:r w:rsidRPr="00445493">
        <w:rPr>
          <w:rFonts w:ascii="Times New Roman" w:hAnsi="Times New Roman" w:cs="Times New Roman"/>
          <w:sz w:val="25"/>
          <w:szCs w:val="25"/>
        </w:rPr>
        <w:t>При</w:t>
      </w:r>
      <w:r w:rsidRPr="00445493">
        <w:rPr>
          <w:rFonts w:ascii="Times New Roman" w:hAnsi="Times New Roman"/>
          <w:sz w:val="25"/>
          <w:szCs w:val="25"/>
        </w:rPr>
        <w:t xml:space="preserve"> </w:t>
      </w:r>
      <w:r w:rsidRPr="00445493">
        <w:rPr>
          <w:rFonts w:ascii="Times New Roman" w:hAnsi="Times New Roman" w:cs="Times New Roman"/>
          <w:sz w:val="25"/>
          <w:szCs w:val="25"/>
        </w:rPr>
        <w:t>оформлении</w:t>
      </w:r>
      <w:r w:rsidRPr="00445493">
        <w:rPr>
          <w:rFonts w:ascii="Times New Roman" w:hAnsi="Times New Roman"/>
          <w:sz w:val="25"/>
          <w:szCs w:val="25"/>
        </w:rPr>
        <w:t xml:space="preserve"> </w:t>
      </w:r>
      <w:r w:rsidRPr="00445493">
        <w:rPr>
          <w:rFonts w:ascii="Times New Roman" w:hAnsi="Times New Roman" w:cs="Times New Roman"/>
          <w:sz w:val="25"/>
          <w:szCs w:val="25"/>
        </w:rPr>
        <w:t>хозяйственных</w:t>
      </w:r>
      <w:r w:rsidRPr="00445493">
        <w:rPr>
          <w:rFonts w:ascii="Times New Roman" w:hAnsi="Times New Roman"/>
          <w:sz w:val="25"/>
          <w:szCs w:val="25"/>
        </w:rPr>
        <w:t xml:space="preserve"> </w:t>
      </w:r>
      <w:r w:rsidRPr="00445493">
        <w:rPr>
          <w:rFonts w:ascii="Times New Roman" w:hAnsi="Times New Roman" w:cs="Times New Roman"/>
          <w:sz w:val="25"/>
          <w:szCs w:val="25"/>
        </w:rPr>
        <w:t>операций, по</w:t>
      </w:r>
      <w:r w:rsidRPr="00445493">
        <w:rPr>
          <w:rFonts w:ascii="Times New Roman" w:hAnsi="Times New Roman"/>
          <w:sz w:val="25"/>
          <w:szCs w:val="25"/>
        </w:rPr>
        <w:t xml:space="preserve"> </w:t>
      </w:r>
      <w:r w:rsidRPr="00445493">
        <w:rPr>
          <w:rFonts w:ascii="Times New Roman" w:hAnsi="Times New Roman" w:cs="Times New Roman"/>
          <w:sz w:val="25"/>
          <w:szCs w:val="25"/>
        </w:rPr>
        <w:t>которым</w:t>
      </w:r>
      <w:r w:rsidRPr="00445493">
        <w:rPr>
          <w:rFonts w:ascii="Times New Roman" w:hAnsi="Times New Roman"/>
          <w:sz w:val="25"/>
          <w:szCs w:val="25"/>
        </w:rPr>
        <w:t xml:space="preserve"> </w:t>
      </w:r>
      <w:r w:rsidRPr="00445493">
        <w:rPr>
          <w:rFonts w:ascii="Times New Roman" w:hAnsi="Times New Roman" w:cs="Times New Roman"/>
          <w:sz w:val="25"/>
          <w:szCs w:val="25"/>
        </w:rPr>
        <w:t>не</w:t>
      </w:r>
      <w:r w:rsidRPr="00445493">
        <w:rPr>
          <w:rFonts w:ascii="Times New Roman" w:hAnsi="Times New Roman"/>
          <w:sz w:val="25"/>
          <w:szCs w:val="25"/>
        </w:rPr>
        <w:t xml:space="preserve"> </w:t>
      </w:r>
      <w:r w:rsidRPr="00445493">
        <w:rPr>
          <w:rFonts w:ascii="Times New Roman" w:hAnsi="Times New Roman" w:cs="Times New Roman"/>
          <w:sz w:val="25"/>
          <w:szCs w:val="25"/>
        </w:rPr>
        <w:t>предусмотрены</w:t>
      </w:r>
      <w:r w:rsidRPr="00445493">
        <w:rPr>
          <w:rFonts w:ascii="Times New Roman" w:hAnsi="Times New Roman"/>
          <w:sz w:val="25"/>
          <w:szCs w:val="25"/>
        </w:rPr>
        <w:t xml:space="preserve"> Т</w:t>
      </w:r>
      <w:r w:rsidRPr="00445493">
        <w:rPr>
          <w:rFonts w:ascii="Times New Roman" w:hAnsi="Times New Roman" w:cs="Times New Roman"/>
          <w:sz w:val="25"/>
          <w:szCs w:val="25"/>
        </w:rPr>
        <w:t>иповые</w:t>
      </w:r>
      <w:r w:rsidRPr="00445493">
        <w:rPr>
          <w:rFonts w:ascii="Times New Roman" w:hAnsi="Times New Roman"/>
          <w:sz w:val="25"/>
          <w:szCs w:val="25"/>
        </w:rPr>
        <w:t xml:space="preserve"> </w:t>
      </w:r>
      <w:r w:rsidRPr="00445493">
        <w:rPr>
          <w:rFonts w:ascii="Times New Roman" w:hAnsi="Times New Roman" w:cs="Times New Roman"/>
          <w:sz w:val="25"/>
          <w:szCs w:val="25"/>
        </w:rPr>
        <w:t>формы</w:t>
      </w:r>
      <w:r w:rsidRPr="00445493">
        <w:rPr>
          <w:rFonts w:ascii="Times New Roman" w:hAnsi="Times New Roman"/>
          <w:sz w:val="25"/>
          <w:szCs w:val="25"/>
        </w:rPr>
        <w:t xml:space="preserve"> </w:t>
      </w:r>
      <w:r w:rsidRPr="00445493">
        <w:rPr>
          <w:rFonts w:ascii="Times New Roman" w:hAnsi="Times New Roman" w:cs="Times New Roman"/>
          <w:sz w:val="25"/>
          <w:szCs w:val="25"/>
        </w:rPr>
        <w:t>первичных</w:t>
      </w:r>
      <w:r w:rsidRPr="00445493">
        <w:rPr>
          <w:rFonts w:ascii="Times New Roman" w:hAnsi="Times New Roman"/>
          <w:sz w:val="25"/>
          <w:szCs w:val="25"/>
        </w:rPr>
        <w:t xml:space="preserve"> </w:t>
      </w:r>
      <w:r w:rsidRPr="00445493">
        <w:rPr>
          <w:rFonts w:ascii="Times New Roman" w:hAnsi="Times New Roman" w:cs="Times New Roman"/>
          <w:sz w:val="25"/>
          <w:szCs w:val="25"/>
        </w:rPr>
        <w:t>документов, а</w:t>
      </w:r>
      <w:r w:rsidRPr="00445493">
        <w:rPr>
          <w:rFonts w:ascii="Times New Roman" w:hAnsi="Times New Roman"/>
          <w:sz w:val="25"/>
          <w:szCs w:val="25"/>
        </w:rPr>
        <w:t xml:space="preserve"> </w:t>
      </w:r>
      <w:r w:rsidRPr="00445493">
        <w:rPr>
          <w:rFonts w:ascii="Times New Roman" w:hAnsi="Times New Roman" w:cs="Times New Roman"/>
          <w:sz w:val="25"/>
          <w:szCs w:val="25"/>
        </w:rPr>
        <w:t>также</w:t>
      </w:r>
      <w:r w:rsidRPr="00445493">
        <w:rPr>
          <w:rFonts w:ascii="Times New Roman" w:hAnsi="Times New Roman"/>
          <w:sz w:val="25"/>
          <w:szCs w:val="25"/>
        </w:rPr>
        <w:t xml:space="preserve"> </w:t>
      </w:r>
      <w:r w:rsidRPr="00445493">
        <w:rPr>
          <w:rFonts w:ascii="Times New Roman" w:hAnsi="Times New Roman" w:cs="Times New Roman"/>
          <w:sz w:val="25"/>
          <w:szCs w:val="25"/>
        </w:rPr>
        <w:t>при</w:t>
      </w:r>
      <w:r w:rsidRPr="00445493">
        <w:rPr>
          <w:rFonts w:ascii="Times New Roman" w:hAnsi="Times New Roman"/>
          <w:sz w:val="25"/>
          <w:szCs w:val="25"/>
        </w:rPr>
        <w:t xml:space="preserve"> </w:t>
      </w:r>
      <w:r w:rsidRPr="00445493">
        <w:rPr>
          <w:rFonts w:ascii="Times New Roman" w:hAnsi="Times New Roman" w:cs="Times New Roman"/>
          <w:sz w:val="25"/>
          <w:szCs w:val="25"/>
        </w:rPr>
        <w:t>подготовке</w:t>
      </w:r>
      <w:r w:rsidRPr="00445493">
        <w:rPr>
          <w:rFonts w:ascii="Times New Roman" w:hAnsi="Times New Roman"/>
          <w:sz w:val="25"/>
          <w:szCs w:val="25"/>
        </w:rPr>
        <w:t xml:space="preserve"> </w:t>
      </w:r>
      <w:r w:rsidRPr="00445493">
        <w:rPr>
          <w:rFonts w:ascii="Times New Roman" w:hAnsi="Times New Roman" w:cs="Times New Roman"/>
          <w:sz w:val="25"/>
          <w:szCs w:val="25"/>
        </w:rPr>
        <w:t>внутренней</w:t>
      </w:r>
      <w:r w:rsidRPr="00445493">
        <w:rPr>
          <w:rFonts w:ascii="Times New Roman" w:hAnsi="Times New Roman"/>
          <w:sz w:val="25"/>
          <w:szCs w:val="25"/>
        </w:rPr>
        <w:t xml:space="preserve"> </w:t>
      </w:r>
      <w:r w:rsidRPr="00445493">
        <w:rPr>
          <w:rFonts w:ascii="Times New Roman" w:hAnsi="Times New Roman" w:cs="Times New Roman"/>
          <w:sz w:val="25"/>
          <w:szCs w:val="25"/>
        </w:rPr>
        <w:t>бюджетной</w:t>
      </w:r>
      <w:r w:rsidRPr="00445493">
        <w:rPr>
          <w:rFonts w:ascii="Times New Roman" w:hAnsi="Times New Roman"/>
          <w:sz w:val="25"/>
          <w:szCs w:val="25"/>
        </w:rPr>
        <w:t xml:space="preserve"> </w:t>
      </w:r>
      <w:r w:rsidRPr="00445493">
        <w:rPr>
          <w:rFonts w:ascii="Times New Roman" w:hAnsi="Times New Roman" w:cs="Times New Roman"/>
          <w:sz w:val="25"/>
          <w:szCs w:val="25"/>
        </w:rPr>
        <w:t>отчетности</w:t>
      </w:r>
      <w:r w:rsidRPr="00445493">
        <w:rPr>
          <w:rFonts w:ascii="Times New Roman" w:hAnsi="Times New Roman"/>
          <w:sz w:val="25"/>
          <w:szCs w:val="25"/>
        </w:rPr>
        <w:t xml:space="preserve"> </w:t>
      </w:r>
      <w:r w:rsidRPr="00445493">
        <w:rPr>
          <w:rFonts w:ascii="Times New Roman" w:hAnsi="Times New Roman" w:cs="Times New Roman"/>
          <w:sz w:val="25"/>
          <w:szCs w:val="25"/>
        </w:rPr>
        <w:t>применять</w:t>
      </w:r>
      <w:r w:rsidRPr="00445493">
        <w:rPr>
          <w:rFonts w:ascii="Times New Roman" w:hAnsi="Times New Roman"/>
          <w:sz w:val="25"/>
          <w:szCs w:val="25"/>
        </w:rPr>
        <w:t xml:space="preserve"> </w:t>
      </w:r>
      <w:r w:rsidRPr="00445493">
        <w:rPr>
          <w:rFonts w:ascii="Times New Roman" w:hAnsi="Times New Roman" w:cs="Times New Roman"/>
          <w:sz w:val="25"/>
          <w:szCs w:val="25"/>
        </w:rPr>
        <w:t>формы</w:t>
      </w:r>
      <w:r w:rsidRPr="00445493">
        <w:rPr>
          <w:rFonts w:ascii="Times New Roman" w:hAnsi="Times New Roman"/>
          <w:sz w:val="25"/>
          <w:szCs w:val="25"/>
        </w:rPr>
        <w:t xml:space="preserve"> </w:t>
      </w:r>
      <w:r w:rsidRPr="00445493">
        <w:rPr>
          <w:rFonts w:ascii="Times New Roman" w:hAnsi="Times New Roman" w:cs="Times New Roman"/>
          <w:sz w:val="25"/>
          <w:szCs w:val="25"/>
        </w:rPr>
        <w:t>первичных</w:t>
      </w:r>
      <w:r w:rsidRPr="00445493">
        <w:rPr>
          <w:rFonts w:ascii="Times New Roman" w:hAnsi="Times New Roman"/>
          <w:sz w:val="25"/>
          <w:szCs w:val="25"/>
        </w:rPr>
        <w:t xml:space="preserve"> </w:t>
      </w:r>
      <w:r w:rsidRPr="00445493">
        <w:rPr>
          <w:rFonts w:ascii="Times New Roman" w:hAnsi="Times New Roman" w:cs="Times New Roman"/>
          <w:sz w:val="25"/>
          <w:szCs w:val="25"/>
        </w:rPr>
        <w:t>документов</w:t>
      </w:r>
      <w:r w:rsidRPr="00445493">
        <w:rPr>
          <w:rFonts w:ascii="Times New Roman" w:hAnsi="Times New Roman"/>
          <w:sz w:val="25"/>
          <w:szCs w:val="25"/>
        </w:rPr>
        <w:t xml:space="preserve"> </w:t>
      </w:r>
      <w:r w:rsidRPr="00445493">
        <w:rPr>
          <w:rFonts w:ascii="Times New Roman" w:hAnsi="Times New Roman" w:cs="Times New Roman"/>
          <w:sz w:val="25"/>
          <w:szCs w:val="25"/>
        </w:rPr>
        <w:t>и</w:t>
      </w:r>
      <w:r w:rsidRPr="00445493">
        <w:rPr>
          <w:rFonts w:ascii="Times New Roman" w:hAnsi="Times New Roman"/>
          <w:sz w:val="25"/>
          <w:szCs w:val="25"/>
        </w:rPr>
        <w:t xml:space="preserve"> </w:t>
      </w:r>
      <w:r w:rsidRPr="00445493">
        <w:rPr>
          <w:rFonts w:ascii="Times New Roman" w:hAnsi="Times New Roman" w:cs="Times New Roman"/>
          <w:sz w:val="25"/>
          <w:szCs w:val="25"/>
        </w:rPr>
        <w:t>формы</w:t>
      </w:r>
      <w:r w:rsidRPr="00445493">
        <w:rPr>
          <w:rFonts w:ascii="Times New Roman" w:hAnsi="Times New Roman"/>
          <w:sz w:val="25"/>
          <w:szCs w:val="25"/>
        </w:rPr>
        <w:t xml:space="preserve"> </w:t>
      </w:r>
      <w:r w:rsidRPr="00445493">
        <w:rPr>
          <w:rFonts w:ascii="Times New Roman" w:hAnsi="Times New Roman" w:cs="Times New Roman"/>
          <w:sz w:val="25"/>
          <w:szCs w:val="25"/>
        </w:rPr>
        <w:t>внутренней</w:t>
      </w:r>
      <w:r w:rsidRPr="00445493">
        <w:rPr>
          <w:rFonts w:ascii="Times New Roman" w:hAnsi="Times New Roman"/>
          <w:sz w:val="25"/>
          <w:szCs w:val="25"/>
        </w:rPr>
        <w:t xml:space="preserve"> отчетности, </w:t>
      </w:r>
      <w:r w:rsidRPr="00445493">
        <w:rPr>
          <w:rFonts w:ascii="Times New Roman" w:hAnsi="Times New Roman" w:cs="Times New Roman"/>
          <w:sz w:val="25"/>
          <w:szCs w:val="25"/>
        </w:rPr>
        <w:t>разработанные</w:t>
      </w:r>
      <w:r w:rsidRPr="00445493">
        <w:rPr>
          <w:rFonts w:ascii="Times New Roman" w:hAnsi="Times New Roman"/>
          <w:sz w:val="25"/>
          <w:szCs w:val="25"/>
        </w:rPr>
        <w:t xml:space="preserve"> </w:t>
      </w:r>
      <w:r w:rsidRPr="00445493">
        <w:rPr>
          <w:rFonts w:ascii="Times New Roman" w:hAnsi="Times New Roman" w:cs="Times New Roman"/>
          <w:sz w:val="25"/>
          <w:szCs w:val="25"/>
        </w:rPr>
        <w:t>и</w:t>
      </w:r>
      <w:r w:rsidRPr="00445493">
        <w:rPr>
          <w:rFonts w:ascii="Times New Roman" w:hAnsi="Times New Roman"/>
          <w:sz w:val="25"/>
          <w:szCs w:val="25"/>
        </w:rPr>
        <w:t xml:space="preserve"> </w:t>
      </w:r>
      <w:r w:rsidRPr="00445493">
        <w:rPr>
          <w:rFonts w:ascii="Times New Roman" w:hAnsi="Times New Roman" w:cs="Times New Roman"/>
          <w:sz w:val="25"/>
          <w:szCs w:val="25"/>
        </w:rPr>
        <w:t>оформленные</w:t>
      </w:r>
      <w:r w:rsidRPr="00445493">
        <w:rPr>
          <w:rFonts w:ascii="Times New Roman" w:hAnsi="Times New Roman"/>
          <w:sz w:val="25"/>
          <w:szCs w:val="25"/>
        </w:rPr>
        <w:t xml:space="preserve"> </w:t>
      </w:r>
      <w:r w:rsidRPr="00445493">
        <w:rPr>
          <w:rFonts w:ascii="Times New Roman" w:hAnsi="Times New Roman" w:cs="Times New Roman"/>
          <w:sz w:val="25"/>
          <w:szCs w:val="25"/>
        </w:rPr>
        <w:t>в</w:t>
      </w:r>
      <w:r w:rsidRPr="00445493">
        <w:rPr>
          <w:rFonts w:ascii="Times New Roman" w:hAnsi="Times New Roman"/>
          <w:sz w:val="25"/>
          <w:szCs w:val="25"/>
        </w:rPr>
        <w:t xml:space="preserve"> </w:t>
      </w:r>
      <w:r w:rsidRPr="00445493">
        <w:rPr>
          <w:rFonts w:ascii="Times New Roman" w:hAnsi="Times New Roman" w:cs="Times New Roman"/>
          <w:sz w:val="25"/>
          <w:szCs w:val="25"/>
        </w:rPr>
        <w:t>соответствии</w:t>
      </w:r>
      <w:r w:rsidRPr="00445493">
        <w:rPr>
          <w:rFonts w:ascii="Times New Roman" w:hAnsi="Times New Roman"/>
          <w:sz w:val="25"/>
          <w:szCs w:val="25"/>
        </w:rPr>
        <w:t xml:space="preserve"> </w:t>
      </w:r>
      <w:r w:rsidRPr="00445493">
        <w:rPr>
          <w:rFonts w:ascii="Times New Roman" w:hAnsi="Times New Roman" w:cs="Times New Roman"/>
          <w:sz w:val="25"/>
          <w:szCs w:val="25"/>
        </w:rPr>
        <w:t>со</w:t>
      </w:r>
      <w:r w:rsidRPr="00445493">
        <w:rPr>
          <w:rFonts w:ascii="Times New Roman" w:hAnsi="Times New Roman"/>
          <w:sz w:val="25"/>
          <w:szCs w:val="25"/>
        </w:rPr>
        <w:t xml:space="preserve"> </w:t>
      </w:r>
      <w:r w:rsidRPr="00445493">
        <w:rPr>
          <w:rFonts w:ascii="Times New Roman" w:hAnsi="Times New Roman" w:cs="Times New Roman"/>
          <w:sz w:val="25"/>
          <w:szCs w:val="25"/>
        </w:rPr>
        <w:t>статьей 9 Федерального</w:t>
      </w:r>
      <w:r w:rsidRPr="00445493">
        <w:rPr>
          <w:rFonts w:ascii="Times New Roman" w:hAnsi="Times New Roman"/>
          <w:sz w:val="25"/>
          <w:szCs w:val="25"/>
        </w:rPr>
        <w:t xml:space="preserve"> </w:t>
      </w:r>
      <w:r w:rsidRPr="00445493">
        <w:rPr>
          <w:rFonts w:ascii="Times New Roman" w:hAnsi="Times New Roman" w:cs="Times New Roman"/>
          <w:sz w:val="25"/>
          <w:szCs w:val="25"/>
        </w:rPr>
        <w:t>зак</w:t>
      </w:r>
      <w:r w:rsidR="006F6EC3" w:rsidRPr="00445493">
        <w:rPr>
          <w:rFonts w:ascii="Times New Roman" w:hAnsi="Times New Roman"/>
          <w:sz w:val="25"/>
          <w:szCs w:val="25"/>
        </w:rPr>
        <w:t>она № 402-</w:t>
      </w:r>
      <w:r w:rsidRPr="00445493">
        <w:rPr>
          <w:rFonts w:ascii="Times New Roman" w:hAnsi="Times New Roman" w:cs="Times New Roman"/>
          <w:sz w:val="25"/>
          <w:szCs w:val="25"/>
        </w:rPr>
        <w:t>ФЗ</w:t>
      </w:r>
      <w:r w:rsidR="00044D85" w:rsidRPr="00445493">
        <w:rPr>
          <w:rFonts w:ascii="Times New Roman" w:hAnsi="Times New Roman" w:cs="Times New Roman"/>
          <w:sz w:val="25"/>
          <w:szCs w:val="25"/>
        </w:rPr>
        <w:t xml:space="preserve"> (Приложение 8)</w:t>
      </w:r>
      <w:r w:rsidR="00E35D35" w:rsidRPr="00445493">
        <w:rPr>
          <w:rFonts w:ascii="Times New Roman" w:hAnsi="Times New Roman" w:cs="Times New Roman"/>
          <w:sz w:val="25"/>
          <w:szCs w:val="25"/>
        </w:rPr>
        <w:t>.</w:t>
      </w:r>
    </w:p>
    <w:p w:rsidR="0064759B" w:rsidRPr="00445493" w:rsidRDefault="00A76D1E" w:rsidP="00B806FB">
      <w:pPr>
        <w:pStyle w:val="ConsPlusNormal"/>
        <w:ind w:firstLine="567"/>
        <w:contextualSpacing/>
        <w:jc w:val="both"/>
        <w:rPr>
          <w:rFonts w:ascii="Times New Roman" w:hAnsi="Times New Roman" w:cs="Times New Roman"/>
          <w:sz w:val="25"/>
          <w:szCs w:val="25"/>
        </w:rPr>
      </w:pPr>
      <w:r w:rsidRPr="00445493">
        <w:rPr>
          <w:rFonts w:ascii="Times New Roman" w:hAnsi="Times New Roman"/>
          <w:sz w:val="25"/>
          <w:szCs w:val="25"/>
        </w:rPr>
        <w:t>1.2</w:t>
      </w:r>
      <w:r w:rsidR="00767C88" w:rsidRPr="00445493">
        <w:rPr>
          <w:rFonts w:ascii="Times New Roman" w:hAnsi="Times New Roman"/>
          <w:sz w:val="25"/>
          <w:szCs w:val="25"/>
        </w:rPr>
        <w:t>.1.</w:t>
      </w:r>
      <w:r w:rsidR="00CE3187" w:rsidRPr="00445493">
        <w:rPr>
          <w:rFonts w:ascii="Times New Roman" w:hAnsi="Times New Roman" w:cs="Times New Roman"/>
          <w:sz w:val="25"/>
          <w:szCs w:val="25"/>
        </w:rPr>
        <w:t>Первичный</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учетный</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документ</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принимается</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к</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бюджетному</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учету</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только</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по</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результатам</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внутреннего</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контроля</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совершаемых</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фактов</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хозяйственной</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жизни, заключающегося, в</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том</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числе, в</w:t>
      </w:r>
      <w:r w:rsidR="0064759B" w:rsidRPr="00445493">
        <w:rPr>
          <w:rFonts w:ascii="Times New Roman" w:hAnsi="Times New Roman"/>
          <w:sz w:val="25"/>
          <w:szCs w:val="25"/>
        </w:rPr>
        <w:t xml:space="preserve"> </w:t>
      </w:r>
      <w:r w:rsidR="00CE3187" w:rsidRPr="00445493">
        <w:rPr>
          <w:rFonts w:ascii="Times New Roman" w:hAnsi="Times New Roman" w:cs="Times New Roman"/>
          <w:sz w:val="25"/>
          <w:szCs w:val="25"/>
        </w:rPr>
        <w:t>подтверждении, что:</w:t>
      </w:r>
    </w:p>
    <w:p w:rsidR="0064759B" w:rsidRPr="00445493" w:rsidRDefault="00767C88"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CE3187" w:rsidRPr="00445493">
        <w:rPr>
          <w:rFonts w:ascii="Times New Roman" w:hAnsi="Times New Roman"/>
          <w:sz w:val="25"/>
          <w:szCs w:val="25"/>
          <w:lang w:eastAsia="ru-RU"/>
        </w:rPr>
        <w:t>документ</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составлен</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лицом, ответственным</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за</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его</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оформление;</w:t>
      </w:r>
    </w:p>
    <w:p w:rsidR="006F6EC3" w:rsidRPr="00445493" w:rsidRDefault="00767C88"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CE3187" w:rsidRPr="00445493">
        <w:rPr>
          <w:rFonts w:ascii="Times New Roman" w:hAnsi="Times New Roman"/>
          <w:sz w:val="25"/>
          <w:szCs w:val="25"/>
          <w:lang w:eastAsia="ru-RU"/>
        </w:rPr>
        <w:t>документ</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содержит</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все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реквизиты, предусмотренные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унифицированной</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формой</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документа (при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отсутствии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унифицированной</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формы</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обязательные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реквизиты, предусмотренные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Федеральным</w:t>
      </w:r>
      <w:r w:rsidR="0064759B" w:rsidRPr="00445493">
        <w:rPr>
          <w:rFonts w:ascii="Times New Roman" w:hAnsi="Times New Roman"/>
          <w:sz w:val="25"/>
          <w:szCs w:val="25"/>
          <w:lang w:eastAsia="ru-RU"/>
        </w:rPr>
        <w:t xml:space="preserve"> законом № 402-ФЗ</w:t>
      </w:r>
      <w:r w:rsidR="004B2F2E" w:rsidRPr="00445493">
        <w:rPr>
          <w:rFonts w:ascii="Times New Roman" w:hAnsi="Times New Roman"/>
          <w:sz w:val="25"/>
          <w:szCs w:val="25"/>
          <w:lang w:eastAsia="ru-RU"/>
        </w:rPr>
        <w:t xml:space="preserve"> </w:t>
      </w:r>
      <w:r w:rsidR="0064759B" w:rsidRPr="00445493">
        <w:rPr>
          <w:rFonts w:ascii="Times New Roman" w:hAnsi="Times New Roman"/>
          <w:sz w:val="25"/>
          <w:szCs w:val="25"/>
          <w:lang w:eastAsia="ru-RU"/>
        </w:rPr>
        <w:t>и</w:t>
      </w:r>
      <w:r w:rsidR="004B2F2E" w:rsidRPr="00445493">
        <w:rPr>
          <w:rFonts w:ascii="Times New Roman" w:hAnsi="Times New Roman"/>
          <w:sz w:val="25"/>
          <w:szCs w:val="25"/>
          <w:lang w:eastAsia="ru-RU"/>
        </w:rPr>
        <w:t xml:space="preserve"> </w:t>
      </w:r>
      <w:r w:rsidR="0064759B" w:rsidRPr="00445493">
        <w:rPr>
          <w:rFonts w:ascii="Times New Roman" w:hAnsi="Times New Roman"/>
          <w:sz w:val="25"/>
          <w:szCs w:val="25"/>
          <w:lang w:eastAsia="ru-RU"/>
        </w:rPr>
        <w:t>инструкцией №</w:t>
      </w:r>
      <w:r w:rsidR="00CE3187" w:rsidRPr="00445493">
        <w:rPr>
          <w:rFonts w:ascii="Times New Roman" w:hAnsi="Times New Roman"/>
          <w:sz w:val="25"/>
          <w:szCs w:val="25"/>
          <w:lang w:eastAsia="ru-RU"/>
        </w:rPr>
        <w:t xml:space="preserve"> 157н);</w:t>
      </w:r>
    </w:p>
    <w:p w:rsidR="00767C88" w:rsidRPr="00445493" w:rsidRDefault="00BE3656"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CE3187" w:rsidRPr="00445493">
        <w:rPr>
          <w:rFonts w:ascii="Times New Roman" w:hAnsi="Times New Roman"/>
          <w:sz w:val="25"/>
          <w:szCs w:val="25"/>
          <w:lang w:eastAsia="ru-RU"/>
        </w:rPr>
        <w:t>документ</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подписан</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руководителем</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учреждения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или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уполномоченным</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им</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на</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то</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лицом.</w:t>
      </w:r>
    </w:p>
    <w:p w:rsidR="001A1325"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1.2</w:t>
      </w:r>
      <w:r w:rsidR="00767C88" w:rsidRPr="00445493">
        <w:rPr>
          <w:rFonts w:ascii="Times New Roman" w:hAnsi="Times New Roman"/>
          <w:sz w:val="25"/>
          <w:szCs w:val="25"/>
          <w:lang w:eastAsia="ru-RU"/>
        </w:rPr>
        <w:t xml:space="preserve">.2. </w:t>
      </w:r>
      <w:r w:rsidR="001A1325" w:rsidRPr="00445493">
        <w:rPr>
          <w:rFonts w:ascii="Times New Roman" w:hAnsi="Times New Roman"/>
          <w:sz w:val="25"/>
          <w:szCs w:val="25"/>
        </w:rP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w:t>
      </w:r>
      <w:r w:rsidR="006C1DA7" w:rsidRPr="00445493">
        <w:rPr>
          <w:rFonts w:ascii="Times New Roman" w:hAnsi="Times New Roman"/>
          <w:sz w:val="25"/>
          <w:szCs w:val="25"/>
        </w:rPr>
        <w:t xml:space="preserve">о учета накопительным способом </w:t>
      </w:r>
      <w:r w:rsidR="001A1325" w:rsidRPr="00445493">
        <w:rPr>
          <w:rFonts w:ascii="Times New Roman" w:hAnsi="Times New Roman"/>
          <w:sz w:val="25"/>
          <w:szCs w:val="25"/>
        </w:rPr>
        <w:t>с отражением в следующих регистрах бухгалтерского учета:</w:t>
      </w:r>
    </w:p>
    <w:p w:rsidR="001A1325" w:rsidRPr="00445493" w:rsidRDefault="00AB22B8" w:rsidP="00B806FB">
      <w:pPr>
        <w:pStyle w:val="s1"/>
        <w:shd w:val="clear" w:color="auto" w:fill="FFFFFF"/>
        <w:spacing w:before="0" w:beforeAutospacing="0" w:after="0" w:afterAutospacing="0"/>
        <w:ind w:firstLine="567"/>
        <w:jc w:val="both"/>
        <w:rPr>
          <w:sz w:val="25"/>
          <w:szCs w:val="25"/>
        </w:rPr>
      </w:pPr>
      <w:hyperlink r:id="rId48" w:anchor="block_4320" w:history="1">
        <w:r w:rsidR="001A1325" w:rsidRPr="00445493">
          <w:rPr>
            <w:sz w:val="25"/>
            <w:szCs w:val="25"/>
          </w:rPr>
          <w:t>Журнал</w:t>
        </w:r>
      </w:hyperlink>
      <w:r w:rsidR="006C1DA7" w:rsidRPr="00445493">
        <w:rPr>
          <w:sz w:val="25"/>
          <w:szCs w:val="25"/>
        </w:rPr>
        <w:t xml:space="preserve"> операций № 1 </w:t>
      </w:r>
      <w:r w:rsidR="001A1325" w:rsidRPr="00445493">
        <w:rPr>
          <w:sz w:val="25"/>
          <w:szCs w:val="25"/>
        </w:rPr>
        <w:t>«Касса»;</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Журнал операций № 2 «Средства учреждения»;</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Журнал операций № 3 «Подотчетные лица»;</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lastRenderedPageBreak/>
        <w:t>Журнал операций № 4 «Поставщики и подрядчиками»;</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Журнал операций № 5 «Доходы»;</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Журнал операций № 6 «Зарплата»;</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Журнал операций № 7 «Выбытие нефинансовых активов»;</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Журнал операций № 8 «Прочие операции»</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Журнал операций «Прочие операции» Исправление ошибок прошлых лет;</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Журнал операций «Санкционирование»</w:t>
      </w:r>
    </w:p>
    <w:p w:rsidR="001A1325" w:rsidRPr="00445493" w:rsidRDefault="00AB22B8" w:rsidP="00B806FB">
      <w:pPr>
        <w:pStyle w:val="s1"/>
        <w:shd w:val="clear" w:color="auto" w:fill="FFFFFF"/>
        <w:spacing w:before="0" w:beforeAutospacing="0" w:after="0" w:afterAutospacing="0"/>
        <w:ind w:firstLine="567"/>
        <w:jc w:val="both"/>
        <w:rPr>
          <w:sz w:val="25"/>
          <w:szCs w:val="25"/>
        </w:rPr>
      </w:pPr>
      <w:hyperlink r:id="rId49" w:anchor="block_4330" w:history="1">
        <w:r w:rsidR="001A1325" w:rsidRPr="00445493">
          <w:rPr>
            <w:sz w:val="25"/>
            <w:szCs w:val="25"/>
          </w:rPr>
          <w:t>Главная книга</w:t>
        </w:r>
      </w:hyperlink>
      <w:r w:rsidR="001A1325" w:rsidRPr="00445493">
        <w:rPr>
          <w:sz w:val="25"/>
          <w:szCs w:val="25"/>
        </w:rPr>
        <w:t xml:space="preserve"> (ф. № 0504072);</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иных регистрах.</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Записи в регистры бухгалтерского учета (</w:t>
      </w:r>
      <w:hyperlink r:id="rId50" w:anchor="block_4320" w:history="1">
        <w:r w:rsidRPr="00445493">
          <w:rPr>
            <w:sz w:val="25"/>
            <w:szCs w:val="25"/>
          </w:rPr>
          <w:t>Журналы</w:t>
        </w:r>
      </w:hyperlink>
      <w:r w:rsidRPr="00445493">
        <w:rPr>
          <w:sz w:val="25"/>
          <w:szCs w:val="25"/>
        </w:rPr>
        <w:t xml:space="preserve">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В части операций по </w:t>
      </w:r>
      <w:proofErr w:type="spellStart"/>
      <w:r w:rsidRPr="00445493">
        <w:rPr>
          <w:sz w:val="25"/>
          <w:szCs w:val="25"/>
        </w:rPr>
        <w:t>забалансовым</w:t>
      </w:r>
      <w:proofErr w:type="spellEnd"/>
      <w:r w:rsidRPr="00445493">
        <w:rPr>
          <w:sz w:val="25"/>
          <w:szCs w:val="25"/>
        </w:rPr>
        <w:t xml:space="preserve"> счетам операция отражается в зависимости от характера изменений объекта учета записью о поступлении (увеличении) или выбытии (уменьшении) объекта учета.</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w:t>
      </w:r>
      <w:hyperlink r:id="rId51" w:anchor="block_4320" w:history="1">
        <w:r w:rsidRPr="00445493">
          <w:rPr>
            <w:sz w:val="25"/>
            <w:szCs w:val="25"/>
          </w:rPr>
          <w:t>Журналам</w:t>
        </w:r>
      </w:hyperlink>
      <w:r w:rsidRPr="00445493">
        <w:rPr>
          <w:sz w:val="25"/>
          <w:szCs w:val="25"/>
        </w:rPr>
        <w:t xml:space="preserve"> операций, иным регистрам бухгалтерского учета, хронологически подбираются и </w:t>
      </w:r>
      <w:proofErr w:type="spellStart"/>
      <w:r w:rsidRPr="00445493">
        <w:rPr>
          <w:sz w:val="25"/>
          <w:szCs w:val="25"/>
        </w:rPr>
        <w:t>сброшюровываются</w:t>
      </w:r>
      <w:proofErr w:type="spellEnd"/>
      <w:r w:rsidRPr="00445493">
        <w:rPr>
          <w:sz w:val="25"/>
          <w:szCs w:val="25"/>
        </w:rPr>
        <w:t xml:space="preserve">. </w:t>
      </w:r>
    </w:p>
    <w:p w:rsidR="001A1325" w:rsidRPr="00445493" w:rsidRDefault="001A1325" w:rsidP="00B806FB">
      <w:pPr>
        <w:pStyle w:val="s1"/>
        <w:shd w:val="clear" w:color="auto" w:fill="FFFFFF"/>
        <w:spacing w:before="0" w:beforeAutospacing="0" w:after="0" w:afterAutospacing="0"/>
        <w:ind w:firstLine="567"/>
        <w:jc w:val="both"/>
        <w:rPr>
          <w:sz w:val="25"/>
          <w:szCs w:val="25"/>
        </w:rPr>
      </w:pPr>
      <w:proofErr w:type="gramStart"/>
      <w:r w:rsidRPr="00445493">
        <w:rPr>
          <w:sz w:val="25"/>
          <w:szCs w:val="25"/>
        </w:rPr>
        <w:t>На обложке указывается: наименование субъекта учета; наименование главного распорядителя средств бюджета, полномочия которого исполняет субъект учета - организация, осуществляющая полномочия получателя бюджетных средств;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w:t>
      </w:r>
      <w:proofErr w:type="gramEnd"/>
      <w:r w:rsidRPr="00445493">
        <w:rPr>
          <w:sz w:val="25"/>
          <w:szCs w:val="25"/>
        </w:rPr>
        <w:t xml:space="preserve"> количества листов в папке (деле).</w:t>
      </w:r>
    </w:p>
    <w:p w:rsidR="001A1325" w:rsidRPr="00445493" w:rsidRDefault="001A1325" w:rsidP="00B806FB">
      <w:pPr>
        <w:pStyle w:val="s1"/>
        <w:shd w:val="clear" w:color="auto" w:fill="FFFFFF"/>
        <w:spacing w:before="0" w:beforeAutospacing="0" w:after="0" w:afterAutospacing="0"/>
        <w:ind w:firstLine="567"/>
        <w:jc w:val="both"/>
        <w:rPr>
          <w:sz w:val="25"/>
          <w:szCs w:val="25"/>
        </w:rPr>
      </w:pPr>
      <w:proofErr w:type="gramStart"/>
      <w:r w:rsidRPr="00445493">
        <w:rPr>
          <w:sz w:val="25"/>
          <w:szCs w:val="25"/>
        </w:rPr>
        <w:t>В соответствии с установленной, в рамках документооборота, периодичности формирования регистров бухгалтерского учета (Журналов операций) на бумажном носителе (операционного дня, месяца, квартала) по первичным (сводным) электронным документам, принятым к учету и относящимся к соответствующему регистру бухгалтерского учета (Журналу операций), формируется реестр электронных документов (регистр, содержащий перечень (реестр) электронных документов), подшиваемый в отдельную папку (дело).</w:t>
      </w:r>
      <w:proofErr w:type="gramEnd"/>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По истечении месяца данные оборотов по счетам из соответствующих Журналов операций записываются в </w:t>
      </w:r>
      <w:hyperlink r:id="rId52" w:anchor="block_4330" w:history="1">
        <w:r w:rsidRPr="00445493">
          <w:rPr>
            <w:sz w:val="25"/>
            <w:szCs w:val="25"/>
          </w:rPr>
          <w:t>Главную книгу</w:t>
        </w:r>
      </w:hyperlink>
      <w:r w:rsidRPr="00445493">
        <w:rPr>
          <w:sz w:val="25"/>
          <w:szCs w:val="25"/>
        </w:rPr>
        <w:t>.</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В органах, осуществляющих кассовое обслуживание, в финансовых органах ведутся Журналы по прочим операциям, данные из которых отражаются в </w:t>
      </w:r>
      <w:hyperlink r:id="rId53" w:anchor="block_4330" w:history="1">
        <w:r w:rsidRPr="00445493">
          <w:rPr>
            <w:sz w:val="25"/>
            <w:szCs w:val="25"/>
          </w:rPr>
          <w:t>Главной книге</w:t>
        </w:r>
      </w:hyperlink>
      <w:r w:rsidRPr="00445493">
        <w:rPr>
          <w:sz w:val="25"/>
          <w:szCs w:val="25"/>
        </w:rPr>
        <w:t xml:space="preserve"> по кассовому обслуживанию и (или) по исполнению соответствующего бюджета ежедневно.</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1A1325" w:rsidRPr="00445493" w:rsidRDefault="001A1325" w:rsidP="00B806FB">
      <w:pPr>
        <w:pStyle w:val="s1"/>
        <w:shd w:val="clear" w:color="auto" w:fill="FFFFFF"/>
        <w:spacing w:before="0" w:beforeAutospacing="0" w:after="0" w:afterAutospacing="0"/>
        <w:ind w:firstLine="567"/>
        <w:jc w:val="both"/>
        <w:rPr>
          <w:sz w:val="25"/>
          <w:szCs w:val="25"/>
        </w:rPr>
      </w:pPr>
      <w:r w:rsidRPr="00445493">
        <w:rPr>
          <w:sz w:val="25"/>
          <w:szCs w:val="25"/>
        </w:rPr>
        <w:t>Регистры бухгалтерского учета подписываются лицом, ответственным за его формирование.</w:t>
      </w:r>
    </w:p>
    <w:p w:rsidR="00767C88" w:rsidRPr="00445493" w:rsidRDefault="001A1325" w:rsidP="00B806FB">
      <w:pPr>
        <w:spacing w:after="0" w:line="240" w:lineRule="auto"/>
        <w:ind w:firstLine="567"/>
        <w:jc w:val="both"/>
        <w:rPr>
          <w:rFonts w:ascii="Times New Roman" w:hAnsi="Times New Roman"/>
          <w:sz w:val="25"/>
          <w:szCs w:val="25"/>
        </w:rPr>
      </w:pPr>
      <w:r w:rsidRPr="00445493">
        <w:rPr>
          <w:rFonts w:ascii="Times New Roman" w:hAnsi="Times New Roman"/>
          <w:sz w:val="25"/>
          <w:szCs w:val="25"/>
        </w:rPr>
        <w:t>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767C88" w:rsidRPr="00445493" w:rsidRDefault="00A76D1E" w:rsidP="00B806FB">
      <w:pPr>
        <w:spacing w:after="0" w:line="240" w:lineRule="auto"/>
        <w:ind w:firstLine="567"/>
        <w:jc w:val="both"/>
        <w:rPr>
          <w:rFonts w:ascii="Times New Roman" w:hAnsi="Times New Roman"/>
          <w:sz w:val="25"/>
          <w:szCs w:val="25"/>
        </w:rPr>
      </w:pPr>
      <w:r w:rsidRPr="00445493">
        <w:rPr>
          <w:rFonts w:ascii="Times New Roman" w:hAnsi="Times New Roman"/>
          <w:sz w:val="25"/>
          <w:szCs w:val="25"/>
        </w:rPr>
        <w:t>1.2</w:t>
      </w:r>
      <w:r w:rsidR="00767C88" w:rsidRPr="00445493">
        <w:rPr>
          <w:rFonts w:ascii="Times New Roman" w:hAnsi="Times New Roman"/>
          <w:sz w:val="25"/>
          <w:szCs w:val="25"/>
        </w:rPr>
        <w:t>.3.</w:t>
      </w:r>
      <w:r w:rsidR="00CE3187" w:rsidRPr="00445493">
        <w:rPr>
          <w:rFonts w:ascii="Times New Roman" w:hAnsi="Times New Roman"/>
          <w:sz w:val="25"/>
          <w:szCs w:val="25"/>
          <w:lang w:eastAsia="ru-RU"/>
        </w:rPr>
        <w:t>Регистры</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бюджетного</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учета хранятся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электронном/бумажном</w:t>
      </w:r>
      <w:r w:rsidR="0064759B" w:rsidRPr="00445493">
        <w:rPr>
          <w:rFonts w:ascii="Times New Roman" w:hAnsi="Times New Roman"/>
          <w:sz w:val="25"/>
          <w:szCs w:val="25"/>
          <w:lang w:eastAsia="ru-RU"/>
        </w:rPr>
        <w:t xml:space="preserve"> виде</w:t>
      </w:r>
      <w:r w:rsidR="00767C88" w:rsidRPr="00445493">
        <w:rPr>
          <w:rFonts w:ascii="Times New Roman" w:hAnsi="Times New Roman"/>
          <w:sz w:val="25"/>
          <w:szCs w:val="25"/>
        </w:rPr>
        <w:t>.</w:t>
      </w:r>
    </w:p>
    <w:p w:rsidR="00767C88" w:rsidRPr="00445493" w:rsidRDefault="00A76D1E" w:rsidP="00B806FB">
      <w:pPr>
        <w:spacing w:after="0" w:line="240" w:lineRule="auto"/>
        <w:ind w:firstLine="567"/>
        <w:jc w:val="both"/>
        <w:rPr>
          <w:rFonts w:ascii="Times New Roman" w:hAnsi="Times New Roman"/>
          <w:sz w:val="25"/>
          <w:szCs w:val="25"/>
        </w:rPr>
      </w:pPr>
      <w:r w:rsidRPr="00445493">
        <w:rPr>
          <w:rFonts w:ascii="Times New Roman" w:hAnsi="Times New Roman"/>
          <w:sz w:val="25"/>
          <w:szCs w:val="25"/>
        </w:rPr>
        <w:t>1.2</w:t>
      </w:r>
      <w:r w:rsidR="00767C88" w:rsidRPr="00445493">
        <w:rPr>
          <w:rFonts w:ascii="Times New Roman" w:hAnsi="Times New Roman"/>
          <w:sz w:val="25"/>
          <w:szCs w:val="25"/>
        </w:rPr>
        <w:t xml:space="preserve">.4. </w:t>
      </w:r>
      <w:r w:rsidR="00CE3187" w:rsidRPr="00445493">
        <w:rPr>
          <w:rFonts w:ascii="Times New Roman" w:hAnsi="Times New Roman"/>
          <w:sz w:val="25"/>
          <w:szCs w:val="25"/>
          <w:lang w:eastAsia="ru-RU"/>
        </w:rPr>
        <w:t>График</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документооборота</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Учреждения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приведен</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приложении</w:t>
      </w:r>
      <w:r w:rsidR="0064759B" w:rsidRPr="00445493">
        <w:rPr>
          <w:rFonts w:ascii="Times New Roman" w:hAnsi="Times New Roman"/>
          <w:sz w:val="25"/>
          <w:szCs w:val="25"/>
          <w:lang w:eastAsia="ru-RU"/>
        </w:rPr>
        <w:t xml:space="preserve"> </w:t>
      </w:r>
      <w:r w:rsidR="006C1DA7" w:rsidRPr="00445493">
        <w:rPr>
          <w:rFonts w:ascii="Times New Roman" w:hAnsi="Times New Roman"/>
          <w:sz w:val="25"/>
          <w:szCs w:val="25"/>
          <w:lang w:eastAsia="ru-RU"/>
        </w:rPr>
        <w:t>№</w:t>
      </w:r>
      <w:r w:rsidR="00512A29" w:rsidRPr="00445493">
        <w:rPr>
          <w:rFonts w:ascii="Times New Roman" w:hAnsi="Times New Roman"/>
          <w:sz w:val="25"/>
          <w:szCs w:val="25"/>
          <w:lang w:eastAsia="ru-RU"/>
        </w:rPr>
        <w:t xml:space="preserve"> 9</w:t>
      </w:r>
      <w:r w:rsidR="0064759B" w:rsidRPr="00445493">
        <w:rPr>
          <w:rFonts w:ascii="Times New Roman" w:hAnsi="Times New Roman"/>
          <w:sz w:val="25"/>
          <w:szCs w:val="25"/>
          <w:lang w:eastAsia="ru-RU"/>
        </w:rPr>
        <w:t>.</w:t>
      </w:r>
    </w:p>
    <w:p w:rsidR="00767C88" w:rsidRPr="00445493" w:rsidRDefault="00A76D1E" w:rsidP="00B806FB">
      <w:pPr>
        <w:spacing w:after="0" w:line="240" w:lineRule="auto"/>
        <w:ind w:firstLine="567"/>
        <w:jc w:val="both"/>
        <w:rPr>
          <w:rFonts w:ascii="Times New Roman" w:hAnsi="Times New Roman"/>
          <w:sz w:val="25"/>
          <w:szCs w:val="25"/>
        </w:rPr>
      </w:pPr>
      <w:r w:rsidRPr="00445493">
        <w:rPr>
          <w:rFonts w:ascii="Times New Roman" w:hAnsi="Times New Roman"/>
          <w:sz w:val="25"/>
          <w:szCs w:val="25"/>
        </w:rPr>
        <w:lastRenderedPageBreak/>
        <w:t>1.2</w:t>
      </w:r>
      <w:r w:rsidR="00767C88" w:rsidRPr="00445493">
        <w:rPr>
          <w:rFonts w:ascii="Times New Roman" w:hAnsi="Times New Roman"/>
          <w:sz w:val="25"/>
          <w:szCs w:val="25"/>
        </w:rPr>
        <w:t>.5.</w:t>
      </w:r>
      <w:r w:rsidR="00CE3187" w:rsidRPr="00445493">
        <w:rPr>
          <w:rFonts w:ascii="Times New Roman" w:hAnsi="Times New Roman"/>
          <w:sz w:val="25"/>
          <w:szCs w:val="25"/>
          <w:lang w:eastAsia="ru-RU"/>
        </w:rPr>
        <w:t>Первичные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сводные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учетные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документы</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составляются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форме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электронного</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документа, подписанного</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квалифицированной</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электронной</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подписью</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или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на</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бумажном</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носителе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случае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отсутствия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возможности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их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формирования</w:t>
      </w:r>
      <w:r w:rsidR="0064759B" w:rsidRPr="00445493">
        <w:rPr>
          <w:rFonts w:ascii="Times New Roman" w:hAnsi="Times New Roman"/>
          <w:sz w:val="25"/>
          <w:szCs w:val="25"/>
          <w:lang w:eastAsia="ru-RU"/>
        </w:rPr>
        <w:t xml:space="preserve"> и х</w:t>
      </w:r>
      <w:r w:rsidR="00CE3187" w:rsidRPr="00445493">
        <w:rPr>
          <w:rFonts w:ascii="Times New Roman" w:hAnsi="Times New Roman"/>
          <w:sz w:val="25"/>
          <w:szCs w:val="25"/>
          <w:lang w:eastAsia="ru-RU"/>
        </w:rPr>
        <w:t>ранения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виде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электронных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документов.</w:t>
      </w:r>
    </w:p>
    <w:p w:rsidR="00767C88" w:rsidRPr="00445493" w:rsidRDefault="00A76D1E" w:rsidP="00B806FB">
      <w:pPr>
        <w:spacing w:after="0" w:line="240" w:lineRule="auto"/>
        <w:ind w:firstLine="567"/>
        <w:jc w:val="both"/>
        <w:rPr>
          <w:rFonts w:ascii="Times New Roman" w:hAnsi="Times New Roman"/>
          <w:sz w:val="25"/>
          <w:szCs w:val="25"/>
        </w:rPr>
      </w:pPr>
      <w:r w:rsidRPr="00445493">
        <w:rPr>
          <w:rFonts w:ascii="Times New Roman" w:hAnsi="Times New Roman"/>
          <w:sz w:val="25"/>
          <w:szCs w:val="25"/>
        </w:rPr>
        <w:t>1.2</w:t>
      </w:r>
      <w:r w:rsidR="00767C88" w:rsidRPr="00445493">
        <w:rPr>
          <w:rFonts w:ascii="Times New Roman" w:hAnsi="Times New Roman"/>
          <w:sz w:val="25"/>
          <w:szCs w:val="25"/>
        </w:rPr>
        <w:t xml:space="preserve">.6. </w:t>
      </w:r>
      <w:proofErr w:type="gramStart"/>
      <w:r w:rsidR="00CE3187" w:rsidRPr="00445493">
        <w:rPr>
          <w:rFonts w:ascii="Times New Roman" w:hAnsi="Times New Roman"/>
          <w:sz w:val="25"/>
          <w:szCs w:val="25"/>
          <w:lang w:eastAsia="ru-RU"/>
        </w:rPr>
        <w:t>Хранение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первичных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документов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регистров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бухгалтерского</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учета</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осуществляется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течение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сроков, установленных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разделом 4.1 перечня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типовых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управленческих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архивных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документов, образующихся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процессе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деятельности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государственных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органов, органов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местного</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самоуправления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организаций, с</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указанием</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сроков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хранения, утвержденного</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Приказом</w:t>
      </w:r>
      <w:r w:rsidR="0064759B" w:rsidRPr="00445493">
        <w:rPr>
          <w:rFonts w:ascii="Times New Roman" w:hAnsi="Times New Roman"/>
          <w:sz w:val="25"/>
          <w:szCs w:val="25"/>
          <w:lang w:eastAsia="ru-RU"/>
        </w:rPr>
        <w:t xml:space="preserve"> </w:t>
      </w:r>
      <w:proofErr w:type="spellStart"/>
      <w:r w:rsidR="00CE3187" w:rsidRPr="00445493">
        <w:rPr>
          <w:rFonts w:ascii="Times New Roman" w:hAnsi="Times New Roman"/>
          <w:sz w:val="25"/>
          <w:szCs w:val="25"/>
          <w:lang w:eastAsia="ru-RU"/>
        </w:rPr>
        <w:t>Росархива</w:t>
      </w:r>
      <w:proofErr w:type="spellEnd"/>
      <w:r w:rsidR="0064759B" w:rsidRPr="00445493">
        <w:rPr>
          <w:rFonts w:ascii="Times New Roman" w:hAnsi="Times New Roman"/>
          <w:sz w:val="25"/>
          <w:szCs w:val="25"/>
          <w:lang w:eastAsia="ru-RU"/>
        </w:rPr>
        <w:t xml:space="preserve"> от 20.12.2019 №</w:t>
      </w:r>
      <w:r w:rsidR="00CE3187" w:rsidRPr="00445493">
        <w:rPr>
          <w:rFonts w:ascii="Times New Roman" w:hAnsi="Times New Roman"/>
          <w:sz w:val="25"/>
          <w:szCs w:val="25"/>
          <w:lang w:eastAsia="ru-RU"/>
        </w:rPr>
        <w:t xml:space="preserve"> 236 «Об</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утверждении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Перечня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типовых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управленческих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архивных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документов, образующихся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процессе</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деятельности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государственных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органов, органов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местного</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самоуправления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организаций, с</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указанием</w:t>
      </w:r>
      <w:proofErr w:type="gramEnd"/>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сроков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их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хранения».</w:t>
      </w:r>
    </w:p>
    <w:p w:rsidR="00B456B8" w:rsidRPr="00445493" w:rsidRDefault="00A76D1E" w:rsidP="00B806FB">
      <w:pPr>
        <w:spacing w:after="0" w:line="240" w:lineRule="auto"/>
        <w:ind w:firstLine="567"/>
        <w:jc w:val="both"/>
        <w:rPr>
          <w:rFonts w:ascii="Times New Roman" w:hAnsi="Times New Roman"/>
          <w:sz w:val="25"/>
          <w:szCs w:val="25"/>
        </w:rPr>
      </w:pPr>
      <w:r w:rsidRPr="00445493">
        <w:rPr>
          <w:rFonts w:ascii="Times New Roman" w:hAnsi="Times New Roman"/>
          <w:sz w:val="25"/>
          <w:szCs w:val="25"/>
        </w:rPr>
        <w:t>1.2</w:t>
      </w:r>
      <w:r w:rsidR="00767C88" w:rsidRPr="00445493">
        <w:rPr>
          <w:rFonts w:ascii="Times New Roman" w:hAnsi="Times New Roman"/>
          <w:sz w:val="25"/>
          <w:szCs w:val="25"/>
        </w:rPr>
        <w:t xml:space="preserve">.7. </w:t>
      </w:r>
      <w:r w:rsidR="00CE3187" w:rsidRPr="00445493">
        <w:rPr>
          <w:rFonts w:ascii="Times New Roman" w:hAnsi="Times New Roman"/>
          <w:sz w:val="25"/>
          <w:szCs w:val="25"/>
          <w:lang w:eastAsia="ru-RU"/>
        </w:rPr>
        <w:t>В</w:t>
      </w:r>
      <w:r w:rsidR="00767C88"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случае</w:t>
      </w:r>
      <w:r w:rsidR="00767C88"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обнаружения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пропажи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или</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уничтожения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первичных</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документов</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руководитель</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Учреждения</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приказом</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назначает</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комиссию</w:t>
      </w:r>
      <w:r w:rsidR="0064759B" w:rsidRPr="00445493">
        <w:rPr>
          <w:rFonts w:ascii="Times New Roman" w:hAnsi="Times New Roman"/>
          <w:sz w:val="25"/>
          <w:szCs w:val="25"/>
          <w:lang w:eastAsia="ru-RU"/>
        </w:rPr>
        <w:t xml:space="preserve"> </w:t>
      </w:r>
      <w:r w:rsidR="00CE3187" w:rsidRPr="00445493">
        <w:rPr>
          <w:rFonts w:ascii="Times New Roman" w:hAnsi="Times New Roman"/>
          <w:sz w:val="25"/>
          <w:szCs w:val="25"/>
          <w:lang w:eastAsia="ru-RU"/>
        </w:rPr>
        <w:t>по</w:t>
      </w:r>
      <w:r w:rsidR="001A1325" w:rsidRPr="00445493">
        <w:rPr>
          <w:rFonts w:ascii="Times New Roman" w:hAnsi="Times New Roman"/>
          <w:sz w:val="25"/>
          <w:szCs w:val="25"/>
          <w:lang w:eastAsia="ru-RU"/>
        </w:rPr>
        <w:t xml:space="preserve"> </w:t>
      </w:r>
      <w:r w:rsidR="001A1325" w:rsidRPr="00445493">
        <w:rPr>
          <w:rFonts w:ascii="Times New Roman" w:hAnsi="Times New Roman"/>
          <w:sz w:val="25"/>
          <w:szCs w:val="25"/>
        </w:rPr>
        <w:t>р</w:t>
      </w:r>
      <w:r w:rsidR="00CE3187" w:rsidRPr="00445493">
        <w:rPr>
          <w:rFonts w:ascii="Times New Roman" w:hAnsi="Times New Roman"/>
          <w:sz w:val="25"/>
          <w:szCs w:val="25"/>
        </w:rPr>
        <w:t>асследованию</w:t>
      </w:r>
      <w:r w:rsidR="0064759B" w:rsidRPr="00445493">
        <w:rPr>
          <w:rFonts w:ascii="Times New Roman" w:hAnsi="Times New Roman"/>
          <w:sz w:val="25"/>
          <w:szCs w:val="25"/>
        </w:rPr>
        <w:t xml:space="preserve"> </w:t>
      </w:r>
      <w:r w:rsidR="00CE3187" w:rsidRPr="00445493">
        <w:rPr>
          <w:rFonts w:ascii="Times New Roman" w:hAnsi="Times New Roman"/>
          <w:sz w:val="25"/>
          <w:szCs w:val="25"/>
        </w:rPr>
        <w:t>причин</w:t>
      </w:r>
      <w:r w:rsidR="0064759B" w:rsidRPr="00445493">
        <w:rPr>
          <w:rFonts w:ascii="Times New Roman" w:hAnsi="Times New Roman"/>
          <w:sz w:val="25"/>
          <w:szCs w:val="25"/>
        </w:rPr>
        <w:t xml:space="preserve"> </w:t>
      </w:r>
      <w:r w:rsidR="00CE3187" w:rsidRPr="00445493">
        <w:rPr>
          <w:rFonts w:ascii="Times New Roman" w:hAnsi="Times New Roman"/>
          <w:sz w:val="25"/>
          <w:szCs w:val="25"/>
        </w:rPr>
        <w:t>происшествия. Результаты</w:t>
      </w:r>
      <w:r w:rsidR="0064759B" w:rsidRPr="00445493">
        <w:rPr>
          <w:rFonts w:ascii="Times New Roman" w:hAnsi="Times New Roman"/>
          <w:sz w:val="25"/>
          <w:szCs w:val="25"/>
        </w:rPr>
        <w:t xml:space="preserve"> </w:t>
      </w:r>
      <w:r w:rsidR="00CE3187" w:rsidRPr="00445493">
        <w:rPr>
          <w:rFonts w:ascii="Times New Roman" w:hAnsi="Times New Roman"/>
          <w:sz w:val="25"/>
          <w:szCs w:val="25"/>
        </w:rPr>
        <w:t>работы</w:t>
      </w:r>
      <w:r w:rsidR="0064759B" w:rsidRPr="00445493">
        <w:rPr>
          <w:rFonts w:ascii="Times New Roman" w:hAnsi="Times New Roman"/>
          <w:sz w:val="25"/>
          <w:szCs w:val="25"/>
        </w:rPr>
        <w:t xml:space="preserve"> </w:t>
      </w:r>
      <w:r w:rsidR="00CE3187" w:rsidRPr="00445493">
        <w:rPr>
          <w:rFonts w:ascii="Times New Roman" w:hAnsi="Times New Roman"/>
          <w:sz w:val="25"/>
          <w:szCs w:val="25"/>
        </w:rPr>
        <w:t>комиссии</w:t>
      </w:r>
      <w:r w:rsidR="0064759B" w:rsidRPr="00445493">
        <w:rPr>
          <w:rFonts w:ascii="Times New Roman" w:hAnsi="Times New Roman"/>
          <w:sz w:val="25"/>
          <w:szCs w:val="25"/>
        </w:rPr>
        <w:t xml:space="preserve"> </w:t>
      </w:r>
      <w:r w:rsidR="00CE3187" w:rsidRPr="00445493">
        <w:rPr>
          <w:rFonts w:ascii="Times New Roman" w:hAnsi="Times New Roman"/>
          <w:sz w:val="25"/>
          <w:szCs w:val="25"/>
        </w:rPr>
        <w:t>оформляются</w:t>
      </w:r>
      <w:r w:rsidR="0064759B" w:rsidRPr="00445493">
        <w:rPr>
          <w:rFonts w:ascii="Times New Roman" w:hAnsi="Times New Roman"/>
          <w:sz w:val="25"/>
          <w:szCs w:val="25"/>
        </w:rPr>
        <w:t xml:space="preserve"> </w:t>
      </w:r>
      <w:r w:rsidR="00CE3187" w:rsidRPr="00445493">
        <w:rPr>
          <w:rFonts w:ascii="Times New Roman" w:hAnsi="Times New Roman"/>
          <w:sz w:val="25"/>
          <w:szCs w:val="25"/>
        </w:rPr>
        <w:t>актом, который</w:t>
      </w:r>
      <w:r w:rsidR="0064759B" w:rsidRPr="00445493">
        <w:rPr>
          <w:rFonts w:ascii="Times New Roman" w:hAnsi="Times New Roman"/>
          <w:sz w:val="25"/>
          <w:szCs w:val="25"/>
        </w:rPr>
        <w:t xml:space="preserve"> </w:t>
      </w:r>
      <w:r w:rsidR="00CE3187" w:rsidRPr="00445493">
        <w:rPr>
          <w:rFonts w:ascii="Times New Roman" w:hAnsi="Times New Roman"/>
          <w:sz w:val="25"/>
          <w:szCs w:val="25"/>
        </w:rPr>
        <w:t>утверждается</w:t>
      </w:r>
      <w:r w:rsidR="0064759B" w:rsidRPr="00445493">
        <w:rPr>
          <w:rFonts w:ascii="Times New Roman" w:hAnsi="Times New Roman"/>
          <w:sz w:val="25"/>
          <w:szCs w:val="25"/>
        </w:rPr>
        <w:t xml:space="preserve"> </w:t>
      </w:r>
      <w:r w:rsidR="00CE3187" w:rsidRPr="00445493">
        <w:rPr>
          <w:rFonts w:ascii="Times New Roman" w:hAnsi="Times New Roman"/>
          <w:sz w:val="25"/>
          <w:szCs w:val="25"/>
        </w:rPr>
        <w:t>руководителем</w:t>
      </w:r>
      <w:r w:rsidR="0064759B" w:rsidRPr="00445493">
        <w:rPr>
          <w:rFonts w:ascii="Times New Roman" w:hAnsi="Times New Roman"/>
          <w:sz w:val="25"/>
          <w:szCs w:val="25"/>
        </w:rPr>
        <w:t xml:space="preserve"> </w:t>
      </w:r>
      <w:r w:rsidR="00CE3187" w:rsidRPr="00445493">
        <w:rPr>
          <w:rFonts w:ascii="Times New Roman" w:hAnsi="Times New Roman"/>
          <w:sz w:val="25"/>
          <w:szCs w:val="25"/>
        </w:rPr>
        <w:t>Учреждени</w:t>
      </w:r>
      <w:r w:rsidR="0064759B" w:rsidRPr="00445493">
        <w:rPr>
          <w:rFonts w:ascii="Times New Roman" w:hAnsi="Times New Roman"/>
          <w:sz w:val="25"/>
          <w:szCs w:val="25"/>
        </w:rPr>
        <w:t>я.</w:t>
      </w:r>
    </w:p>
    <w:p w:rsidR="00C0482A" w:rsidRPr="00445493" w:rsidRDefault="00C0482A" w:rsidP="00B806FB">
      <w:pPr>
        <w:spacing w:after="0" w:line="240" w:lineRule="auto"/>
        <w:ind w:firstLine="567"/>
        <w:jc w:val="both"/>
        <w:rPr>
          <w:rFonts w:ascii="Times New Roman" w:hAnsi="Times New Roman"/>
          <w:sz w:val="25"/>
          <w:szCs w:val="25"/>
        </w:rPr>
      </w:pPr>
    </w:p>
    <w:p w:rsidR="00AE0C86"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b/>
          <w:sz w:val="25"/>
          <w:szCs w:val="25"/>
          <w:lang w:eastAsia="ru-RU"/>
        </w:rPr>
        <w:t>1.3</w:t>
      </w:r>
      <w:r w:rsidR="009F3A19" w:rsidRPr="00445493">
        <w:rPr>
          <w:rFonts w:ascii="Times New Roman" w:hAnsi="Times New Roman"/>
          <w:b/>
          <w:sz w:val="25"/>
          <w:szCs w:val="25"/>
          <w:lang w:eastAsia="ru-RU"/>
        </w:rPr>
        <w:t xml:space="preserve">. </w:t>
      </w:r>
      <w:r w:rsidR="0077415B" w:rsidRPr="00445493">
        <w:rPr>
          <w:rFonts w:ascii="Times New Roman" w:hAnsi="Times New Roman"/>
          <w:b/>
          <w:sz w:val="25"/>
          <w:szCs w:val="25"/>
          <w:lang w:eastAsia="ru-RU"/>
        </w:rPr>
        <w:t>Порядок</w:t>
      </w:r>
      <w:r w:rsidR="009F3A19" w:rsidRPr="00445493">
        <w:rPr>
          <w:rFonts w:ascii="Times New Roman" w:hAnsi="Times New Roman"/>
          <w:b/>
          <w:sz w:val="25"/>
          <w:szCs w:val="25"/>
          <w:lang w:eastAsia="ru-RU"/>
        </w:rPr>
        <w:t xml:space="preserve"> </w:t>
      </w:r>
      <w:r w:rsidR="0077415B" w:rsidRPr="00445493">
        <w:rPr>
          <w:rFonts w:ascii="Times New Roman" w:hAnsi="Times New Roman"/>
          <w:b/>
          <w:sz w:val="25"/>
          <w:szCs w:val="25"/>
          <w:lang w:eastAsia="ru-RU"/>
        </w:rPr>
        <w:t>списания</w:t>
      </w:r>
      <w:r w:rsidR="009F3A19" w:rsidRPr="00445493">
        <w:rPr>
          <w:rFonts w:ascii="Times New Roman" w:hAnsi="Times New Roman"/>
          <w:b/>
          <w:sz w:val="25"/>
          <w:szCs w:val="25"/>
          <w:lang w:eastAsia="ru-RU"/>
        </w:rPr>
        <w:t xml:space="preserve"> </w:t>
      </w:r>
      <w:r w:rsidR="0077415B" w:rsidRPr="00445493">
        <w:rPr>
          <w:rFonts w:ascii="Times New Roman" w:hAnsi="Times New Roman"/>
          <w:b/>
          <w:sz w:val="25"/>
          <w:szCs w:val="25"/>
          <w:lang w:eastAsia="ru-RU"/>
        </w:rPr>
        <w:t>дебиторской</w:t>
      </w:r>
      <w:r w:rsidR="009F3A19" w:rsidRPr="00445493">
        <w:rPr>
          <w:rFonts w:ascii="Times New Roman" w:hAnsi="Times New Roman"/>
          <w:b/>
          <w:sz w:val="25"/>
          <w:szCs w:val="25"/>
          <w:lang w:eastAsia="ru-RU"/>
        </w:rPr>
        <w:t xml:space="preserve"> </w:t>
      </w:r>
      <w:r w:rsidR="0077415B" w:rsidRPr="00445493">
        <w:rPr>
          <w:rFonts w:ascii="Times New Roman" w:hAnsi="Times New Roman"/>
          <w:b/>
          <w:sz w:val="25"/>
          <w:szCs w:val="25"/>
          <w:lang w:eastAsia="ru-RU"/>
        </w:rPr>
        <w:t>и</w:t>
      </w:r>
      <w:r w:rsidR="009F3A19" w:rsidRPr="00445493">
        <w:rPr>
          <w:rFonts w:ascii="Times New Roman" w:hAnsi="Times New Roman"/>
          <w:b/>
          <w:sz w:val="25"/>
          <w:szCs w:val="25"/>
          <w:lang w:eastAsia="ru-RU"/>
        </w:rPr>
        <w:t xml:space="preserve"> </w:t>
      </w:r>
      <w:r w:rsidR="0077415B" w:rsidRPr="00445493">
        <w:rPr>
          <w:rFonts w:ascii="Times New Roman" w:hAnsi="Times New Roman"/>
          <w:b/>
          <w:sz w:val="25"/>
          <w:szCs w:val="25"/>
          <w:lang w:eastAsia="ru-RU"/>
        </w:rPr>
        <w:t>кредиторской</w:t>
      </w:r>
      <w:r w:rsidR="009F3A19" w:rsidRPr="00445493">
        <w:rPr>
          <w:rFonts w:ascii="Times New Roman" w:hAnsi="Times New Roman"/>
          <w:b/>
          <w:sz w:val="25"/>
          <w:szCs w:val="25"/>
          <w:lang w:eastAsia="ru-RU"/>
        </w:rPr>
        <w:t xml:space="preserve"> </w:t>
      </w:r>
      <w:r w:rsidR="0077415B" w:rsidRPr="00445493">
        <w:rPr>
          <w:rFonts w:ascii="Times New Roman" w:hAnsi="Times New Roman"/>
          <w:b/>
          <w:sz w:val="25"/>
          <w:szCs w:val="25"/>
          <w:lang w:eastAsia="ru-RU"/>
        </w:rPr>
        <w:t>задолженности</w:t>
      </w:r>
    </w:p>
    <w:p w:rsidR="00C0482A" w:rsidRPr="00445493" w:rsidRDefault="00C0482A" w:rsidP="00B806FB">
      <w:pPr>
        <w:spacing w:after="0" w:line="240" w:lineRule="auto"/>
        <w:ind w:firstLine="567"/>
        <w:jc w:val="both"/>
        <w:rPr>
          <w:rFonts w:ascii="Times New Roman" w:hAnsi="Times New Roman"/>
          <w:sz w:val="25"/>
          <w:szCs w:val="25"/>
          <w:lang w:eastAsia="ru-RU"/>
        </w:rPr>
      </w:pPr>
    </w:p>
    <w:p w:rsidR="00447AD9"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Работа</w:t>
      </w:r>
      <w:r w:rsidR="009F3A1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w:t>
      </w:r>
      <w:r w:rsidR="009F3A1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дебиторской</w:t>
      </w:r>
      <w:r w:rsidR="009F3A1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задолженностью, признанной</w:t>
      </w:r>
      <w:r w:rsidR="009F3A1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безнадежной</w:t>
      </w:r>
      <w:r w:rsidR="009F3A1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к</w:t>
      </w:r>
      <w:r w:rsidR="009F3A1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взысканию, организовывается</w:t>
      </w:r>
      <w:r w:rsidR="009F3A1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Учреждением</w:t>
      </w:r>
      <w:r w:rsidR="009F3A1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w:t>
      </w:r>
      <w:r w:rsidR="009F3A1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соответствии</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w:t>
      </w:r>
      <w:r w:rsidR="009F3A1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распоряжением</w:t>
      </w:r>
      <w:r w:rsidR="009F3A1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Правительства</w:t>
      </w:r>
      <w:r w:rsidR="009F3A19" w:rsidRPr="00445493">
        <w:rPr>
          <w:rFonts w:ascii="Times New Roman" w:hAnsi="Times New Roman"/>
          <w:sz w:val="25"/>
          <w:szCs w:val="25"/>
          <w:lang w:eastAsia="ru-RU"/>
        </w:rPr>
        <w:t xml:space="preserve"> </w:t>
      </w:r>
      <w:r w:rsidR="00447AD9" w:rsidRPr="00445493">
        <w:rPr>
          <w:rFonts w:ascii="Times New Roman" w:hAnsi="Times New Roman"/>
          <w:sz w:val="25"/>
          <w:szCs w:val="25"/>
          <w:lang w:eastAsia="ru-RU"/>
        </w:rPr>
        <w:t>Москвы от 25.10.2016 №</w:t>
      </w:r>
      <w:r w:rsidRPr="00445493">
        <w:rPr>
          <w:rFonts w:ascii="Times New Roman" w:hAnsi="Times New Roman"/>
          <w:sz w:val="25"/>
          <w:szCs w:val="25"/>
          <w:lang w:eastAsia="ru-RU"/>
        </w:rPr>
        <w:t xml:space="preserve"> 558-РП «Об</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утверждении</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Порядка</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организации</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работы</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дебиторской</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задолженностью».</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Инвентаризация</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дебиторской</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кредиторской</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задолженности</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проводится</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ежегодно, перед</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составлением</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годовой</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отчетности</w:t>
      </w:r>
      <w:r w:rsidR="00447AD9" w:rsidRPr="00445493">
        <w:rPr>
          <w:rFonts w:ascii="Times New Roman" w:hAnsi="Times New Roman"/>
          <w:sz w:val="25"/>
          <w:szCs w:val="25"/>
          <w:lang w:eastAsia="ru-RU"/>
        </w:rPr>
        <w:t>.</w:t>
      </w:r>
    </w:p>
    <w:p w:rsidR="00447AD9"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77415B" w:rsidRPr="00445493">
        <w:rPr>
          <w:rFonts w:ascii="Times New Roman" w:hAnsi="Times New Roman"/>
          <w:sz w:val="25"/>
          <w:szCs w:val="25"/>
          <w:lang w:eastAsia="ru-RU"/>
        </w:rPr>
        <w:t>.1.</w:t>
      </w:r>
      <w:r w:rsidR="006C1DA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Дебиторская</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задолженность</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признается</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безнадежной</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взысканию</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случаях, которые</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предусмотрены</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законодательством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Российской</w:t>
      </w:r>
      <w:r w:rsidR="00447AD9" w:rsidRPr="00445493">
        <w:rPr>
          <w:rFonts w:ascii="Times New Roman" w:hAnsi="Times New Roman"/>
          <w:sz w:val="25"/>
          <w:szCs w:val="25"/>
          <w:lang w:eastAsia="ru-RU"/>
        </w:rPr>
        <w:t xml:space="preserve"> </w:t>
      </w:r>
      <w:r w:rsidR="006C1DA7" w:rsidRPr="00445493">
        <w:rPr>
          <w:rFonts w:ascii="Times New Roman" w:hAnsi="Times New Roman"/>
          <w:sz w:val="25"/>
          <w:szCs w:val="25"/>
          <w:lang w:eastAsia="ru-RU"/>
        </w:rPr>
        <w:t>Федерации.</w:t>
      </w:r>
    </w:p>
    <w:p w:rsidR="00AE0C86"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AE0C86" w:rsidRPr="00445493">
        <w:rPr>
          <w:rFonts w:ascii="Times New Roman" w:hAnsi="Times New Roman"/>
          <w:sz w:val="25"/>
          <w:szCs w:val="25"/>
          <w:lang w:eastAsia="ru-RU"/>
        </w:rPr>
        <w:t>.2.</w:t>
      </w:r>
      <w:r w:rsidR="0077415B" w:rsidRPr="00445493">
        <w:rPr>
          <w:rFonts w:ascii="Times New Roman" w:hAnsi="Times New Roman"/>
          <w:sz w:val="25"/>
          <w:szCs w:val="25"/>
          <w:lang w:eastAsia="ru-RU"/>
        </w:rPr>
        <w:t xml:space="preserve"> Признание</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банкротом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должника</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соответствии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Федеральным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законом</w:t>
      </w:r>
      <w:r w:rsidR="00447AD9" w:rsidRPr="00445493">
        <w:rPr>
          <w:rFonts w:ascii="Times New Roman" w:hAnsi="Times New Roman"/>
          <w:sz w:val="25"/>
          <w:szCs w:val="25"/>
          <w:lang w:eastAsia="ru-RU"/>
        </w:rPr>
        <w:t xml:space="preserve"> от 26.10.2002 №</w:t>
      </w:r>
      <w:r w:rsidR="0077415B" w:rsidRPr="00445493">
        <w:rPr>
          <w:rFonts w:ascii="Times New Roman" w:hAnsi="Times New Roman"/>
          <w:sz w:val="25"/>
          <w:szCs w:val="25"/>
          <w:lang w:eastAsia="ru-RU"/>
        </w:rPr>
        <w:t xml:space="preserve"> 127-ФЗ «О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несостоятельности (банкротстве)», в</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части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дебиторской</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 непогашенной</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причине</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недостаточности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имущества</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должника.</w:t>
      </w:r>
    </w:p>
    <w:p w:rsidR="00AE0C86"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AE0C86" w:rsidRPr="00445493">
        <w:rPr>
          <w:rFonts w:ascii="Times New Roman" w:hAnsi="Times New Roman"/>
          <w:sz w:val="25"/>
          <w:szCs w:val="25"/>
          <w:lang w:eastAsia="ru-RU"/>
        </w:rPr>
        <w:t>.3.</w:t>
      </w:r>
      <w:r w:rsidR="006C1DA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Ликвидация</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юридического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лица–должника, в</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части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дебиторской</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 непогашенной</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причине</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недостаточности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имущества</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должника</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 (или) невозможности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их</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погашения</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учредителями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(участниками) должника</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пределах</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порядке, которые</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установлены</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законодательством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Российской</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Федерации.</w:t>
      </w:r>
    </w:p>
    <w:p w:rsidR="00AE0C86"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AE0C86" w:rsidRPr="00445493">
        <w:rPr>
          <w:rFonts w:ascii="Times New Roman" w:hAnsi="Times New Roman"/>
          <w:sz w:val="25"/>
          <w:szCs w:val="25"/>
          <w:lang w:eastAsia="ru-RU"/>
        </w:rPr>
        <w:t>.4.</w:t>
      </w:r>
      <w:r w:rsidR="006C1DA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Смерть</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физического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лица–должника</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или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объявление</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его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умершим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порядке, установленном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гражданским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процессуальным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законодательством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Российской</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Федерации.</w:t>
      </w:r>
    </w:p>
    <w:p w:rsidR="00AE0C86"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AE0C86" w:rsidRPr="00445493">
        <w:rPr>
          <w:rFonts w:ascii="Times New Roman" w:hAnsi="Times New Roman"/>
          <w:sz w:val="25"/>
          <w:szCs w:val="25"/>
          <w:lang w:eastAsia="ru-RU"/>
        </w:rPr>
        <w:t>.5.</w:t>
      </w:r>
      <w:r w:rsidR="006C1DA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Принятие</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судом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акта, в</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соответствии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которым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утрачивается</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возможность</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взыскания</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связи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истечением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установленного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срока</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ее</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взыскания (срока</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исковой</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давности), в</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том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числе</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вынесение</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судом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определения</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об</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отказе</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восстановлении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пропущенного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срока</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подачи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заявления</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суд</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взыскании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дебиторской</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w:t>
      </w:r>
    </w:p>
    <w:p w:rsidR="008C3EE5"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AE0C86" w:rsidRPr="00445493">
        <w:rPr>
          <w:rFonts w:ascii="Times New Roman" w:hAnsi="Times New Roman"/>
          <w:sz w:val="25"/>
          <w:szCs w:val="25"/>
          <w:lang w:eastAsia="ru-RU"/>
        </w:rPr>
        <w:t>.6.</w:t>
      </w:r>
      <w:r w:rsidR="006C1DA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Вынесение</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судебным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приставом-исполнителем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постановления</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об</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окончании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исполнительного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производства</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возвращении</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взыскателю</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исполнительного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документа</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основаниям, предусмотренным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пунктами 3 и</w:t>
      </w:r>
      <w:r w:rsidR="008C3EE5"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4 части 1 статьи 46 Федерального</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закона</w:t>
      </w:r>
      <w:r w:rsidR="00447AD9" w:rsidRPr="00445493">
        <w:rPr>
          <w:rFonts w:ascii="Times New Roman" w:hAnsi="Times New Roman"/>
          <w:sz w:val="25"/>
          <w:szCs w:val="25"/>
          <w:lang w:eastAsia="ru-RU"/>
        </w:rPr>
        <w:t xml:space="preserve"> от 02.10.2007 №</w:t>
      </w:r>
      <w:r w:rsidR="0077415B" w:rsidRPr="00445493">
        <w:rPr>
          <w:rFonts w:ascii="Times New Roman" w:hAnsi="Times New Roman"/>
          <w:sz w:val="25"/>
          <w:szCs w:val="25"/>
          <w:lang w:eastAsia="ru-RU"/>
        </w:rPr>
        <w:t xml:space="preserve"> 229-ФЗ «Об</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исполнительном</w:t>
      </w:r>
      <w:r w:rsidR="00447AD9"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производстве»:</w:t>
      </w:r>
    </w:p>
    <w:p w:rsidR="00AE0C86" w:rsidRPr="00445493" w:rsidRDefault="0077415B" w:rsidP="006C1DA7">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-если</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невозможно</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установить</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местонахождение</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должника, его</w:t>
      </w:r>
      <w:r w:rsidR="006C1DA7" w:rsidRPr="00445493">
        <w:rPr>
          <w:rFonts w:ascii="Times New Roman" w:hAnsi="Times New Roman"/>
          <w:sz w:val="25"/>
          <w:szCs w:val="25"/>
          <w:lang w:eastAsia="ru-RU"/>
        </w:rPr>
        <w:t xml:space="preserve"> </w:t>
      </w:r>
      <w:r w:rsidR="00AE0C86" w:rsidRPr="00445493">
        <w:rPr>
          <w:rFonts w:ascii="Times New Roman" w:hAnsi="Times New Roman"/>
          <w:sz w:val="25"/>
          <w:szCs w:val="25"/>
          <w:lang w:eastAsia="ru-RU"/>
        </w:rPr>
        <w:t>И</w:t>
      </w:r>
      <w:r w:rsidRPr="00445493">
        <w:rPr>
          <w:rFonts w:ascii="Times New Roman" w:hAnsi="Times New Roman"/>
          <w:sz w:val="25"/>
          <w:szCs w:val="25"/>
          <w:lang w:eastAsia="ru-RU"/>
        </w:rPr>
        <w:t>мущества</w:t>
      </w:r>
      <w:r w:rsidR="00AE0C86" w:rsidRPr="00445493">
        <w:rPr>
          <w:rFonts w:ascii="Times New Roman" w:hAnsi="Times New Roman"/>
          <w:sz w:val="25"/>
          <w:szCs w:val="25"/>
          <w:lang w:eastAsia="ru-RU"/>
        </w:rPr>
        <w:t xml:space="preserve"> </w:t>
      </w:r>
      <w:r w:rsidRPr="00445493">
        <w:rPr>
          <w:rFonts w:ascii="Times New Roman" w:hAnsi="Times New Roman"/>
          <w:sz w:val="25"/>
          <w:szCs w:val="25"/>
          <w:lang w:eastAsia="ru-RU"/>
        </w:rPr>
        <w:t>либо</w:t>
      </w:r>
      <w:r w:rsidR="00AE0C86"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получить</w:t>
      </w:r>
      <w:r w:rsidR="00AE0C86"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сведения</w:t>
      </w:r>
      <w:r w:rsidR="00AE0C86"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w:t>
      </w:r>
      <w:r w:rsidR="00AE0C86" w:rsidRPr="00445493">
        <w:rPr>
          <w:rFonts w:ascii="Times New Roman" w:hAnsi="Times New Roman"/>
          <w:sz w:val="25"/>
          <w:szCs w:val="25"/>
          <w:lang w:eastAsia="ru-RU"/>
        </w:rPr>
        <w:t xml:space="preserve"> </w:t>
      </w:r>
      <w:r w:rsidRPr="00445493">
        <w:rPr>
          <w:rFonts w:ascii="Times New Roman" w:hAnsi="Times New Roman"/>
          <w:sz w:val="25"/>
          <w:szCs w:val="25"/>
          <w:lang w:eastAsia="ru-RU"/>
        </w:rPr>
        <w:t>наличии</w:t>
      </w:r>
      <w:r w:rsidR="00AE0C86"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принадлежащих</w:t>
      </w:r>
      <w:r w:rsidR="00AE0C86" w:rsidRPr="00445493">
        <w:rPr>
          <w:rFonts w:ascii="Times New Roman" w:hAnsi="Times New Roman"/>
          <w:sz w:val="25"/>
          <w:szCs w:val="25"/>
          <w:lang w:eastAsia="ru-RU"/>
        </w:rPr>
        <w:t xml:space="preserve"> </w:t>
      </w:r>
      <w:r w:rsidRPr="00445493">
        <w:rPr>
          <w:rFonts w:ascii="Times New Roman" w:hAnsi="Times New Roman"/>
          <w:sz w:val="25"/>
          <w:szCs w:val="25"/>
          <w:lang w:eastAsia="ru-RU"/>
        </w:rPr>
        <w:t>ему</w:t>
      </w:r>
      <w:r w:rsidR="00AE0C86"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денежных</w:t>
      </w:r>
      <w:r w:rsidR="00AE0C86"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средств</w:t>
      </w:r>
      <w:r w:rsidR="00AE0C86"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w:t>
      </w:r>
      <w:r w:rsidR="00AE0C86"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иных</w:t>
      </w:r>
      <w:r w:rsidR="00AE0C86" w:rsidRPr="00445493">
        <w:rPr>
          <w:rFonts w:ascii="Times New Roman" w:hAnsi="Times New Roman"/>
          <w:sz w:val="25"/>
          <w:szCs w:val="25"/>
          <w:lang w:eastAsia="ru-RU"/>
        </w:rPr>
        <w:t xml:space="preserve"> </w:t>
      </w:r>
      <w:r w:rsidRPr="00445493">
        <w:rPr>
          <w:rFonts w:ascii="Times New Roman" w:hAnsi="Times New Roman"/>
          <w:sz w:val="25"/>
          <w:szCs w:val="25"/>
          <w:lang w:eastAsia="ru-RU"/>
        </w:rPr>
        <w:t>ценностей, находящихся</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на</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счетах, во</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вкладах</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или</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на</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хранении</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банках</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или</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иных</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кредитных</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организациях, за</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исключением</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случаев, когда</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предусмотрен</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розыск</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должника</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или</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его</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имущества;</w:t>
      </w:r>
    </w:p>
    <w:p w:rsidR="00AE0C86"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lastRenderedPageBreak/>
        <w:t>-если</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у</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должника</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отсутствует</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имущество, на</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которое</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может</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быть</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обращено</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взыскание, и</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все</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принятые</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судебным</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приставом-исполнителем</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допустимые</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законом</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меры</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по</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отысканию</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его</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имущества</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оказались</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безрезультатными;</w:t>
      </w:r>
    </w:p>
    <w:p w:rsidR="00AE0C86"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-в</w:t>
      </w:r>
      <w:r w:rsidR="00447AD9"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иных</w:t>
      </w:r>
      <w:r w:rsidR="002B655E"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случаях,</w:t>
      </w:r>
      <w:r w:rsidR="002B655E"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предусмотренных</w:t>
      </w:r>
      <w:r w:rsidR="002B655E"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действующим</w:t>
      </w:r>
      <w:r w:rsidR="002B655E" w:rsidRPr="00445493">
        <w:rPr>
          <w:rFonts w:ascii="Times New Roman" w:hAnsi="Times New Roman"/>
          <w:sz w:val="25"/>
          <w:szCs w:val="25"/>
          <w:lang w:eastAsia="ru-RU"/>
        </w:rPr>
        <w:t xml:space="preserve"> </w:t>
      </w:r>
      <w:r w:rsidRPr="00445493">
        <w:rPr>
          <w:rFonts w:ascii="Times New Roman" w:hAnsi="Times New Roman"/>
          <w:sz w:val="25"/>
          <w:szCs w:val="25"/>
          <w:lang w:eastAsia="ru-RU"/>
        </w:rPr>
        <w:t>законодательством.</w:t>
      </w:r>
    </w:p>
    <w:p w:rsidR="00AE0C86"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AE0C86" w:rsidRPr="00445493">
        <w:rPr>
          <w:rFonts w:ascii="Times New Roman" w:hAnsi="Times New Roman"/>
          <w:sz w:val="25"/>
          <w:szCs w:val="25"/>
          <w:lang w:eastAsia="ru-RU"/>
        </w:rPr>
        <w:t>.7.</w:t>
      </w:r>
      <w:r w:rsidR="007826BE" w:rsidRPr="00445493">
        <w:rPr>
          <w:sz w:val="25"/>
          <w:szCs w:val="25"/>
        </w:rPr>
        <w:t> </w:t>
      </w:r>
      <w:r w:rsidR="0077415B" w:rsidRPr="00445493">
        <w:rPr>
          <w:rFonts w:ascii="Times New Roman" w:hAnsi="Times New Roman"/>
          <w:sz w:val="25"/>
          <w:szCs w:val="25"/>
          <w:lang w:eastAsia="ru-RU"/>
        </w:rPr>
        <w:t>Принятия</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судом</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акта</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возвращении</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заявления</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признании</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должника</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банкротом</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или</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прекращении</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производства</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делу</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банкротстве</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связи</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отсутствием</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средств, достаточных</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для</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возмещения</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судебных</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расходов</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проведение</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процедур, применяемых</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деле</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банкротстве.</w:t>
      </w:r>
    </w:p>
    <w:p w:rsidR="002B655E"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AE0C86" w:rsidRPr="00445493">
        <w:rPr>
          <w:rFonts w:ascii="Times New Roman" w:hAnsi="Times New Roman"/>
          <w:sz w:val="25"/>
          <w:szCs w:val="25"/>
          <w:lang w:eastAsia="ru-RU"/>
        </w:rPr>
        <w:t>.8.</w:t>
      </w:r>
      <w:r w:rsidR="007826BE" w:rsidRPr="00445493">
        <w:rPr>
          <w:rFonts w:ascii="Times New Roman" w:hAnsi="Times New Roman"/>
          <w:sz w:val="25"/>
          <w:szCs w:val="25"/>
          <w:lang w:eastAsia="ru-RU"/>
        </w:rPr>
        <w:t> </w:t>
      </w:r>
      <w:r w:rsidR="0077415B" w:rsidRPr="00445493">
        <w:rPr>
          <w:rFonts w:ascii="Times New Roman" w:hAnsi="Times New Roman"/>
          <w:sz w:val="25"/>
          <w:szCs w:val="25"/>
          <w:lang w:eastAsia="ru-RU"/>
        </w:rPr>
        <w:t>Решение</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признании</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безнадежной</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взысканию</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дебиторской</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принимается</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заседании</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комиссии</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поступлению</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выбытию</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активов, на</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которой</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присутствует</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не</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менее</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трех</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членов</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указанной</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комиссии, на</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основании</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следующих</w:t>
      </w:r>
      <w:r w:rsidR="002B655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документов:</w:t>
      </w:r>
    </w:p>
    <w:p w:rsidR="00046698"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-справка</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принятых</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мерах</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обеспечению</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взыскания</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дебиторской</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задолженности;</w:t>
      </w:r>
    </w:p>
    <w:p w:rsidR="00046698"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-выписка</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из</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Единого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государственного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реестра</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юридических</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лиц, подтверждающая</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факт</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исключения</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юридического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лица-должника</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из</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Единого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государственного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реестра</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юридических</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лиц;</w:t>
      </w:r>
    </w:p>
    <w:p w:rsidR="00046698"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-выписка</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из</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Единого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государственного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реестра</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индивидуальных</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предпринимателей</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прекращении</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деятельности</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вследствие</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признания</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банкротом</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индивидуального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предпринимателя-должника;</w:t>
      </w:r>
    </w:p>
    <w:p w:rsidR="00046698" w:rsidRPr="00445493" w:rsidRDefault="0077415B" w:rsidP="00B806FB">
      <w:pPr>
        <w:spacing w:after="0" w:line="240" w:lineRule="auto"/>
        <w:ind w:firstLine="567"/>
        <w:jc w:val="both"/>
        <w:rPr>
          <w:rFonts w:ascii="Times New Roman" w:hAnsi="Times New Roman"/>
          <w:sz w:val="25"/>
          <w:szCs w:val="25"/>
          <w:lang w:eastAsia="ru-RU"/>
        </w:rPr>
      </w:pPr>
      <w:proofErr w:type="gramStart"/>
      <w:r w:rsidRPr="00445493">
        <w:rPr>
          <w:rFonts w:ascii="Times New Roman" w:hAnsi="Times New Roman"/>
          <w:sz w:val="25"/>
          <w:szCs w:val="25"/>
          <w:lang w:eastAsia="ru-RU"/>
        </w:rPr>
        <w:t>-документы, подтверждающие</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смерть</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физического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лица</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или</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факт</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объявления</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его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умершим;</w:t>
      </w:r>
      <w:proofErr w:type="gramEnd"/>
    </w:p>
    <w:p w:rsidR="00046698"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-вступивший</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законную</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силу</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судебный</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акт, в</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соответствии</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которым</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утрачивается</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возможность</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взыскания</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дебиторской</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задолженности;</w:t>
      </w:r>
    </w:p>
    <w:p w:rsidR="00AA19AF"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-постановление</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судебного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пристава-исполнителя</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об</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окончании</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исполнительного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производства</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при</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возврате</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взыскателю</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исполнительного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документа.</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Решение</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признании</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безнадежной</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к</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взысканию</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дебиторской</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задолженности</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оформляется</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актом</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комиссии</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поступлению</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выбытию</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 xml:space="preserve">активов, </w:t>
      </w:r>
      <w:proofErr w:type="gramStart"/>
      <w:r w:rsidRPr="00445493">
        <w:rPr>
          <w:rFonts w:ascii="Times New Roman" w:hAnsi="Times New Roman"/>
          <w:sz w:val="25"/>
          <w:szCs w:val="25"/>
          <w:lang w:eastAsia="ru-RU"/>
        </w:rPr>
        <w:t>который</w:t>
      </w:r>
      <w:proofErr w:type="gramEnd"/>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утверждается</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руководителем</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Учреждения.</w:t>
      </w:r>
    </w:p>
    <w:p w:rsidR="001044E7"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AA19AF" w:rsidRPr="00445493">
        <w:rPr>
          <w:rFonts w:ascii="Times New Roman" w:hAnsi="Times New Roman"/>
          <w:sz w:val="25"/>
          <w:szCs w:val="25"/>
          <w:lang w:eastAsia="ru-RU"/>
        </w:rPr>
        <w:t>.9.</w:t>
      </w:r>
      <w:r w:rsidR="007826BE" w:rsidRPr="00445493">
        <w:rPr>
          <w:rFonts w:ascii="Times New Roman" w:hAnsi="Times New Roman"/>
          <w:sz w:val="25"/>
          <w:szCs w:val="25"/>
          <w:lang w:eastAsia="ru-RU"/>
        </w:rPr>
        <w:t> </w:t>
      </w:r>
      <w:r w:rsidR="0077415B" w:rsidRPr="00445493">
        <w:rPr>
          <w:rFonts w:ascii="Times New Roman" w:hAnsi="Times New Roman"/>
          <w:sz w:val="25"/>
          <w:szCs w:val="25"/>
          <w:lang w:eastAsia="ru-RU"/>
        </w:rPr>
        <w:t>Решение</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списании</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безнадежной</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взысканию</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дебиторской</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 (как</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балансового, так</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w:t>
      </w:r>
      <w:r w:rsidR="001044E7" w:rsidRPr="00445493">
        <w:rPr>
          <w:rFonts w:ascii="Times New Roman" w:hAnsi="Times New Roman"/>
          <w:sz w:val="25"/>
          <w:szCs w:val="25"/>
          <w:lang w:eastAsia="ru-RU"/>
        </w:rPr>
        <w:t xml:space="preserve"> </w:t>
      </w:r>
      <w:proofErr w:type="spellStart"/>
      <w:r w:rsidR="0077415B" w:rsidRPr="00445493">
        <w:rPr>
          <w:rFonts w:ascii="Times New Roman" w:hAnsi="Times New Roman"/>
          <w:sz w:val="25"/>
          <w:szCs w:val="25"/>
          <w:lang w:eastAsia="ru-RU"/>
        </w:rPr>
        <w:t>забалансового</w:t>
      </w:r>
      <w:proofErr w:type="spellEnd"/>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учета) принимается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основании</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документов, являющихся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основанием</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для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рассмотрения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вопроса</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списании</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безнадежной</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взысканию</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дебиторской</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 и</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оформляется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приказом</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руководителя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Учреждения.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документам, являющимся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основанием</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для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рассмотрения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вопроса</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списании</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безнадежной</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взысканию</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дебиторской</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 относятся:</w:t>
      </w:r>
    </w:p>
    <w:p w:rsidR="001044E7"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-утвержденный</w:t>
      </w:r>
      <w:r w:rsidR="001044E7" w:rsidRPr="00445493">
        <w:rPr>
          <w:rFonts w:ascii="Times New Roman" w:hAnsi="Times New Roman"/>
          <w:sz w:val="25"/>
          <w:szCs w:val="25"/>
          <w:lang w:eastAsia="ru-RU"/>
        </w:rPr>
        <w:t xml:space="preserve"> </w:t>
      </w:r>
      <w:r w:rsidRPr="00445493">
        <w:rPr>
          <w:rFonts w:ascii="Times New Roman" w:hAnsi="Times New Roman"/>
          <w:sz w:val="25"/>
          <w:szCs w:val="25"/>
          <w:lang w:eastAsia="ru-RU"/>
        </w:rPr>
        <w:t>акт</w:t>
      </w:r>
      <w:r w:rsidR="001044E7" w:rsidRPr="00445493">
        <w:rPr>
          <w:rFonts w:ascii="Times New Roman" w:hAnsi="Times New Roman"/>
          <w:sz w:val="25"/>
          <w:szCs w:val="25"/>
          <w:lang w:eastAsia="ru-RU"/>
        </w:rPr>
        <w:t xml:space="preserve"> </w:t>
      </w:r>
      <w:r w:rsidRPr="00445493">
        <w:rPr>
          <w:rFonts w:ascii="Times New Roman" w:hAnsi="Times New Roman"/>
          <w:sz w:val="25"/>
          <w:szCs w:val="25"/>
          <w:lang w:eastAsia="ru-RU"/>
        </w:rPr>
        <w:t>комиссии</w:t>
      </w:r>
      <w:r w:rsidR="001044E7"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по</w:t>
      </w:r>
      <w:r w:rsidR="001044E7"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поступлению</w:t>
      </w:r>
      <w:r w:rsidR="001044E7"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w:t>
      </w:r>
      <w:r w:rsidR="001044E7"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выбытию</w:t>
      </w:r>
      <w:r w:rsidR="001044E7" w:rsidRPr="00445493">
        <w:rPr>
          <w:rFonts w:ascii="Times New Roman" w:hAnsi="Times New Roman"/>
          <w:sz w:val="25"/>
          <w:szCs w:val="25"/>
          <w:lang w:eastAsia="ru-RU"/>
        </w:rPr>
        <w:t xml:space="preserve"> </w:t>
      </w:r>
      <w:r w:rsidRPr="00445493">
        <w:rPr>
          <w:rFonts w:ascii="Times New Roman" w:hAnsi="Times New Roman"/>
          <w:sz w:val="25"/>
          <w:szCs w:val="25"/>
          <w:lang w:eastAsia="ru-RU"/>
        </w:rPr>
        <w:t>активов;</w:t>
      </w:r>
    </w:p>
    <w:p w:rsidR="00161981"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-документы, подтверждающие</w:t>
      </w:r>
      <w:r w:rsidR="001044E7"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отсутствие</w:t>
      </w:r>
      <w:r w:rsidR="001044E7"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изменения</w:t>
      </w:r>
      <w:r w:rsidR="001044E7" w:rsidRPr="00445493">
        <w:rPr>
          <w:rFonts w:ascii="Times New Roman" w:hAnsi="Times New Roman"/>
          <w:sz w:val="25"/>
          <w:szCs w:val="25"/>
          <w:lang w:eastAsia="ru-RU"/>
        </w:rPr>
        <w:t xml:space="preserve"> </w:t>
      </w:r>
      <w:r w:rsidRPr="00445493">
        <w:rPr>
          <w:rFonts w:ascii="Times New Roman" w:hAnsi="Times New Roman"/>
          <w:sz w:val="25"/>
          <w:szCs w:val="25"/>
          <w:lang w:eastAsia="ru-RU"/>
        </w:rPr>
        <w:t>финансового</w:t>
      </w:r>
      <w:r w:rsidR="001044E7"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положения</w:t>
      </w:r>
      <w:r w:rsidR="001044E7"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должника.</w:t>
      </w:r>
    </w:p>
    <w:p w:rsidR="00161981"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161981" w:rsidRPr="00445493">
        <w:rPr>
          <w:rFonts w:ascii="Times New Roman" w:hAnsi="Times New Roman"/>
          <w:sz w:val="25"/>
          <w:szCs w:val="25"/>
          <w:lang w:eastAsia="ru-RU"/>
        </w:rPr>
        <w:t>.10.</w:t>
      </w:r>
      <w:r w:rsidR="007826BE" w:rsidRPr="00445493">
        <w:rPr>
          <w:rFonts w:ascii="Times New Roman" w:hAnsi="Times New Roman"/>
          <w:sz w:val="25"/>
          <w:szCs w:val="25"/>
          <w:lang w:eastAsia="ru-RU"/>
        </w:rPr>
        <w:t> </w:t>
      </w:r>
      <w:r w:rsidR="0077415B" w:rsidRPr="00445493">
        <w:rPr>
          <w:rFonts w:ascii="Times New Roman" w:hAnsi="Times New Roman"/>
          <w:sz w:val="25"/>
          <w:szCs w:val="25"/>
          <w:lang w:eastAsia="ru-RU"/>
        </w:rPr>
        <w:t>При</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отсутствии</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оснований</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для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возобновления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процедуры</w:t>
      </w:r>
      <w:r w:rsidR="00161981" w:rsidRPr="00445493">
        <w:rPr>
          <w:rFonts w:ascii="Times New Roman" w:hAnsi="Times New Roman"/>
          <w:sz w:val="25"/>
          <w:szCs w:val="25"/>
          <w:lang w:eastAsia="ru-RU"/>
        </w:rPr>
        <w:t xml:space="preserve"> </w:t>
      </w:r>
      <w:r w:rsidR="001044E7" w:rsidRPr="00445493">
        <w:rPr>
          <w:rFonts w:ascii="Times New Roman" w:hAnsi="Times New Roman"/>
          <w:sz w:val="25"/>
          <w:szCs w:val="25"/>
          <w:lang w:eastAsia="ru-RU"/>
        </w:rPr>
        <w:t>в</w:t>
      </w:r>
      <w:r w:rsidR="0077415B" w:rsidRPr="00445493">
        <w:rPr>
          <w:rFonts w:ascii="Times New Roman" w:hAnsi="Times New Roman"/>
          <w:sz w:val="25"/>
          <w:szCs w:val="25"/>
          <w:lang w:eastAsia="ru-RU"/>
        </w:rPr>
        <w:t>зыскания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 предусмотренных</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законодательством</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Российской</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Федерации, списанная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балансового</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учета</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учреждения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задолженность, признанная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безнадежной</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взысканию, к</w:t>
      </w:r>
      <w:r w:rsidR="001044E7" w:rsidRPr="00445493">
        <w:rPr>
          <w:rFonts w:ascii="Times New Roman" w:hAnsi="Times New Roman"/>
          <w:sz w:val="25"/>
          <w:szCs w:val="25"/>
          <w:lang w:eastAsia="ru-RU"/>
        </w:rPr>
        <w:t xml:space="preserve"> </w:t>
      </w:r>
      <w:proofErr w:type="spellStart"/>
      <w:r w:rsidR="0077415B" w:rsidRPr="00445493">
        <w:rPr>
          <w:rFonts w:ascii="Times New Roman" w:hAnsi="Times New Roman"/>
          <w:sz w:val="25"/>
          <w:szCs w:val="25"/>
          <w:lang w:eastAsia="ru-RU"/>
        </w:rPr>
        <w:t>забалансовому</w:t>
      </w:r>
      <w:proofErr w:type="spellEnd"/>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учету</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не</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принимается.</w:t>
      </w:r>
    </w:p>
    <w:p w:rsidR="00161981"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161981" w:rsidRPr="00445493">
        <w:rPr>
          <w:rFonts w:ascii="Times New Roman" w:hAnsi="Times New Roman"/>
          <w:sz w:val="25"/>
          <w:szCs w:val="25"/>
          <w:lang w:eastAsia="ru-RU"/>
        </w:rPr>
        <w:t>.11.</w:t>
      </w:r>
      <w:r w:rsidR="007826BE" w:rsidRPr="00445493">
        <w:rPr>
          <w:rFonts w:ascii="Times New Roman" w:hAnsi="Times New Roman"/>
          <w:sz w:val="25"/>
          <w:szCs w:val="25"/>
          <w:lang w:eastAsia="ru-RU"/>
        </w:rPr>
        <w:t> </w:t>
      </w:r>
      <w:r w:rsidR="0077415B" w:rsidRPr="00445493">
        <w:rPr>
          <w:rFonts w:ascii="Times New Roman" w:hAnsi="Times New Roman"/>
          <w:sz w:val="25"/>
          <w:szCs w:val="25"/>
          <w:lang w:eastAsia="ru-RU"/>
        </w:rPr>
        <w:t>Списанная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балансового</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учета</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дебиторская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задолженность</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момента</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принятия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решения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комиссией</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Учреждения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поступлению</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выбытию</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активов</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подлежит</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учету</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w:t>
      </w:r>
      <w:r w:rsidR="001044E7" w:rsidRPr="00445493">
        <w:rPr>
          <w:rFonts w:ascii="Times New Roman" w:hAnsi="Times New Roman"/>
          <w:sz w:val="25"/>
          <w:szCs w:val="25"/>
          <w:lang w:eastAsia="ru-RU"/>
        </w:rPr>
        <w:t xml:space="preserve"> </w:t>
      </w:r>
      <w:proofErr w:type="spellStart"/>
      <w:r w:rsidR="0077415B" w:rsidRPr="00445493">
        <w:rPr>
          <w:rFonts w:ascii="Times New Roman" w:hAnsi="Times New Roman"/>
          <w:sz w:val="25"/>
          <w:szCs w:val="25"/>
          <w:lang w:eastAsia="ru-RU"/>
        </w:rPr>
        <w:t>забалансовом</w:t>
      </w:r>
      <w:proofErr w:type="spellEnd"/>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счете</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04 «Сомнительная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задолженность»</w:t>
      </w:r>
      <w:proofErr w:type="gramStart"/>
      <w:r w:rsidR="0077415B" w:rsidRPr="00445493">
        <w:rPr>
          <w:rFonts w:ascii="Times New Roman" w:hAnsi="Times New Roman"/>
          <w:sz w:val="25"/>
          <w:szCs w:val="25"/>
          <w:lang w:eastAsia="ru-RU"/>
        </w:rPr>
        <w:t>.У</w:t>
      </w:r>
      <w:proofErr w:type="gramEnd"/>
      <w:r w:rsidR="0077415B" w:rsidRPr="00445493">
        <w:rPr>
          <w:rFonts w:ascii="Times New Roman" w:hAnsi="Times New Roman"/>
          <w:sz w:val="25"/>
          <w:szCs w:val="25"/>
          <w:lang w:eastAsia="ru-RU"/>
        </w:rPr>
        <w:t>чет</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указанной</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осуществляется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течение</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срока</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возможного</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возобновления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процедуры</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 в</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том</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числе</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случае</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изменения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имущественного</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положения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должников, либо</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до</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поступления</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указанный</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срок</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погашение</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w:t>
      </w:r>
      <w:r w:rsidR="001044E7"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денежных</w:t>
      </w:r>
      <w:r w:rsidR="00161981"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средств.</w:t>
      </w:r>
    </w:p>
    <w:p w:rsidR="00161981"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161981" w:rsidRPr="00445493">
        <w:rPr>
          <w:rFonts w:ascii="Times New Roman" w:hAnsi="Times New Roman"/>
          <w:sz w:val="25"/>
          <w:szCs w:val="25"/>
          <w:lang w:eastAsia="ru-RU"/>
        </w:rPr>
        <w:t>.12.</w:t>
      </w:r>
      <w:r w:rsidR="007826BE" w:rsidRPr="00445493">
        <w:rPr>
          <w:rFonts w:ascii="Times New Roman" w:hAnsi="Times New Roman"/>
          <w:sz w:val="25"/>
          <w:szCs w:val="25"/>
          <w:lang w:eastAsia="ru-RU"/>
        </w:rPr>
        <w:t> </w:t>
      </w:r>
      <w:r w:rsidR="0077415B" w:rsidRPr="00445493">
        <w:rPr>
          <w:rFonts w:ascii="Times New Roman" w:hAnsi="Times New Roman"/>
          <w:sz w:val="25"/>
          <w:szCs w:val="25"/>
          <w:lang w:eastAsia="ru-RU"/>
        </w:rPr>
        <w:t>При</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возобновлении</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процедуры</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взыскания</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или</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поступлении</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сре</w:t>
      </w:r>
      <w:proofErr w:type="gramStart"/>
      <w:r w:rsidR="0077415B" w:rsidRPr="00445493">
        <w:rPr>
          <w:rFonts w:ascii="Times New Roman" w:hAnsi="Times New Roman"/>
          <w:sz w:val="25"/>
          <w:szCs w:val="25"/>
          <w:lang w:eastAsia="ru-RU"/>
        </w:rPr>
        <w:t>дств</w:t>
      </w:r>
      <w:r w:rsidR="005B642D" w:rsidRPr="00445493">
        <w:rPr>
          <w:rFonts w:ascii="Times New Roman" w:hAnsi="Times New Roman"/>
          <w:sz w:val="25"/>
          <w:szCs w:val="25"/>
          <w:lang w:eastAsia="ru-RU"/>
        </w:rPr>
        <w:t xml:space="preserve"> </w:t>
      </w:r>
      <w:r w:rsidR="00161981"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5B642D" w:rsidRPr="00445493">
        <w:rPr>
          <w:rFonts w:ascii="Times New Roman" w:hAnsi="Times New Roman"/>
          <w:sz w:val="25"/>
          <w:szCs w:val="25"/>
          <w:lang w:eastAsia="ru-RU"/>
        </w:rPr>
        <w:t xml:space="preserve"> </w:t>
      </w:r>
      <w:r w:rsidR="00161981"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w:t>
      </w:r>
      <w:proofErr w:type="gramEnd"/>
      <w:r w:rsidR="0077415B" w:rsidRPr="00445493">
        <w:rPr>
          <w:rFonts w:ascii="Times New Roman" w:hAnsi="Times New Roman"/>
          <w:sz w:val="25"/>
          <w:szCs w:val="25"/>
          <w:lang w:eastAsia="ru-RU"/>
        </w:rPr>
        <w:t>огашение</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дату</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возобновления</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взыскания</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или</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дату</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зачисления</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лицевой</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счет</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Учреждения</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указанных</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поступлений</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lastRenderedPageBreak/>
        <w:t>осуществляется</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списание</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такой</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5B642D" w:rsidRPr="00445493">
        <w:rPr>
          <w:rFonts w:ascii="Times New Roman" w:hAnsi="Times New Roman"/>
          <w:sz w:val="25"/>
          <w:szCs w:val="25"/>
          <w:lang w:eastAsia="ru-RU"/>
        </w:rPr>
        <w:t xml:space="preserve"> </w:t>
      </w:r>
      <w:proofErr w:type="spellStart"/>
      <w:r w:rsidR="0077415B" w:rsidRPr="00445493">
        <w:rPr>
          <w:rFonts w:ascii="Times New Roman" w:hAnsi="Times New Roman"/>
          <w:sz w:val="25"/>
          <w:szCs w:val="25"/>
          <w:lang w:eastAsia="ru-RU"/>
        </w:rPr>
        <w:t>забалансового</w:t>
      </w:r>
      <w:proofErr w:type="spellEnd"/>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учета</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одновременным</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отражением</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соответствующих</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балансовых</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счетах</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учета</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расчетов</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поступлениям.</w:t>
      </w:r>
    </w:p>
    <w:p w:rsidR="005B642D"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161981" w:rsidRPr="00445493">
        <w:rPr>
          <w:rFonts w:ascii="Times New Roman" w:hAnsi="Times New Roman"/>
          <w:sz w:val="25"/>
          <w:szCs w:val="25"/>
          <w:lang w:eastAsia="ru-RU"/>
        </w:rPr>
        <w:t>.13.</w:t>
      </w:r>
      <w:r w:rsidR="007826BE" w:rsidRPr="00445493">
        <w:rPr>
          <w:rFonts w:ascii="Times New Roman" w:hAnsi="Times New Roman"/>
          <w:sz w:val="25"/>
          <w:szCs w:val="25"/>
          <w:lang w:eastAsia="ru-RU"/>
        </w:rPr>
        <w:t> </w:t>
      </w:r>
      <w:r w:rsidR="0077415B" w:rsidRPr="00445493">
        <w:rPr>
          <w:rFonts w:ascii="Times New Roman" w:hAnsi="Times New Roman"/>
          <w:sz w:val="25"/>
          <w:szCs w:val="25"/>
          <w:lang w:eastAsia="ru-RU"/>
        </w:rPr>
        <w:t>Списание</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кредиторской</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w:t>
      </w:r>
      <w:r w:rsidR="005B642D"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производится:</w:t>
      </w:r>
    </w:p>
    <w:p w:rsidR="005B642D"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-по</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истечении</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общего</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срока</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исковой</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давности (статьи 196, 197 Гражданского</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кодекса</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Российской</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Федерации (далее–ГКРФ);</w:t>
      </w:r>
    </w:p>
    <w:p w:rsidR="005B642D"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-в</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связи</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прекращением</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исполнения</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обязательства</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вследствие</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невозможности</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его</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исполнения (статья 416 ГКРФ);</w:t>
      </w:r>
    </w:p>
    <w:p w:rsidR="00EF00FF" w:rsidRPr="00445493" w:rsidRDefault="005B642D"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w:t>
      </w:r>
      <w:r w:rsidR="0077415B" w:rsidRPr="00445493">
        <w:rPr>
          <w:rFonts w:ascii="Times New Roman" w:hAnsi="Times New Roman"/>
          <w:sz w:val="25"/>
          <w:szCs w:val="25"/>
          <w:lang w:eastAsia="ru-RU"/>
        </w:rPr>
        <w:t>в</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связи</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прекращением</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исполнения</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обязательства</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основании</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акта</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государственного</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органа (статья 417 ГКРФ);</w:t>
      </w:r>
    </w:p>
    <w:p w:rsidR="00843730"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-на</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основании</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акта</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ликвидации</w:t>
      </w:r>
      <w:r w:rsidR="005B642D"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организации (статья 419 ГКРФ).</w:t>
      </w:r>
    </w:p>
    <w:p w:rsidR="00843730"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843730" w:rsidRPr="00445493">
        <w:rPr>
          <w:rFonts w:ascii="Times New Roman" w:hAnsi="Times New Roman"/>
          <w:sz w:val="25"/>
          <w:szCs w:val="25"/>
          <w:lang w:eastAsia="ru-RU"/>
        </w:rPr>
        <w:t>.14.</w:t>
      </w:r>
      <w:r w:rsidR="007826BE" w:rsidRPr="00445493">
        <w:rPr>
          <w:rFonts w:ascii="Times New Roman" w:hAnsi="Times New Roman"/>
          <w:sz w:val="25"/>
          <w:szCs w:val="25"/>
          <w:lang w:eastAsia="ru-RU"/>
        </w:rPr>
        <w:t> </w:t>
      </w:r>
      <w:r w:rsidR="0077415B" w:rsidRPr="00445493">
        <w:rPr>
          <w:rFonts w:ascii="Times New Roman" w:hAnsi="Times New Roman"/>
          <w:sz w:val="25"/>
          <w:szCs w:val="25"/>
          <w:lang w:eastAsia="ru-RU"/>
        </w:rPr>
        <w:t>Учет</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списанной</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кредиторской</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 (сумм</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непредъявленных</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кредиторами</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требований, вытекающих</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из</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условий</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договора, контракта, в</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том</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числе</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сумм</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кредиторской</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 не</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подтвержденных</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результатам</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инвентаризации</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кредитором) ведется</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w:t>
      </w:r>
      <w:r w:rsidR="00EF00FF" w:rsidRPr="00445493">
        <w:rPr>
          <w:rFonts w:ascii="Times New Roman" w:hAnsi="Times New Roman"/>
          <w:sz w:val="25"/>
          <w:szCs w:val="25"/>
          <w:lang w:eastAsia="ru-RU"/>
        </w:rPr>
        <w:t xml:space="preserve"> </w:t>
      </w:r>
      <w:proofErr w:type="spellStart"/>
      <w:r w:rsidR="0077415B" w:rsidRPr="00445493">
        <w:rPr>
          <w:rFonts w:ascii="Times New Roman" w:hAnsi="Times New Roman"/>
          <w:sz w:val="25"/>
          <w:szCs w:val="25"/>
          <w:lang w:eastAsia="ru-RU"/>
        </w:rPr>
        <w:t>забалансовом</w:t>
      </w:r>
      <w:proofErr w:type="spellEnd"/>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счете 20 «Задолженность, невостребованная</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кредиторами».</w:t>
      </w:r>
    </w:p>
    <w:p w:rsidR="00843730"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843730" w:rsidRPr="00445493">
        <w:rPr>
          <w:rFonts w:ascii="Times New Roman" w:hAnsi="Times New Roman"/>
          <w:sz w:val="25"/>
          <w:szCs w:val="25"/>
          <w:lang w:eastAsia="ru-RU"/>
        </w:rPr>
        <w:t>.15.</w:t>
      </w:r>
      <w:r w:rsidR="007826BE" w:rsidRPr="00445493">
        <w:rPr>
          <w:rFonts w:ascii="Times New Roman" w:hAnsi="Times New Roman"/>
          <w:sz w:val="25"/>
          <w:szCs w:val="25"/>
          <w:lang w:eastAsia="ru-RU"/>
        </w:rPr>
        <w:t> </w:t>
      </w:r>
      <w:r w:rsidR="0077415B" w:rsidRPr="00445493">
        <w:rPr>
          <w:rFonts w:ascii="Times New Roman" w:hAnsi="Times New Roman"/>
          <w:sz w:val="25"/>
          <w:szCs w:val="25"/>
          <w:lang w:eastAsia="ru-RU"/>
        </w:rPr>
        <w:t>В</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случае</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регистрации</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Учреждением</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денежного</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обязательства</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требованию, предъявленному</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кредитором, задолженность</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учреждения, невостребованная</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кредитором, подлежит</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списанию</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EF00FF" w:rsidRPr="00445493">
        <w:rPr>
          <w:rFonts w:ascii="Times New Roman" w:hAnsi="Times New Roman"/>
          <w:sz w:val="25"/>
          <w:szCs w:val="25"/>
          <w:lang w:eastAsia="ru-RU"/>
        </w:rPr>
        <w:t xml:space="preserve"> </w:t>
      </w:r>
      <w:proofErr w:type="spellStart"/>
      <w:r w:rsidR="0077415B" w:rsidRPr="00445493">
        <w:rPr>
          <w:rFonts w:ascii="Times New Roman" w:hAnsi="Times New Roman"/>
          <w:sz w:val="25"/>
          <w:szCs w:val="25"/>
          <w:lang w:eastAsia="ru-RU"/>
        </w:rPr>
        <w:t>забалансового</w:t>
      </w:r>
      <w:proofErr w:type="spellEnd"/>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учета</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отражению</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соответствующих</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аналитических</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балансовых</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счетах</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учета</w:t>
      </w:r>
      <w:r w:rsidR="00EF00FF"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обязательств.</w:t>
      </w:r>
    </w:p>
    <w:p w:rsidR="00843730"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843730" w:rsidRPr="00445493">
        <w:rPr>
          <w:rFonts w:ascii="Times New Roman" w:hAnsi="Times New Roman"/>
          <w:sz w:val="25"/>
          <w:szCs w:val="25"/>
          <w:lang w:eastAsia="ru-RU"/>
        </w:rPr>
        <w:t>.16.</w:t>
      </w:r>
      <w:r w:rsidR="007826BE" w:rsidRPr="00445493">
        <w:rPr>
          <w:rFonts w:ascii="Times New Roman" w:hAnsi="Times New Roman"/>
          <w:sz w:val="25"/>
          <w:szCs w:val="25"/>
          <w:lang w:eastAsia="ru-RU"/>
        </w:rPr>
        <w:t> </w:t>
      </w:r>
      <w:r w:rsidR="0077415B" w:rsidRPr="00445493">
        <w:rPr>
          <w:rFonts w:ascii="Times New Roman" w:hAnsi="Times New Roman"/>
          <w:sz w:val="25"/>
          <w:szCs w:val="25"/>
          <w:lang w:eastAsia="ru-RU"/>
        </w:rPr>
        <w:t>Задолженность</w:t>
      </w:r>
      <w:r w:rsidR="007826BE"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Учреждения, невостребованная</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кредиторами, принимается</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w:t>
      </w:r>
      <w:r w:rsidR="00E52A3C" w:rsidRPr="00445493">
        <w:rPr>
          <w:rFonts w:ascii="Times New Roman" w:hAnsi="Times New Roman"/>
          <w:sz w:val="25"/>
          <w:szCs w:val="25"/>
          <w:lang w:eastAsia="ru-RU"/>
        </w:rPr>
        <w:t xml:space="preserve"> </w:t>
      </w:r>
      <w:proofErr w:type="spellStart"/>
      <w:r w:rsidR="0077415B" w:rsidRPr="00445493">
        <w:rPr>
          <w:rFonts w:ascii="Times New Roman" w:hAnsi="Times New Roman"/>
          <w:sz w:val="25"/>
          <w:szCs w:val="25"/>
          <w:lang w:eastAsia="ru-RU"/>
        </w:rPr>
        <w:t>забалансовому</w:t>
      </w:r>
      <w:proofErr w:type="spellEnd"/>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учету</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для</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наблюдения</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течение</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срока</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исковой</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давности</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в</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сумме</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 списанной</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балансового</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учета.</w:t>
      </w:r>
    </w:p>
    <w:p w:rsidR="00E52A3C" w:rsidRPr="00445493" w:rsidRDefault="00A76D1E"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1.3</w:t>
      </w:r>
      <w:r w:rsidR="00843730" w:rsidRPr="00445493">
        <w:rPr>
          <w:rFonts w:ascii="Times New Roman" w:hAnsi="Times New Roman"/>
          <w:sz w:val="25"/>
          <w:szCs w:val="25"/>
          <w:lang w:eastAsia="ru-RU"/>
        </w:rPr>
        <w:t>.17.</w:t>
      </w:r>
      <w:r w:rsidR="007826BE" w:rsidRPr="00445493">
        <w:rPr>
          <w:rFonts w:ascii="Times New Roman" w:hAnsi="Times New Roman"/>
          <w:sz w:val="25"/>
          <w:szCs w:val="25"/>
          <w:lang w:eastAsia="ru-RU"/>
        </w:rPr>
        <w:t> </w:t>
      </w:r>
      <w:r w:rsidR="0077415B" w:rsidRPr="00445493">
        <w:rPr>
          <w:rFonts w:ascii="Times New Roman" w:hAnsi="Times New Roman"/>
          <w:sz w:val="25"/>
          <w:szCs w:val="25"/>
          <w:lang w:eastAsia="ru-RU"/>
        </w:rPr>
        <w:t>Списание</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балансового</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учета</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дебиторской, а</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также</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кредиторской</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задолженности</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осуществляется</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на</w:t>
      </w:r>
      <w:r w:rsidR="00E52A3C"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основании:</w:t>
      </w:r>
    </w:p>
    <w:p w:rsidR="00E52A3C" w:rsidRPr="00445493" w:rsidRDefault="00E52A3C"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w:t>
      </w:r>
      <w:r w:rsidR="0077415B" w:rsidRPr="00445493">
        <w:rPr>
          <w:rFonts w:ascii="Times New Roman" w:hAnsi="Times New Roman"/>
          <w:sz w:val="25"/>
          <w:szCs w:val="25"/>
          <w:lang w:eastAsia="ru-RU"/>
        </w:rPr>
        <w:t>материалов</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инвентаризации (инвентаризационные</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описи</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расчетов</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с</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покупателями, поставщиками</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прочими</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дебиторами</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кредиторами</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(ф.0504089), акты</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о</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результатах</w:t>
      </w:r>
      <w:r w:rsidRPr="00445493">
        <w:rPr>
          <w:rFonts w:ascii="Times New Roman" w:hAnsi="Times New Roman"/>
          <w:sz w:val="25"/>
          <w:szCs w:val="25"/>
          <w:lang w:eastAsia="ru-RU"/>
        </w:rPr>
        <w:t xml:space="preserve"> </w:t>
      </w:r>
      <w:r w:rsidR="0077415B" w:rsidRPr="00445493">
        <w:rPr>
          <w:rFonts w:ascii="Times New Roman" w:hAnsi="Times New Roman"/>
          <w:sz w:val="25"/>
          <w:szCs w:val="25"/>
          <w:lang w:eastAsia="ru-RU"/>
        </w:rPr>
        <w:t>инвентаризации (ф. 0504835);</w:t>
      </w:r>
    </w:p>
    <w:p w:rsidR="0077415B"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-акта</w:t>
      </w:r>
      <w:r w:rsidR="00E52A3C" w:rsidRPr="00445493">
        <w:rPr>
          <w:rFonts w:ascii="Times New Roman" w:hAnsi="Times New Roman"/>
          <w:sz w:val="25"/>
          <w:szCs w:val="25"/>
          <w:lang w:eastAsia="ru-RU"/>
        </w:rPr>
        <w:t xml:space="preserve"> </w:t>
      </w:r>
      <w:r w:rsidRPr="00445493">
        <w:rPr>
          <w:rFonts w:ascii="Times New Roman" w:hAnsi="Times New Roman"/>
          <w:sz w:val="25"/>
          <w:szCs w:val="25"/>
          <w:lang w:eastAsia="ru-RU"/>
        </w:rPr>
        <w:t>комиссии</w:t>
      </w:r>
      <w:r w:rsidR="00E52A3C" w:rsidRPr="00445493">
        <w:rPr>
          <w:rFonts w:ascii="Times New Roman" w:hAnsi="Times New Roman"/>
          <w:sz w:val="25"/>
          <w:szCs w:val="25"/>
          <w:lang w:eastAsia="ru-RU"/>
        </w:rPr>
        <w:t xml:space="preserve"> </w:t>
      </w:r>
      <w:r w:rsidRPr="00445493">
        <w:rPr>
          <w:rFonts w:ascii="Times New Roman" w:hAnsi="Times New Roman"/>
          <w:sz w:val="25"/>
          <w:szCs w:val="25"/>
          <w:lang w:eastAsia="ru-RU"/>
        </w:rPr>
        <w:t>Учреждения</w:t>
      </w:r>
      <w:r w:rsidR="00E52A3C"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по</w:t>
      </w:r>
      <w:r w:rsidR="00E52A3C" w:rsidRPr="00445493">
        <w:rPr>
          <w:rFonts w:ascii="Times New Roman" w:hAnsi="Times New Roman"/>
          <w:sz w:val="25"/>
          <w:szCs w:val="25"/>
          <w:lang w:eastAsia="ru-RU"/>
        </w:rPr>
        <w:t xml:space="preserve"> </w:t>
      </w:r>
      <w:r w:rsidRPr="00445493">
        <w:rPr>
          <w:rFonts w:ascii="Times New Roman" w:hAnsi="Times New Roman"/>
          <w:sz w:val="25"/>
          <w:szCs w:val="25"/>
          <w:lang w:eastAsia="ru-RU"/>
        </w:rPr>
        <w:t>поступлению</w:t>
      </w:r>
      <w:r w:rsidR="00E52A3C" w:rsidRPr="00445493">
        <w:rPr>
          <w:rFonts w:ascii="Times New Roman" w:hAnsi="Times New Roman"/>
          <w:sz w:val="25"/>
          <w:szCs w:val="25"/>
          <w:lang w:eastAsia="ru-RU"/>
        </w:rPr>
        <w:t xml:space="preserve"> </w:t>
      </w:r>
      <w:r w:rsidRPr="00445493">
        <w:rPr>
          <w:rFonts w:ascii="Times New Roman" w:hAnsi="Times New Roman"/>
          <w:sz w:val="25"/>
          <w:szCs w:val="25"/>
          <w:lang w:eastAsia="ru-RU"/>
        </w:rPr>
        <w:t>и</w:t>
      </w:r>
      <w:r w:rsidR="00E52A3C" w:rsidRPr="00445493">
        <w:rPr>
          <w:rFonts w:ascii="Times New Roman" w:hAnsi="Times New Roman"/>
          <w:sz w:val="25"/>
          <w:szCs w:val="25"/>
          <w:lang w:eastAsia="ru-RU"/>
        </w:rPr>
        <w:t xml:space="preserve"> </w:t>
      </w:r>
      <w:r w:rsidRPr="00445493">
        <w:rPr>
          <w:rFonts w:ascii="Times New Roman" w:hAnsi="Times New Roman"/>
          <w:sz w:val="25"/>
          <w:szCs w:val="25"/>
          <w:lang w:eastAsia="ru-RU"/>
        </w:rPr>
        <w:t>выбытию</w:t>
      </w:r>
      <w:r w:rsidR="00E52A3C" w:rsidRPr="00445493">
        <w:rPr>
          <w:rFonts w:ascii="Times New Roman" w:hAnsi="Times New Roman"/>
          <w:sz w:val="25"/>
          <w:szCs w:val="25"/>
          <w:lang w:eastAsia="ru-RU"/>
        </w:rPr>
        <w:t xml:space="preserve"> </w:t>
      </w:r>
      <w:r w:rsidRPr="00445493">
        <w:rPr>
          <w:rFonts w:ascii="Times New Roman" w:hAnsi="Times New Roman"/>
          <w:sz w:val="25"/>
          <w:szCs w:val="25"/>
          <w:lang w:eastAsia="ru-RU"/>
        </w:rPr>
        <w:t>активов;</w:t>
      </w:r>
    </w:p>
    <w:p w:rsidR="00BE3656" w:rsidRPr="00445493" w:rsidRDefault="0077415B" w:rsidP="00B806FB">
      <w:pPr>
        <w:spacing w:after="0" w:line="240" w:lineRule="auto"/>
        <w:ind w:firstLine="567"/>
        <w:jc w:val="both"/>
        <w:rPr>
          <w:rFonts w:ascii="Times New Roman" w:hAnsi="Times New Roman"/>
          <w:sz w:val="25"/>
          <w:szCs w:val="25"/>
          <w:lang w:eastAsia="ru-RU"/>
        </w:rPr>
      </w:pPr>
      <w:r w:rsidRPr="00445493">
        <w:rPr>
          <w:rFonts w:ascii="Times New Roman" w:hAnsi="Times New Roman"/>
          <w:sz w:val="25"/>
          <w:szCs w:val="25"/>
          <w:lang w:eastAsia="ru-RU"/>
        </w:rPr>
        <w:t>-</w:t>
      </w:r>
      <w:r w:rsidR="00C775D6" w:rsidRPr="00445493">
        <w:rPr>
          <w:rFonts w:ascii="Times New Roman" w:hAnsi="Times New Roman"/>
          <w:sz w:val="25"/>
          <w:szCs w:val="25"/>
          <w:lang w:eastAsia="ru-RU"/>
        </w:rPr>
        <w:t>Распоряжен</w:t>
      </w:r>
      <w:r w:rsidR="00B4334E" w:rsidRPr="00445493">
        <w:rPr>
          <w:rFonts w:ascii="Times New Roman" w:hAnsi="Times New Roman"/>
          <w:sz w:val="25"/>
          <w:szCs w:val="25"/>
          <w:lang w:eastAsia="ru-RU"/>
        </w:rPr>
        <w:t>и</w:t>
      </w:r>
      <w:r w:rsidR="00C775D6" w:rsidRPr="00445493">
        <w:rPr>
          <w:rFonts w:ascii="Times New Roman" w:hAnsi="Times New Roman"/>
          <w:sz w:val="25"/>
          <w:szCs w:val="25"/>
          <w:lang w:eastAsia="ru-RU"/>
        </w:rPr>
        <w:t>я</w:t>
      </w:r>
      <w:r w:rsidR="00B4334E" w:rsidRPr="00445493">
        <w:rPr>
          <w:rFonts w:ascii="Times New Roman" w:hAnsi="Times New Roman"/>
          <w:sz w:val="25"/>
          <w:szCs w:val="25"/>
          <w:lang w:eastAsia="ru-RU"/>
        </w:rPr>
        <w:t xml:space="preserve"> </w:t>
      </w:r>
      <w:r w:rsidR="00E52A3C" w:rsidRPr="00445493">
        <w:rPr>
          <w:rFonts w:ascii="Times New Roman" w:hAnsi="Times New Roman"/>
          <w:sz w:val="25"/>
          <w:szCs w:val="25"/>
          <w:lang w:eastAsia="ru-RU"/>
        </w:rPr>
        <w:t>Главы</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о</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списании</w:t>
      </w:r>
      <w:r w:rsidR="00046698" w:rsidRPr="00445493">
        <w:rPr>
          <w:rFonts w:ascii="Times New Roman" w:hAnsi="Times New Roman"/>
          <w:sz w:val="25"/>
          <w:szCs w:val="25"/>
          <w:lang w:eastAsia="ru-RU"/>
        </w:rPr>
        <w:t xml:space="preserve"> </w:t>
      </w:r>
      <w:r w:rsidRPr="00445493">
        <w:rPr>
          <w:rFonts w:ascii="Times New Roman" w:hAnsi="Times New Roman"/>
          <w:sz w:val="25"/>
          <w:szCs w:val="25"/>
          <w:lang w:eastAsia="ru-RU"/>
        </w:rPr>
        <w:t>задолженности.</w:t>
      </w:r>
    </w:p>
    <w:p w:rsidR="00BE3656" w:rsidRPr="00445493" w:rsidRDefault="00BE3656" w:rsidP="00B806FB">
      <w:pPr>
        <w:spacing w:after="0" w:line="240" w:lineRule="auto"/>
        <w:ind w:firstLine="567"/>
        <w:jc w:val="both"/>
        <w:rPr>
          <w:rFonts w:ascii="Times New Roman" w:hAnsi="Times New Roman"/>
          <w:b/>
          <w:sz w:val="25"/>
          <w:szCs w:val="25"/>
        </w:rPr>
      </w:pPr>
    </w:p>
    <w:p w:rsidR="00C0482A" w:rsidRPr="00445493" w:rsidRDefault="007C40AA" w:rsidP="00B806FB">
      <w:pPr>
        <w:spacing w:after="0" w:line="240" w:lineRule="auto"/>
        <w:ind w:firstLine="567"/>
        <w:rPr>
          <w:rFonts w:ascii="Times New Roman" w:hAnsi="Times New Roman"/>
          <w:sz w:val="25"/>
          <w:szCs w:val="25"/>
        </w:rPr>
      </w:pPr>
      <w:r w:rsidRPr="00445493">
        <w:rPr>
          <w:rFonts w:ascii="Times New Roman" w:hAnsi="Times New Roman"/>
          <w:b/>
          <w:sz w:val="25"/>
          <w:szCs w:val="25"/>
        </w:rPr>
        <w:t>1.4</w:t>
      </w:r>
      <w:r w:rsidR="00BE3656" w:rsidRPr="00445493">
        <w:rPr>
          <w:rFonts w:ascii="Times New Roman" w:hAnsi="Times New Roman"/>
          <w:b/>
          <w:sz w:val="25"/>
          <w:szCs w:val="25"/>
        </w:rPr>
        <w:t>. Бюджетная отчетность</w:t>
      </w:r>
      <w:r w:rsidR="00BE3656" w:rsidRPr="00445493">
        <w:rPr>
          <w:rFonts w:ascii="Times New Roman" w:hAnsi="Times New Roman"/>
          <w:sz w:val="25"/>
          <w:szCs w:val="25"/>
        </w:rPr>
        <w:t>.</w:t>
      </w:r>
    </w:p>
    <w:p w:rsidR="00C0482A" w:rsidRPr="00445493" w:rsidRDefault="00C0482A" w:rsidP="00B806FB">
      <w:pPr>
        <w:spacing w:after="0" w:line="240" w:lineRule="auto"/>
        <w:ind w:firstLine="567"/>
        <w:jc w:val="both"/>
        <w:rPr>
          <w:rFonts w:ascii="Times New Roman" w:hAnsi="Times New Roman"/>
          <w:sz w:val="25"/>
          <w:szCs w:val="25"/>
        </w:rPr>
      </w:pPr>
    </w:p>
    <w:p w:rsidR="00375AF3" w:rsidRPr="00445493" w:rsidRDefault="007C40AA" w:rsidP="00B806FB">
      <w:pPr>
        <w:spacing w:after="0" w:line="240" w:lineRule="auto"/>
        <w:ind w:firstLine="567"/>
        <w:jc w:val="both"/>
        <w:rPr>
          <w:rFonts w:ascii="Times New Roman" w:hAnsi="Times New Roman"/>
          <w:sz w:val="25"/>
          <w:szCs w:val="25"/>
        </w:rPr>
      </w:pPr>
      <w:r w:rsidRPr="00445493">
        <w:rPr>
          <w:rFonts w:ascii="Times New Roman" w:hAnsi="Times New Roman"/>
          <w:sz w:val="25"/>
          <w:szCs w:val="25"/>
        </w:rPr>
        <w:t>1.4</w:t>
      </w:r>
      <w:r w:rsidR="00C0482A" w:rsidRPr="00445493">
        <w:rPr>
          <w:rFonts w:ascii="Times New Roman" w:hAnsi="Times New Roman"/>
          <w:sz w:val="25"/>
          <w:szCs w:val="25"/>
        </w:rPr>
        <w:t>.1.</w:t>
      </w:r>
      <w:r w:rsidR="007826BE" w:rsidRPr="00445493">
        <w:rPr>
          <w:rFonts w:ascii="Times New Roman" w:hAnsi="Times New Roman"/>
          <w:sz w:val="25"/>
          <w:szCs w:val="25"/>
        </w:rPr>
        <w:t> </w:t>
      </w:r>
      <w:r w:rsidR="00BE3656" w:rsidRPr="00445493">
        <w:rPr>
          <w:rFonts w:ascii="Times New Roman" w:hAnsi="Times New Roman"/>
          <w:sz w:val="25"/>
          <w:szCs w:val="25"/>
        </w:rPr>
        <w:t>Бюджетная</w:t>
      </w:r>
      <w:r w:rsidR="00375AF3" w:rsidRPr="00445493">
        <w:rPr>
          <w:rFonts w:ascii="Times New Roman" w:hAnsi="Times New Roman"/>
          <w:sz w:val="25"/>
          <w:szCs w:val="25"/>
        </w:rPr>
        <w:t xml:space="preserve"> </w:t>
      </w:r>
      <w:r w:rsidR="00BE3656" w:rsidRPr="00445493">
        <w:rPr>
          <w:rFonts w:ascii="Times New Roman" w:hAnsi="Times New Roman"/>
          <w:sz w:val="25"/>
          <w:szCs w:val="25"/>
        </w:rPr>
        <w:t>отчетность</w:t>
      </w:r>
      <w:r w:rsidR="00375AF3" w:rsidRPr="00445493">
        <w:rPr>
          <w:rFonts w:ascii="Times New Roman" w:hAnsi="Times New Roman"/>
          <w:sz w:val="25"/>
          <w:szCs w:val="25"/>
        </w:rPr>
        <w:t xml:space="preserve"> </w:t>
      </w:r>
      <w:r w:rsidR="00BE3656" w:rsidRPr="00445493">
        <w:rPr>
          <w:rFonts w:ascii="Times New Roman" w:hAnsi="Times New Roman"/>
          <w:sz w:val="25"/>
          <w:szCs w:val="25"/>
        </w:rPr>
        <w:t>составляется</w:t>
      </w:r>
      <w:r w:rsidR="00375AF3" w:rsidRPr="00445493">
        <w:rPr>
          <w:rFonts w:ascii="Times New Roman" w:hAnsi="Times New Roman"/>
          <w:sz w:val="25"/>
          <w:szCs w:val="25"/>
        </w:rPr>
        <w:t xml:space="preserve"> </w:t>
      </w:r>
      <w:r w:rsidR="00BE3656" w:rsidRPr="00445493">
        <w:rPr>
          <w:rFonts w:ascii="Times New Roman" w:hAnsi="Times New Roman"/>
          <w:sz w:val="25"/>
          <w:szCs w:val="25"/>
        </w:rPr>
        <w:t>в</w:t>
      </w:r>
      <w:r w:rsidR="00375AF3" w:rsidRPr="00445493">
        <w:rPr>
          <w:rFonts w:ascii="Times New Roman" w:hAnsi="Times New Roman"/>
          <w:sz w:val="25"/>
          <w:szCs w:val="25"/>
        </w:rPr>
        <w:t xml:space="preserve"> </w:t>
      </w:r>
      <w:r w:rsidR="00BE3656" w:rsidRPr="00445493">
        <w:rPr>
          <w:rFonts w:ascii="Times New Roman" w:hAnsi="Times New Roman"/>
          <w:sz w:val="25"/>
          <w:szCs w:val="25"/>
        </w:rPr>
        <w:t>соответствии</w:t>
      </w:r>
      <w:r w:rsidR="00375AF3" w:rsidRPr="00445493">
        <w:rPr>
          <w:rFonts w:ascii="Times New Roman" w:hAnsi="Times New Roman"/>
          <w:sz w:val="25"/>
          <w:szCs w:val="25"/>
        </w:rPr>
        <w:t xml:space="preserve"> </w:t>
      </w:r>
      <w:r w:rsidR="00BE3656" w:rsidRPr="00445493">
        <w:rPr>
          <w:rFonts w:ascii="Times New Roman" w:hAnsi="Times New Roman"/>
          <w:sz w:val="25"/>
          <w:szCs w:val="25"/>
        </w:rPr>
        <w:t>с</w:t>
      </w:r>
      <w:r w:rsidR="00375AF3" w:rsidRPr="00445493">
        <w:rPr>
          <w:rFonts w:ascii="Times New Roman" w:hAnsi="Times New Roman"/>
          <w:sz w:val="25"/>
          <w:szCs w:val="25"/>
        </w:rPr>
        <w:t xml:space="preserve"> </w:t>
      </w:r>
      <w:r w:rsidR="00BE3656" w:rsidRPr="00445493">
        <w:rPr>
          <w:rFonts w:ascii="Times New Roman" w:hAnsi="Times New Roman"/>
          <w:sz w:val="25"/>
          <w:szCs w:val="25"/>
        </w:rPr>
        <w:t>требованиями:</w:t>
      </w:r>
    </w:p>
    <w:p w:rsidR="00375AF3" w:rsidRPr="00445493" w:rsidRDefault="00BE3656" w:rsidP="00B806FB">
      <w:pPr>
        <w:spacing w:after="0" w:line="240" w:lineRule="auto"/>
        <w:ind w:firstLine="567"/>
        <w:jc w:val="both"/>
        <w:rPr>
          <w:rFonts w:ascii="Times New Roman" w:hAnsi="Times New Roman"/>
          <w:sz w:val="25"/>
          <w:szCs w:val="25"/>
        </w:rPr>
      </w:pPr>
      <w:r w:rsidRPr="00445493">
        <w:rPr>
          <w:rFonts w:ascii="Times New Roman" w:hAnsi="Times New Roman"/>
          <w:sz w:val="25"/>
          <w:szCs w:val="25"/>
        </w:rPr>
        <w:t>-Федеральных</w:t>
      </w:r>
      <w:r w:rsidR="00375AF3" w:rsidRPr="00445493">
        <w:rPr>
          <w:rFonts w:ascii="Times New Roman" w:hAnsi="Times New Roman"/>
          <w:sz w:val="25"/>
          <w:szCs w:val="25"/>
        </w:rPr>
        <w:t xml:space="preserve"> </w:t>
      </w:r>
      <w:r w:rsidRPr="00445493">
        <w:rPr>
          <w:rFonts w:ascii="Times New Roman" w:hAnsi="Times New Roman"/>
          <w:sz w:val="25"/>
          <w:szCs w:val="25"/>
        </w:rPr>
        <w:t>стандартов</w:t>
      </w:r>
      <w:r w:rsidR="00375AF3" w:rsidRPr="00445493">
        <w:rPr>
          <w:rFonts w:ascii="Times New Roman" w:hAnsi="Times New Roman"/>
          <w:sz w:val="25"/>
          <w:szCs w:val="25"/>
        </w:rPr>
        <w:t xml:space="preserve"> </w:t>
      </w:r>
      <w:r w:rsidRPr="00445493">
        <w:rPr>
          <w:rFonts w:ascii="Times New Roman" w:hAnsi="Times New Roman"/>
          <w:sz w:val="25"/>
          <w:szCs w:val="25"/>
        </w:rPr>
        <w:t>бухгалтерского</w:t>
      </w:r>
      <w:r w:rsidR="00375AF3" w:rsidRPr="00445493">
        <w:rPr>
          <w:rFonts w:ascii="Times New Roman" w:hAnsi="Times New Roman"/>
          <w:sz w:val="25"/>
          <w:szCs w:val="25"/>
        </w:rPr>
        <w:t xml:space="preserve"> </w:t>
      </w:r>
      <w:r w:rsidRPr="00445493">
        <w:rPr>
          <w:rFonts w:ascii="Times New Roman" w:hAnsi="Times New Roman"/>
          <w:sz w:val="25"/>
          <w:szCs w:val="25"/>
        </w:rPr>
        <w:t>учета</w:t>
      </w:r>
      <w:r w:rsidR="00375AF3" w:rsidRPr="00445493">
        <w:rPr>
          <w:rFonts w:ascii="Times New Roman" w:hAnsi="Times New Roman"/>
          <w:sz w:val="25"/>
          <w:szCs w:val="25"/>
        </w:rPr>
        <w:t xml:space="preserve"> </w:t>
      </w:r>
      <w:r w:rsidRPr="00445493">
        <w:rPr>
          <w:rFonts w:ascii="Times New Roman" w:hAnsi="Times New Roman"/>
          <w:sz w:val="25"/>
          <w:szCs w:val="25"/>
        </w:rPr>
        <w:t>для</w:t>
      </w:r>
      <w:r w:rsidR="00375AF3" w:rsidRPr="00445493">
        <w:rPr>
          <w:rFonts w:ascii="Times New Roman" w:hAnsi="Times New Roman"/>
          <w:sz w:val="25"/>
          <w:szCs w:val="25"/>
        </w:rPr>
        <w:t xml:space="preserve"> </w:t>
      </w:r>
      <w:r w:rsidRPr="00445493">
        <w:rPr>
          <w:rFonts w:ascii="Times New Roman" w:hAnsi="Times New Roman"/>
          <w:sz w:val="25"/>
          <w:szCs w:val="25"/>
        </w:rPr>
        <w:t>организаций</w:t>
      </w:r>
      <w:r w:rsidR="00375AF3" w:rsidRPr="00445493">
        <w:rPr>
          <w:rFonts w:ascii="Times New Roman" w:hAnsi="Times New Roman"/>
          <w:sz w:val="25"/>
          <w:szCs w:val="25"/>
        </w:rPr>
        <w:t xml:space="preserve"> </w:t>
      </w:r>
      <w:r w:rsidRPr="00445493">
        <w:rPr>
          <w:rFonts w:ascii="Times New Roman" w:hAnsi="Times New Roman"/>
          <w:sz w:val="25"/>
          <w:szCs w:val="25"/>
        </w:rPr>
        <w:t>государственного</w:t>
      </w:r>
      <w:r w:rsidR="00375AF3" w:rsidRPr="00445493">
        <w:rPr>
          <w:rFonts w:ascii="Times New Roman" w:hAnsi="Times New Roman"/>
          <w:sz w:val="25"/>
          <w:szCs w:val="25"/>
        </w:rPr>
        <w:t xml:space="preserve"> </w:t>
      </w:r>
      <w:r w:rsidRPr="00445493">
        <w:rPr>
          <w:rFonts w:ascii="Times New Roman" w:hAnsi="Times New Roman"/>
          <w:sz w:val="25"/>
          <w:szCs w:val="25"/>
        </w:rPr>
        <w:t>сектора</w:t>
      </w:r>
      <w:r w:rsidR="003A2212" w:rsidRPr="00445493">
        <w:rPr>
          <w:rFonts w:ascii="Times New Roman" w:hAnsi="Times New Roman"/>
          <w:sz w:val="25"/>
          <w:szCs w:val="25"/>
        </w:rPr>
        <w:t>;</w:t>
      </w:r>
    </w:p>
    <w:p w:rsidR="00F37B63" w:rsidRPr="00445493" w:rsidRDefault="00BE3656" w:rsidP="00B806FB">
      <w:pPr>
        <w:spacing w:after="0" w:line="240" w:lineRule="auto"/>
        <w:ind w:firstLine="567"/>
        <w:jc w:val="both"/>
        <w:rPr>
          <w:rFonts w:ascii="Times New Roman" w:hAnsi="Times New Roman"/>
          <w:sz w:val="25"/>
          <w:szCs w:val="25"/>
        </w:rPr>
      </w:pPr>
      <w:r w:rsidRPr="00445493">
        <w:rPr>
          <w:rFonts w:ascii="Times New Roman" w:hAnsi="Times New Roman"/>
          <w:sz w:val="25"/>
          <w:szCs w:val="25"/>
        </w:rPr>
        <w:t>-Инструкцией</w:t>
      </w:r>
      <w:r w:rsidR="00375AF3" w:rsidRPr="00445493">
        <w:rPr>
          <w:rFonts w:ascii="Times New Roman" w:hAnsi="Times New Roman"/>
          <w:sz w:val="25"/>
          <w:szCs w:val="25"/>
        </w:rPr>
        <w:t xml:space="preserve"> </w:t>
      </w:r>
      <w:r w:rsidRPr="00445493">
        <w:rPr>
          <w:rFonts w:ascii="Times New Roman" w:hAnsi="Times New Roman"/>
          <w:sz w:val="25"/>
          <w:szCs w:val="25"/>
        </w:rPr>
        <w:t>о</w:t>
      </w:r>
      <w:r w:rsidR="00375AF3" w:rsidRPr="00445493">
        <w:rPr>
          <w:rFonts w:ascii="Times New Roman" w:hAnsi="Times New Roman"/>
          <w:sz w:val="25"/>
          <w:szCs w:val="25"/>
        </w:rPr>
        <w:t xml:space="preserve"> </w:t>
      </w:r>
      <w:r w:rsidRPr="00445493">
        <w:rPr>
          <w:rFonts w:ascii="Times New Roman" w:hAnsi="Times New Roman"/>
          <w:sz w:val="25"/>
          <w:szCs w:val="25"/>
        </w:rPr>
        <w:t>порядке</w:t>
      </w:r>
      <w:r w:rsidR="00375AF3" w:rsidRPr="00445493">
        <w:rPr>
          <w:rFonts w:ascii="Times New Roman" w:hAnsi="Times New Roman"/>
          <w:sz w:val="25"/>
          <w:szCs w:val="25"/>
        </w:rPr>
        <w:t xml:space="preserve"> </w:t>
      </w:r>
      <w:r w:rsidRPr="00445493">
        <w:rPr>
          <w:rFonts w:ascii="Times New Roman" w:hAnsi="Times New Roman"/>
          <w:sz w:val="25"/>
          <w:szCs w:val="25"/>
        </w:rPr>
        <w:t>составления</w:t>
      </w:r>
      <w:r w:rsidR="00375AF3" w:rsidRPr="00445493">
        <w:rPr>
          <w:rFonts w:ascii="Times New Roman" w:hAnsi="Times New Roman"/>
          <w:sz w:val="25"/>
          <w:szCs w:val="25"/>
        </w:rPr>
        <w:t xml:space="preserve"> </w:t>
      </w:r>
      <w:r w:rsidRPr="00445493">
        <w:rPr>
          <w:rFonts w:ascii="Times New Roman" w:hAnsi="Times New Roman"/>
          <w:sz w:val="25"/>
          <w:szCs w:val="25"/>
        </w:rPr>
        <w:t>и</w:t>
      </w:r>
      <w:r w:rsidR="00375AF3" w:rsidRPr="00445493">
        <w:rPr>
          <w:rFonts w:ascii="Times New Roman" w:hAnsi="Times New Roman"/>
          <w:sz w:val="25"/>
          <w:szCs w:val="25"/>
        </w:rPr>
        <w:t xml:space="preserve"> </w:t>
      </w:r>
      <w:r w:rsidRPr="00445493">
        <w:rPr>
          <w:rFonts w:ascii="Times New Roman" w:hAnsi="Times New Roman"/>
          <w:sz w:val="25"/>
          <w:szCs w:val="25"/>
        </w:rPr>
        <w:t>представления</w:t>
      </w:r>
      <w:r w:rsidR="00375AF3" w:rsidRPr="00445493">
        <w:rPr>
          <w:rFonts w:ascii="Times New Roman" w:hAnsi="Times New Roman"/>
          <w:sz w:val="25"/>
          <w:szCs w:val="25"/>
        </w:rPr>
        <w:t xml:space="preserve"> </w:t>
      </w:r>
      <w:r w:rsidRPr="00445493">
        <w:rPr>
          <w:rFonts w:ascii="Times New Roman" w:hAnsi="Times New Roman"/>
          <w:sz w:val="25"/>
          <w:szCs w:val="25"/>
        </w:rPr>
        <w:t>годовой, квартальной</w:t>
      </w:r>
      <w:r w:rsidR="00F37B63" w:rsidRPr="00445493">
        <w:rPr>
          <w:rFonts w:ascii="Times New Roman" w:hAnsi="Times New Roman"/>
          <w:sz w:val="25"/>
          <w:szCs w:val="25"/>
        </w:rPr>
        <w:t xml:space="preserve"> </w:t>
      </w:r>
      <w:r w:rsidRPr="00445493">
        <w:rPr>
          <w:rFonts w:ascii="Times New Roman" w:hAnsi="Times New Roman"/>
          <w:sz w:val="25"/>
          <w:szCs w:val="25"/>
        </w:rPr>
        <w:t>и</w:t>
      </w:r>
      <w:r w:rsidR="00F37B63" w:rsidRPr="00445493">
        <w:rPr>
          <w:rFonts w:ascii="Times New Roman" w:hAnsi="Times New Roman"/>
          <w:sz w:val="25"/>
          <w:szCs w:val="25"/>
        </w:rPr>
        <w:t xml:space="preserve"> </w:t>
      </w:r>
      <w:r w:rsidRPr="00445493">
        <w:rPr>
          <w:rFonts w:ascii="Times New Roman" w:hAnsi="Times New Roman"/>
          <w:sz w:val="25"/>
          <w:szCs w:val="25"/>
        </w:rPr>
        <w:t>месячной</w:t>
      </w:r>
      <w:r w:rsidR="00F37B63" w:rsidRPr="00445493">
        <w:rPr>
          <w:rFonts w:ascii="Times New Roman" w:hAnsi="Times New Roman"/>
          <w:sz w:val="25"/>
          <w:szCs w:val="25"/>
        </w:rPr>
        <w:t xml:space="preserve"> </w:t>
      </w:r>
      <w:r w:rsidRPr="00445493">
        <w:rPr>
          <w:rFonts w:ascii="Times New Roman" w:hAnsi="Times New Roman"/>
          <w:sz w:val="25"/>
          <w:szCs w:val="25"/>
        </w:rPr>
        <w:t>отчетности</w:t>
      </w:r>
      <w:r w:rsidR="00F37B63" w:rsidRPr="00445493">
        <w:rPr>
          <w:rFonts w:ascii="Times New Roman" w:hAnsi="Times New Roman"/>
          <w:sz w:val="25"/>
          <w:szCs w:val="25"/>
        </w:rPr>
        <w:t xml:space="preserve"> </w:t>
      </w:r>
      <w:r w:rsidRPr="00445493">
        <w:rPr>
          <w:rFonts w:ascii="Times New Roman" w:hAnsi="Times New Roman"/>
          <w:sz w:val="25"/>
          <w:szCs w:val="25"/>
        </w:rPr>
        <w:t>об</w:t>
      </w:r>
      <w:r w:rsidR="00F37B63" w:rsidRPr="00445493">
        <w:rPr>
          <w:rFonts w:ascii="Times New Roman" w:hAnsi="Times New Roman"/>
          <w:sz w:val="25"/>
          <w:szCs w:val="25"/>
        </w:rPr>
        <w:t xml:space="preserve"> </w:t>
      </w:r>
      <w:r w:rsidRPr="00445493">
        <w:rPr>
          <w:rFonts w:ascii="Times New Roman" w:hAnsi="Times New Roman"/>
          <w:sz w:val="25"/>
          <w:szCs w:val="25"/>
        </w:rPr>
        <w:t>исполнении</w:t>
      </w:r>
      <w:r w:rsidR="00F37B63" w:rsidRPr="00445493">
        <w:rPr>
          <w:rFonts w:ascii="Times New Roman" w:hAnsi="Times New Roman"/>
          <w:sz w:val="25"/>
          <w:szCs w:val="25"/>
        </w:rPr>
        <w:t xml:space="preserve"> </w:t>
      </w:r>
      <w:r w:rsidRPr="00445493">
        <w:rPr>
          <w:rFonts w:ascii="Times New Roman" w:hAnsi="Times New Roman"/>
          <w:sz w:val="25"/>
          <w:szCs w:val="25"/>
        </w:rPr>
        <w:t>бюджетов</w:t>
      </w:r>
      <w:r w:rsidR="00F37B63" w:rsidRPr="00445493">
        <w:rPr>
          <w:rFonts w:ascii="Times New Roman" w:hAnsi="Times New Roman"/>
          <w:sz w:val="25"/>
          <w:szCs w:val="25"/>
        </w:rPr>
        <w:t xml:space="preserve"> </w:t>
      </w:r>
      <w:r w:rsidRPr="00445493">
        <w:rPr>
          <w:rFonts w:ascii="Times New Roman" w:hAnsi="Times New Roman"/>
          <w:sz w:val="25"/>
          <w:szCs w:val="25"/>
        </w:rPr>
        <w:t>бюджетной</w:t>
      </w:r>
      <w:r w:rsidR="00F37B63" w:rsidRPr="00445493">
        <w:rPr>
          <w:rFonts w:ascii="Times New Roman" w:hAnsi="Times New Roman"/>
          <w:sz w:val="25"/>
          <w:szCs w:val="25"/>
        </w:rPr>
        <w:t xml:space="preserve"> </w:t>
      </w:r>
      <w:r w:rsidRPr="00445493">
        <w:rPr>
          <w:rFonts w:ascii="Times New Roman" w:hAnsi="Times New Roman"/>
          <w:sz w:val="25"/>
          <w:szCs w:val="25"/>
        </w:rPr>
        <w:t>системы</w:t>
      </w:r>
      <w:r w:rsidR="00F37B63" w:rsidRPr="00445493">
        <w:rPr>
          <w:rFonts w:ascii="Times New Roman" w:hAnsi="Times New Roman"/>
          <w:sz w:val="25"/>
          <w:szCs w:val="25"/>
        </w:rPr>
        <w:t xml:space="preserve"> </w:t>
      </w:r>
      <w:r w:rsidRPr="00445493">
        <w:rPr>
          <w:rFonts w:ascii="Times New Roman" w:hAnsi="Times New Roman"/>
          <w:sz w:val="25"/>
          <w:szCs w:val="25"/>
        </w:rPr>
        <w:t>Российской</w:t>
      </w:r>
      <w:r w:rsidR="00F37B63" w:rsidRPr="00445493">
        <w:rPr>
          <w:rFonts w:ascii="Times New Roman" w:hAnsi="Times New Roman"/>
          <w:sz w:val="25"/>
          <w:szCs w:val="25"/>
        </w:rPr>
        <w:t xml:space="preserve"> </w:t>
      </w:r>
      <w:r w:rsidRPr="00445493">
        <w:rPr>
          <w:rFonts w:ascii="Times New Roman" w:hAnsi="Times New Roman"/>
          <w:sz w:val="25"/>
          <w:szCs w:val="25"/>
        </w:rPr>
        <w:t>Федерации, утвержденной</w:t>
      </w:r>
      <w:r w:rsidR="00F37B63" w:rsidRPr="00445493">
        <w:rPr>
          <w:rFonts w:ascii="Times New Roman" w:hAnsi="Times New Roman"/>
          <w:sz w:val="25"/>
          <w:szCs w:val="25"/>
        </w:rPr>
        <w:t xml:space="preserve"> </w:t>
      </w:r>
      <w:r w:rsidRPr="00445493">
        <w:rPr>
          <w:rFonts w:ascii="Times New Roman" w:hAnsi="Times New Roman"/>
          <w:sz w:val="25"/>
          <w:szCs w:val="25"/>
        </w:rPr>
        <w:t>приказом</w:t>
      </w:r>
      <w:r w:rsidR="00F37B63" w:rsidRPr="00445493">
        <w:rPr>
          <w:rFonts w:ascii="Times New Roman" w:hAnsi="Times New Roman"/>
          <w:sz w:val="25"/>
          <w:szCs w:val="25"/>
        </w:rPr>
        <w:t xml:space="preserve"> </w:t>
      </w:r>
      <w:r w:rsidRPr="00445493">
        <w:rPr>
          <w:rFonts w:ascii="Times New Roman" w:hAnsi="Times New Roman"/>
          <w:sz w:val="25"/>
          <w:szCs w:val="25"/>
        </w:rPr>
        <w:t>Минфина</w:t>
      </w:r>
      <w:r w:rsidR="00F37B63" w:rsidRPr="00445493">
        <w:rPr>
          <w:rFonts w:ascii="Times New Roman" w:hAnsi="Times New Roman"/>
          <w:sz w:val="25"/>
          <w:szCs w:val="25"/>
        </w:rPr>
        <w:t xml:space="preserve"> России от 28.12.2010 №</w:t>
      </w:r>
      <w:r w:rsidRPr="00445493">
        <w:rPr>
          <w:rFonts w:ascii="Times New Roman" w:hAnsi="Times New Roman"/>
          <w:sz w:val="25"/>
          <w:szCs w:val="25"/>
        </w:rPr>
        <w:t xml:space="preserve"> 191н;</w:t>
      </w:r>
    </w:p>
    <w:p w:rsidR="00C0482A" w:rsidRPr="00445493" w:rsidRDefault="00BE3656" w:rsidP="00B806FB">
      <w:pPr>
        <w:spacing w:after="0" w:line="240" w:lineRule="auto"/>
        <w:ind w:firstLine="567"/>
        <w:jc w:val="both"/>
        <w:rPr>
          <w:rFonts w:ascii="Times New Roman" w:hAnsi="Times New Roman"/>
          <w:sz w:val="25"/>
          <w:szCs w:val="25"/>
        </w:rPr>
      </w:pPr>
      <w:r w:rsidRPr="00445493">
        <w:rPr>
          <w:rFonts w:ascii="Times New Roman" w:hAnsi="Times New Roman"/>
          <w:sz w:val="25"/>
          <w:szCs w:val="25"/>
        </w:rPr>
        <w:t>-Иными</w:t>
      </w:r>
      <w:r w:rsidR="00F37B63" w:rsidRPr="00445493">
        <w:rPr>
          <w:rFonts w:ascii="Times New Roman" w:hAnsi="Times New Roman"/>
          <w:sz w:val="25"/>
          <w:szCs w:val="25"/>
        </w:rPr>
        <w:t xml:space="preserve"> </w:t>
      </w:r>
      <w:r w:rsidRPr="00445493">
        <w:rPr>
          <w:rFonts w:ascii="Times New Roman" w:hAnsi="Times New Roman"/>
          <w:sz w:val="25"/>
          <w:szCs w:val="25"/>
        </w:rPr>
        <w:t>требованиями</w:t>
      </w:r>
      <w:r w:rsidR="00F37B63" w:rsidRPr="00445493">
        <w:rPr>
          <w:rFonts w:ascii="Times New Roman" w:hAnsi="Times New Roman"/>
          <w:sz w:val="25"/>
          <w:szCs w:val="25"/>
        </w:rPr>
        <w:t xml:space="preserve"> </w:t>
      </w:r>
      <w:r w:rsidRPr="00445493">
        <w:rPr>
          <w:rFonts w:ascii="Times New Roman" w:hAnsi="Times New Roman"/>
          <w:sz w:val="25"/>
          <w:szCs w:val="25"/>
        </w:rPr>
        <w:t>действующего</w:t>
      </w:r>
      <w:r w:rsidR="00F37B63" w:rsidRPr="00445493">
        <w:rPr>
          <w:rFonts w:ascii="Times New Roman" w:hAnsi="Times New Roman"/>
          <w:sz w:val="25"/>
          <w:szCs w:val="25"/>
        </w:rPr>
        <w:t xml:space="preserve"> </w:t>
      </w:r>
      <w:r w:rsidR="00C0482A" w:rsidRPr="00445493">
        <w:rPr>
          <w:rFonts w:ascii="Times New Roman" w:hAnsi="Times New Roman"/>
          <w:sz w:val="25"/>
          <w:szCs w:val="25"/>
        </w:rPr>
        <w:t>законодательства.</w:t>
      </w:r>
    </w:p>
    <w:p w:rsidR="00C0482A" w:rsidRPr="00445493" w:rsidRDefault="007C40AA" w:rsidP="00B806FB">
      <w:pPr>
        <w:spacing w:after="0" w:line="240" w:lineRule="auto"/>
        <w:ind w:firstLine="567"/>
        <w:jc w:val="both"/>
        <w:rPr>
          <w:rFonts w:ascii="Times New Roman" w:hAnsi="Times New Roman"/>
          <w:sz w:val="25"/>
          <w:szCs w:val="25"/>
        </w:rPr>
      </w:pPr>
      <w:r w:rsidRPr="00445493">
        <w:rPr>
          <w:rFonts w:ascii="Times New Roman" w:hAnsi="Times New Roman"/>
          <w:sz w:val="25"/>
          <w:szCs w:val="25"/>
        </w:rPr>
        <w:t>1.4</w:t>
      </w:r>
      <w:r w:rsidR="00C0482A" w:rsidRPr="00445493">
        <w:rPr>
          <w:rFonts w:ascii="Times New Roman" w:hAnsi="Times New Roman"/>
          <w:sz w:val="25"/>
          <w:szCs w:val="25"/>
        </w:rPr>
        <w:t>.2.</w:t>
      </w:r>
      <w:r w:rsidR="007826BE" w:rsidRPr="00445493">
        <w:rPr>
          <w:rFonts w:ascii="Times New Roman" w:hAnsi="Times New Roman"/>
          <w:sz w:val="25"/>
          <w:szCs w:val="25"/>
        </w:rPr>
        <w:t> </w:t>
      </w:r>
      <w:r w:rsidR="00BE3656" w:rsidRPr="00445493">
        <w:rPr>
          <w:rFonts w:ascii="Times New Roman" w:hAnsi="Times New Roman"/>
          <w:sz w:val="25"/>
          <w:szCs w:val="25"/>
        </w:rPr>
        <w:t>Подготовленная</w:t>
      </w:r>
      <w:r w:rsidR="00F37B63" w:rsidRPr="00445493">
        <w:rPr>
          <w:rFonts w:ascii="Times New Roman" w:hAnsi="Times New Roman"/>
          <w:sz w:val="25"/>
          <w:szCs w:val="25"/>
        </w:rPr>
        <w:t xml:space="preserve"> </w:t>
      </w:r>
      <w:r w:rsidR="00BE3656" w:rsidRPr="00445493">
        <w:rPr>
          <w:rFonts w:ascii="Times New Roman" w:hAnsi="Times New Roman"/>
          <w:sz w:val="25"/>
          <w:szCs w:val="25"/>
        </w:rPr>
        <w:t>бюджетная</w:t>
      </w:r>
      <w:r w:rsidR="00F37B63" w:rsidRPr="00445493">
        <w:rPr>
          <w:rFonts w:ascii="Times New Roman" w:hAnsi="Times New Roman"/>
          <w:sz w:val="25"/>
          <w:szCs w:val="25"/>
        </w:rPr>
        <w:t xml:space="preserve"> </w:t>
      </w:r>
      <w:r w:rsidR="00BE3656" w:rsidRPr="00445493">
        <w:rPr>
          <w:rFonts w:ascii="Times New Roman" w:hAnsi="Times New Roman"/>
          <w:sz w:val="25"/>
          <w:szCs w:val="25"/>
        </w:rPr>
        <w:t>отчетность</w:t>
      </w:r>
      <w:r w:rsidR="00F37B63" w:rsidRPr="00445493">
        <w:rPr>
          <w:rFonts w:ascii="Times New Roman" w:hAnsi="Times New Roman"/>
          <w:sz w:val="25"/>
          <w:szCs w:val="25"/>
        </w:rPr>
        <w:t xml:space="preserve"> </w:t>
      </w:r>
      <w:r w:rsidR="00BE3656" w:rsidRPr="00445493">
        <w:rPr>
          <w:rFonts w:ascii="Times New Roman" w:hAnsi="Times New Roman"/>
          <w:sz w:val="25"/>
          <w:szCs w:val="25"/>
        </w:rPr>
        <w:t>сдается</w:t>
      </w:r>
      <w:r w:rsidR="00F37B63" w:rsidRPr="00445493">
        <w:rPr>
          <w:rFonts w:ascii="Times New Roman" w:hAnsi="Times New Roman"/>
          <w:sz w:val="25"/>
          <w:szCs w:val="25"/>
        </w:rPr>
        <w:t xml:space="preserve"> </w:t>
      </w:r>
      <w:r w:rsidR="00BE3656" w:rsidRPr="00445493">
        <w:rPr>
          <w:rFonts w:ascii="Times New Roman" w:hAnsi="Times New Roman"/>
          <w:sz w:val="25"/>
          <w:szCs w:val="25"/>
        </w:rPr>
        <w:t>в</w:t>
      </w:r>
      <w:r w:rsidR="003F7DEB" w:rsidRPr="00445493">
        <w:rPr>
          <w:rFonts w:ascii="Times New Roman" w:hAnsi="Times New Roman"/>
          <w:sz w:val="25"/>
          <w:szCs w:val="25"/>
        </w:rPr>
        <w:t xml:space="preserve"> </w:t>
      </w:r>
      <w:r w:rsidR="00BE3656" w:rsidRPr="00445493">
        <w:rPr>
          <w:rFonts w:ascii="Times New Roman" w:hAnsi="Times New Roman"/>
          <w:sz w:val="25"/>
          <w:szCs w:val="25"/>
        </w:rPr>
        <w:t>установленном</w:t>
      </w:r>
      <w:r w:rsidR="003F7DEB" w:rsidRPr="00445493">
        <w:rPr>
          <w:rFonts w:ascii="Times New Roman" w:hAnsi="Times New Roman"/>
          <w:sz w:val="25"/>
          <w:szCs w:val="25"/>
        </w:rPr>
        <w:t xml:space="preserve"> </w:t>
      </w:r>
      <w:r w:rsidR="00BE3656" w:rsidRPr="00445493">
        <w:rPr>
          <w:rFonts w:ascii="Times New Roman" w:hAnsi="Times New Roman"/>
          <w:sz w:val="25"/>
          <w:szCs w:val="25"/>
        </w:rPr>
        <w:t>порядке</w:t>
      </w:r>
      <w:r w:rsidR="003F7DEB" w:rsidRPr="00445493">
        <w:rPr>
          <w:rFonts w:ascii="Times New Roman" w:hAnsi="Times New Roman"/>
          <w:sz w:val="25"/>
          <w:szCs w:val="25"/>
        </w:rPr>
        <w:t xml:space="preserve"> </w:t>
      </w:r>
      <w:r w:rsidR="00BE3656" w:rsidRPr="00445493">
        <w:rPr>
          <w:rFonts w:ascii="Times New Roman" w:hAnsi="Times New Roman"/>
          <w:sz w:val="25"/>
          <w:szCs w:val="25"/>
        </w:rPr>
        <w:t>и</w:t>
      </w:r>
      <w:r w:rsidR="003F7DEB" w:rsidRPr="00445493">
        <w:rPr>
          <w:rFonts w:ascii="Times New Roman" w:hAnsi="Times New Roman"/>
          <w:sz w:val="25"/>
          <w:szCs w:val="25"/>
        </w:rPr>
        <w:t xml:space="preserve"> </w:t>
      </w:r>
      <w:r w:rsidR="00BE3656" w:rsidRPr="00445493">
        <w:rPr>
          <w:rFonts w:ascii="Times New Roman" w:hAnsi="Times New Roman"/>
          <w:sz w:val="25"/>
          <w:szCs w:val="25"/>
        </w:rPr>
        <w:t>в</w:t>
      </w:r>
      <w:r w:rsidR="003F7DEB" w:rsidRPr="00445493">
        <w:rPr>
          <w:rFonts w:ascii="Times New Roman" w:hAnsi="Times New Roman"/>
          <w:sz w:val="25"/>
          <w:szCs w:val="25"/>
        </w:rPr>
        <w:t xml:space="preserve"> </w:t>
      </w:r>
      <w:r w:rsidR="00BE3656" w:rsidRPr="00445493">
        <w:rPr>
          <w:rFonts w:ascii="Times New Roman" w:hAnsi="Times New Roman"/>
          <w:sz w:val="25"/>
          <w:szCs w:val="25"/>
        </w:rPr>
        <w:t>сроки, утвержденные</w:t>
      </w:r>
      <w:r w:rsidR="003F7DEB" w:rsidRPr="00445493">
        <w:rPr>
          <w:rFonts w:ascii="Times New Roman" w:hAnsi="Times New Roman"/>
          <w:sz w:val="25"/>
          <w:szCs w:val="25"/>
        </w:rPr>
        <w:t xml:space="preserve"> Финансовым отделом МО «Ленский муниципальный район»</w:t>
      </w:r>
      <w:r w:rsidR="00BE3656" w:rsidRPr="00445493">
        <w:rPr>
          <w:rFonts w:ascii="Times New Roman" w:hAnsi="Times New Roman"/>
          <w:sz w:val="25"/>
          <w:szCs w:val="25"/>
        </w:rPr>
        <w:t xml:space="preserve"> в</w:t>
      </w:r>
      <w:r w:rsidR="003F7DEB" w:rsidRPr="00445493">
        <w:rPr>
          <w:rFonts w:ascii="Times New Roman" w:hAnsi="Times New Roman"/>
          <w:sz w:val="25"/>
          <w:szCs w:val="25"/>
        </w:rPr>
        <w:t xml:space="preserve"> </w:t>
      </w:r>
      <w:r w:rsidR="00BE3656" w:rsidRPr="00445493">
        <w:rPr>
          <w:rFonts w:ascii="Times New Roman" w:hAnsi="Times New Roman"/>
          <w:sz w:val="25"/>
          <w:szCs w:val="25"/>
        </w:rPr>
        <w:t>электронном</w:t>
      </w:r>
      <w:r w:rsidR="003F7DEB" w:rsidRPr="00445493">
        <w:rPr>
          <w:rFonts w:ascii="Times New Roman" w:hAnsi="Times New Roman"/>
          <w:sz w:val="25"/>
          <w:szCs w:val="25"/>
        </w:rPr>
        <w:t xml:space="preserve"> </w:t>
      </w:r>
      <w:r w:rsidR="00BE3656" w:rsidRPr="00445493">
        <w:rPr>
          <w:rFonts w:ascii="Times New Roman" w:hAnsi="Times New Roman"/>
          <w:sz w:val="25"/>
          <w:szCs w:val="25"/>
        </w:rPr>
        <w:t>формате</w:t>
      </w:r>
      <w:r w:rsidR="003F7DEB" w:rsidRPr="00445493">
        <w:rPr>
          <w:rFonts w:ascii="Times New Roman" w:hAnsi="Times New Roman"/>
          <w:sz w:val="25"/>
          <w:szCs w:val="25"/>
        </w:rPr>
        <w:t xml:space="preserve"> </w:t>
      </w:r>
      <w:r w:rsidR="00BE3656" w:rsidRPr="00445493">
        <w:rPr>
          <w:rFonts w:ascii="Times New Roman" w:hAnsi="Times New Roman"/>
          <w:sz w:val="25"/>
          <w:szCs w:val="25"/>
        </w:rPr>
        <w:t>путем</w:t>
      </w:r>
      <w:r w:rsidR="003F7DEB" w:rsidRPr="00445493">
        <w:rPr>
          <w:rFonts w:ascii="Times New Roman" w:hAnsi="Times New Roman"/>
          <w:sz w:val="25"/>
          <w:szCs w:val="25"/>
        </w:rPr>
        <w:t xml:space="preserve"> </w:t>
      </w:r>
      <w:r w:rsidR="00BE3656" w:rsidRPr="00445493">
        <w:rPr>
          <w:rFonts w:ascii="Times New Roman" w:hAnsi="Times New Roman"/>
          <w:sz w:val="25"/>
          <w:szCs w:val="25"/>
        </w:rPr>
        <w:t>передачи</w:t>
      </w:r>
      <w:r w:rsidR="003F7DEB" w:rsidRPr="00445493">
        <w:rPr>
          <w:rFonts w:ascii="Times New Roman" w:hAnsi="Times New Roman"/>
          <w:sz w:val="25"/>
          <w:szCs w:val="25"/>
        </w:rPr>
        <w:t xml:space="preserve"> </w:t>
      </w:r>
      <w:r w:rsidR="00BE3656" w:rsidRPr="00445493">
        <w:rPr>
          <w:rFonts w:ascii="Times New Roman" w:hAnsi="Times New Roman"/>
          <w:sz w:val="25"/>
          <w:szCs w:val="25"/>
        </w:rPr>
        <w:t>по</w:t>
      </w:r>
      <w:r w:rsidR="003F7DEB" w:rsidRPr="00445493">
        <w:rPr>
          <w:rFonts w:ascii="Times New Roman" w:hAnsi="Times New Roman"/>
          <w:sz w:val="25"/>
          <w:szCs w:val="25"/>
        </w:rPr>
        <w:t xml:space="preserve"> </w:t>
      </w:r>
      <w:r w:rsidR="00BE3656" w:rsidRPr="00445493">
        <w:rPr>
          <w:rFonts w:ascii="Times New Roman" w:hAnsi="Times New Roman"/>
          <w:sz w:val="25"/>
          <w:szCs w:val="25"/>
        </w:rPr>
        <w:t>телекоммуникационным</w:t>
      </w:r>
      <w:r w:rsidR="003F7DEB" w:rsidRPr="00445493">
        <w:rPr>
          <w:rFonts w:ascii="Times New Roman" w:hAnsi="Times New Roman"/>
          <w:sz w:val="25"/>
          <w:szCs w:val="25"/>
        </w:rPr>
        <w:t xml:space="preserve"> </w:t>
      </w:r>
      <w:r w:rsidR="00BE3656" w:rsidRPr="00445493">
        <w:rPr>
          <w:rFonts w:ascii="Times New Roman" w:hAnsi="Times New Roman"/>
          <w:sz w:val="25"/>
          <w:szCs w:val="25"/>
        </w:rPr>
        <w:t>каналам</w:t>
      </w:r>
      <w:r w:rsidR="003F7DEB" w:rsidRPr="00445493">
        <w:rPr>
          <w:rFonts w:ascii="Times New Roman" w:hAnsi="Times New Roman"/>
          <w:sz w:val="25"/>
          <w:szCs w:val="25"/>
        </w:rPr>
        <w:t xml:space="preserve"> </w:t>
      </w:r>
      <w:r w:rsidR="00BE3656" w:rsidRPr="00445493">
        <w:rPr>
          <w:rFonts w:ascii="Times New Roman" w:hAnsi="Times New Roman"/>
          <w:sz w:val="25"/>
          <w:szCs w:val="25"/>
        </w:rPr>
        <w:t>связи</w:t>
      </w:r>
      <w:r w:rsidR="003F7DEB" w:rsidRPr="00445493">
        <w:rPr>
          <w:rFonts w:ascii="Times New Roman" w:hAnsi="Times New Roman"/>
          <w:sz w:val="25"/>
          <w:szCs w:val="25"/>
        </w:rPr>
        <w:t xml:space="preserve"> </w:t>
      </w:r>
      <w:r w:rsidR="00BE3656" w:rsidRPr="00445493">
        <w:rPr>
          <w:rFonts w:ascii="Times New Roman" w:hAnsi="Times New Roman"/>
          <w:sz w:val="25"/>
          <w:szCs w:val="25"/>
        </w:rPr>
        <w:t>с</w:t>
      </w:r>
      <w:r w:rsidR="003F7DEB" w:rsidRPr="00445493">
        <w:rPr>
          <w:rFonts w:ascii="Times New Roman" w:hAnsi="Times New Roman"/>
          <w:sz w:val="25"/>
          <w:szCs w:val="25"/>
        </w:rPr>
        <w:t xml:space="preserve"> </w:t>
      </w:r>
      <w:r w:rsidR="00BE3656" w:rsidRPr="00445493">
        <w:rPr>
          <w:rFonts w:ascii="Times New Roman" w:hAnsi="Times New Roman"/>
          <w:sz w:val="25"/>
          <w:szCs w:val="25"/>
        </w:rPr>
        <w:t>применением</w:t>
      </w:r>
      <w:r w:rsidR="003F7DEB" w:rsidRPr="00445493">
        <w:rPr>
          <w:rFonts w:ascii="Times New Roman" w:hAnsi="Times New Roman"/>
          <w:sz w:val="25"/>
          <w:szCs w:val="25"/>
        </w:rPr>
        <w:t xml:space="preserve"> </w:t>
      </w:r>
      <w:r w:rsidR="00BE3656" w:rsidRPr="00445493">
        <w:rPr>
          <w:rFonts w:ascii="Times New Roman" w:hAnsi="Times New Roman"/>
          <w:sz w:val="25"/>
          <w:szCs w:val="25"/>
        </w:rPr>
        <w:t>функционального</w:t>
      </w:r>
      <w:r w:rsidR="003F7DEB" w:rsidRPr="00445493">
        <w:rPr>
          <w:rFonts w:ascii="Times New Roman" w:hAnsi="Times New Roman"/>
          <w:sz w:val="25"/>
          <w:szCs w:val="25"/>
        </w:rPr>
        <w:t xml:space="preserve"> </w:t>
      </w:r>
      <w:r w:rsidR="00BE3656" w:rsidRPr="00445493">
        <w:rPr>
          <w:rFonts w:ascii="Times New Roman" w:hAnsi="Times New Roman"/>
          <w:sz w:val="25"/>
          <w:szCs w:val="25"/>
        </w:rPr>
        <w:t>модуля «</w:t>
      </w:r>
      <w:proofErr w:type="spellStart"/>
      <w:r w:rsidR="003F7DEB" w:rsidRPr="00445493">
        <w:rPr>
          <w:rFonts w:ascii="Times New Roman" w:hAnsi="Times New Roman"/>
          <w:sz w:val="25"/>
          <w:szCs w:val="25"/>
        </w:rPr>
        <w:t>Свод-Смарт</w:t>
      </w:r>
      <w:proofErr w:type="spellEnd"/>
      <w:r w:rsidR="00BE3656" w:rsidRPr="00445493">
        <w:rPr>
          <w:rFonts w:ascii="Times New Roman" w:hAnsi="Times New Roman"/>
          <w:sz w:val="25"/>
          <w:szCs w:val="25"/>
        </w:rPr>
        <w:t>»</w:t>
      </w:r>
      <w:r w:rsidR="003F7DEB" w:rsidRPr="00445493">
        <w:rPr>
          <w:rFonts w:ascii="Times New Roman" w:hAnsi="Times New Roman"/>
          <w:sz w:val="25"/>
          <w:szCs w:val="25"/>
        </w:rPr>
        <w:t>.</w:t>
      </w:r>
    </w:p>
    <w:p w:rsidR="00BE3656" w:rsidRPr="00445493" w:rsidRDefault="007C40AA" w:rsidP="00B806FB">
      <w:pPr>
        <w:spacing w:after="0" w:line="240" w:lineRule="auto"/>
        <w:ind w:firstLine="567"/>
        <w:jc w:val="both"/>
        <w:rPr>
          <w:rFonts w:ascii="Times New Roman" w:hAnsi="Times New Roman"/>
          <w:sz w:val="25"/>
          <w:szCs w:val="25"/>
        </w:rPr>
      </w:pPr>
      <w:r w:rsidRPr="00445493">
        <w:rPr>
          <w:rFonts w:ascii="Times New Roman" w:hAnsi="Times New Roman"/>
          <w:sz w:val="25"/>
          <w:szCs w:val="25"/>
        </w:rPr>
        <w:t>1.4</w:t>
      </w:r>
      <w:r w:rsidR="00C0482A" w:rsidRPr="00445493">
        <w:rPr>
          <w:rFonts w:ascii="Times New Roman" w:hAnsi="Times New Roman"/>
          <w:sz w:val="25"/>
          <w:szCs w:val="25"/>
        </w:rPr>
        <w:t>.3.</w:t>
      </w:r>
      <w:r w:rsidR="007826BE" w:rsidRPr="00445493">
        <w:rPr>
          <w:rFonts w:ascii="Times New Roman" w:hAnsi="Times New Roman"/>
          <w:sz w:val="25"/>
          <w:szCs w:val="25"/>
        </w:rPr>
        <w:t> </w:t>
      </w:r>
      <w:r w:rsidR="00BE3656" w:rsidRPr="00445493">
        <w:rPr>
          <w:rFonts w:ascii="Times New Roman" w:hAnsi="Times New Roman"/>
          <w:sz w:val="25"/>
          <w:szCs w:val="25"/>
        </w:rPr>
        <w:t>Порядок</w:t>
      </w:r>
      <w:r w:rsidR="003F7DEB" w:rsidRPr="00445493">
        <w:rPr>
          <w:rFonts w:ascii="Times New Roman" w:hAnsi="Times New Roman"/>
          <w:sz w:val="25"/>
          <w:szCs w:val="25"/>
        </w:rPr>
        <w:t xml:space="preserve"> </w:t>
      </w:r>
      <w:r w:rsidR="00BE3656" w:rsidRPr="00445493">
        <w:rPr>
          <w:rFonts w:ascii="Times New Roman" w:hAnsi="Times New Roman"/>
          <w:sz w:val="25"/>
          <w:szCs w:val="25"/>
        </w:rPr>
        <w:t>исправления</w:t>
      </w:r>
      <w:r w:rsidR="003F7DEB" w:rsidRPr="00445493">
        <w:rPr>
          <w:rFonts w:ascii="Times New Roman" w:hAnsi="Times New Roman"/>
          <w:sz w:val="25"/>
          <w:szCs w:val="25"/>
        </w:rPr>
        <w:t xml:space="preserve"> </w:t>
      </w:r>
      <w:r w:rsidR="00BE3656" w:rsidRPr="00445493">
        <w:rPr>
          <w:rFonts w:ascii="Times New Roman" w:hAnsi="Times New Roman"/>
          <w:sz w:val="25"/>
          <w:szCs w:val="25"/>
        </w:rPr>
        <w:t>ошибок</w:t>
      </w:r>
      <w:r w:rsidR="003F7DEB" w:rsidRPr="00445493">
        <w:rPr>
          <w:rFonts w:ascii="Times New Roman" w:hAnsi="Times New Roman"/>
          <w:sz w:val="25"/>
          <w:szCs w:val="25"/>
        </w:rPr>
        <w:t xml:space="preserve"> </w:t>
      </w:r>
      <w:r w:rsidR="00BE3656" w:rsidRPr="00445493">
        <w:rPr>
          <w:rFonts w:ascii="Times New Roman" w:hAnsi="Times New Roman"/>
          <w:sz w:val="25"/>
          <w:szCs w:val="25"/>
        </w:rPr>
        <w:t>в</w:t>
      </w:r>
      <w:r w:rsidR="003F7DEB" w:rsidRPr="00445493">
        <w:rPr>
          <w:rFonts w:ascii="Times New Roman" w:hAnsi="Times New Roman"/>
          <w:sz w:val="25"/>
          <w:szCs w:val="25"/>
        </w:rPr>
        <w:t xml:space="preserve"> </w:t>
      </w:r>
      <w:r w:rsidR="00BE3656" w:rsidRPr="00445493">
        <w:rPr>
          <w:rFonts w:ascii="Times New Roman" w:hAnsi="Times New Roman"/>
          <w:sz w:val="25"/>
          <w:szCs w:val="25"/>
        </w:rPr>
        <w:t>учете</w:t>
      </w:r>
      <w:r w:rsidR="003F7DEB" w:rsidRPr="00445493">
        <w:rPr>
          <w:rFonts w:ascii="Times New Roman" w:hAnsi="Times New Roman"/>
          <w:sz w:val="25"/>
          <w:szCs w:val="25"/>
        </w:rPr>
        <w:t xml:space="preserve"> </w:t>
      </w:r>
      <w:r w:rsidR="00BE3656" w:rsidRPr="00445493">
        <w:rPr>
          <w:rFonts w:ascii="Times New Roman" w:hAnsi="Times New Roman"/>
          <w:sz w:val="25"/>
          <w:szCs w:val="25"/>
        </w:rPr>
        <w:t>и</w:t>
      </w:r>
      <w:r w:rsidR="003F7DEB" w:rsidRPr="00445493">
        <w:rPr>
          <w:rFonts w:ascii="Times New Roman" w:hAnsi="Times New Roman"/>
          <w:sz w:val="25"/>
          <w:szCs w:val="25"/>
        </w:rPr>
        <w:t xml:space="preserve"> </w:t>
      </w:r>
      <w:r w:rsidR="00BE3656" w:rsidRPr="00445493">
        <w:rPr>
          <w:rFonts w:ascii="Times New Roman" w:hAnsi="Times New Roman"/>
          <w:sz w:val="25"/>
          <w:szCs w:val="25"/>
        </w:rPr>
        <w:t>отчетности</w:t>
      </w:r>
      <w:r w:rsidR="003F7DEB" w:rsidRPr="00445493">
        <w:rPr>
          <w:rFonts w:ascii="Times New Roman" w:hAnsi="Times New Roman"/>
          <w:sz w:val="25"/>
          <w:szCs w:val="25"/>
        </w:rPr>
        <w:t xml:space="preserve"> </w:t>
      </w:r>
      <w:r w:rsidR="00BE3656" w:rsidRPr="00445493">
        <w:rPr>
          <w:rFonts w:ascii="Times New Roman" w:hAnsi="Times New Roman"/>
          <w:sz w:val="25"/>
          <w:szCs w:val="25"/>
        </w:rPr>
        <w:t>Ошибка, выявленная</w:t>
      </w:r>
      <w:r w:rsidR="003F7DEB" w:rsidRPr="00445493">
        <w:rPr>
          <w:rFonts w:ascii="Times New Roman" w:hAnsi="Times New Roman"/>
          <w:sz w:val="25"/>
          <w:szCs w:val="25"/>
        </w:rPr>
        <w:t xml:space="preserve"> </w:t>
      </w:r>
      <w:r w:rsidR="00BE3656" w:rsidRPr="00445493">
        <w:rPr>
          <w:rFonts w:ascii="Times New Roman" w:hAnsi="Times New Roman"/>
          <w:sz w:val="25"/>
          <w:szCs w:val="25"/>
        </w:rPr>
        <w:t>в</w:t>
      </w:r>
      <w:r w:rsidR="003F7DEB" w:rsidRPr="00445493">
        <w:rPr>
          <w:rFonts w:ascii="Times New Roman" w:hAnsi="Times New Roman"/>
          <w:sz w:val="25"/>
          <w:szCs w:val="25"/>
        </w:rPr>
        <w:t xml:space="preserve"> </w:t>
      </w:r>
      <w:r w:rsidR="00BE3656" w:rsidRPr="00445493">
        <w:rPr>
          <w:rFonts w:ascii="Times New Roman" w:hAnsi="Times New Roman"/>
          <w:sz w:val="25"/>
          <w:szCs w:val="25"/>
        </w:rPr>
        <w:t>текущем</w:t>
      </w:r>
      <w:r w:rsidR="003F7DEB" w:rsidRPr="00445493">
        <w:rPr>
          <w:rFonts w:ascii="Times New Roman" w:hAnsi="Times New Roman"/>
          <w:sz w:val="25"/>
          <w:szCs w:val="25"/>
        </w:rPr>
        <w:t xml:space="preserve"> </w:t>
      </w:r>
      <w:r w:rsidR="00BE3656" w:rsidRPr="00445493">
        <w:rPr>
          <w:rFonts w:ascii="Times New Roman" w:hAnsi="Times New Roman"/>
          <w:sz w:val="25"/>
          <w:szCs w:val="25"/>
        </w:rPr>
        <w:t>периоде, исправляется</w:t>
      </w:r>
      <w:r w:rsidR="003F7DEB" w:rsidRPr="00445493">
        <w:rPr>
          <w:rFonts w:ascii="Times New Roman" w:hAnsi="Times New Roman"/>
          <w:sz w:val="25"/>
          <w:szCs w:val="25"/>
        </w:rPr>
        <w:t xml:space="preserve"> </w:t>
      </w:r>
      <w:r w:rsidR="00BE3656" w:rsidRPr="00445493">
        <w:rPr>
          <w:rFonts w:ascii="Times New Roman" w:hAnsi="Times New Roman"/>
          <w:sz w:val="25"/>
          <w:szCs w:val="25"/>
        </w:rPr>
        <w:t>на</w:t>
      </w:r>
      <w:r w:rsidR="003F7DEB" w:rsidRPr="00445493">
        <w:rPr>
          <w:rFonts w:ascii="Times New Roman" w:hAnsi="Times New Roman"/>
          <w:sz w:val="25"/>
          <w:szCs w:val="25"/>
        </w:rPr>
        <w:t xml:space="preserve"> </w:t>
      </w:r>
      <w:r w:rsidR="00BE3656" w:rsidRPr="00445493">
        <w:rPr>
          <w:rFonts w:ascii="Times New Roman" w:hAnsi="Times New Roman"/>
          <w:sz w:val="25"/>
          <w:szCs w:val="25"/>
        </w:rPr>
        <w:t>дату</w:t>
      </w:r>
      <w:r w:rsidR="003F7DEB" w:rsidRPr="00445493">
        <w:rPr>
          <w:rFonts w:ascii="Times New Roman" w:hAnsi="Times New Roman"/>
          <w:sz w:val="25"/>
          <w:szCs w:val="25"/>
        </w:rPr>
        <w:t xml:space="preserve"> </w:t>
      </w:r>
      <w:r w:rsidR="00BE3656" w:rsidRPr="00445493">
        <w:rPr>
          <w:rFonts w:ascii="Times New Roman" w:hAnsi="Times New Roman"/>
          <w:sz w:val="25"/>
          <w:szCs w:val="25"/>
        </w:rPr>
        <w:t>обнаружения. Бухгалтерской</w:t>
      </w:r>
      <w:r w:rsidR="003F7DEB" w:rsidRPr="00445493">
        <w:rPr>
          <w:rFonts w:ascii="Times New Roman" w:hAnsi="Times New Roman"/>
          <w:sz w:val="25"/>
          <w:szCs w:val="25"/>
        </w:rPr>
        <w:t xml:space="preserve"> </w:t>
      </w:r>
      <w:r w:rsidR="00BE3656" w:rsidRPr="00445493">
        <w:rPr>
          <w:rFonts w:ascii="Times New Roman" w:hAnsi="Times New Roman"/>
          <w:sz w:val="25"/>
          <w:szCs w:val="25"/>
        </w:rPr>
        <w:t>записью</w:t>
      </w:r>
      <w:r w:rsidR="00AE0C86" w:rsidRPr="00445493">
        <w:rPr>
          <w:rFonts w:ascii="Times New Roman" w:hAnsi="Times New Roman"/>
          <w:sz w:val="25"/>
          <w:szCs w:val="25"/>
        </w:rPr>
        <w:t xml:space="preserve"> </w:t>
      </w:r>
      <w:r w:rsidR="00BE3656" w:rsidRPr="00445493">
        <w:rPr>
          <w:rFonts w:ascii="Times New Roman" w:hAnsi="Times New Roman"/>
          <w:sz w:val="25"/>
          <w:szCs w:val="25"/>
        </w:rPr>
        <w:t>«</w:t>
      </w:r>
      <w:proofErr w:type="gramStart"/>
      <w:r w:rsidR="00BE3656" w:rsidRPr="00445493">
        <w:rPr>
          <w:rFonts w:ascii="Times New Roman" w:hAnsi="Times New Roman"/>
          <w:sz w:val="25"/>
          <w:szCs w:val="25"/>
        </w:rPr>
        <w:t>Красное</w:t>
      </w:r>
      <w:proofErr w:type="gramEnd"/>
      <w:r w:rsidR="003F7DEB" w:rsidRPr="00445493">
        <w:rPr>
          <w:rFonts w:ascii="Times New Roman" w:hAnsi="Times New Roman"/>
          <w:sz w:val="25"/>
          <w:szCs w:val="25"/>
        </w:rPr>
        <w:t xml:space="preserve"> </w:t>
      </w:r>
      <w:proofErr w:type="spellStart"/>
      <w:r w:rsidR="00BE3656" w:rsidRPr="00445493">
        <w:rPr>
          <w:rFonts w:ascii="Times New Roman" w:hAnsi="Times New Roman"/>
          <w:sz w:val="25"/>
          <w:szCs w:val="25"/>
        </w:rPr>
        <w:t>сторно</w:t>
      </w:r>
      <w:proofErr w:type="spellEnd"/>
      <w:r w:rsidR="00BE3656" w:rsidRPr="00445493">
        <w:rPr>
          <w:rFonts w:ascii="Times New Roman" w:hAnsi="Times New Roman"/>
          <w:sz w:val="25"/>
          <w:szCs w:val="25"/>
        </w:rPr>
        <w:t>» или</w:t>
      </w:r>
      <w:r w:rsidR="003F7DEB" w:rsidRPr="00445493">
        <w:rPr>
          <w:rFonts w:ascii="Times New Roman" w:hAnsi="Times New Roman"/>
          <w:sz w:val="25"/>
          <w:szCs w:val="25"/>
        </w:rPr>
        <w:t xml:space="preserve"> </w:t>
      </w:r>
      <w:r w:rsidR="00BE3656" w:rsidRPr="00445493">
        <w:rPr>
          <w:rFonts w:ascii="Times New Roman" w:hAnsi="Times New Roman"/>
          <w:sz w:val="25"/>
          <w:szCs w:val="25"/>
        </w:rPr>
        <w:t>дополнительной</w:t>
      </w:r>
      <w:r w:rsidR="003F7DEB" w:rsidRPr="00445493">
        <w:rPr>
          <w:rFonts w:ascii="Times New Roman" w:hAnsi="Times New Roman"/>
          <w:sz w:val="25"/>
          <w:szCs w:val="25"/>
        </w:rPr>
        <w:t xml:space="preserve"> </w:t>
      </w:r>
      <w:r w:rsidR="00BE3656" w:rsidRPr="00445493">
        <w:rPr>
          <w:rFonts w:ascii="Times New Roman" w:hAnsi="Times New Roman"/>
          <w:sz w:val="25"/>
          <w:szCs w:val="25"/>
        </w:rPr>
        <w:t>бухгалтерской</w:t>
      </w:r>
      <w:r w:rsidR="003F7DEB" w:rsidRPr="00445493">
        <w:rPr>
          <w:rFonts w:ascii="Times New Roman" w:hAnsi="Times New Roman"/>
          <w:sz w:val="25"/>
          <w:szCs w:val="25"/>
        </w:rPr>
        <w:t xml:space="preserve"> </w:t>
      </w:r>
      <w:r w:rsidR="00BE3656" w:rsidRPr="00445493">
        <w:rPr>
          <w:rFonts w:ascii="Times New Roman" w:hAnsi="Times New Roman"/>
          <w:sz w:val="25"/>
          <w:szCs w:val="25"/>
        </w:rPr>
        <w:t>записью.</w:t>
      </w:r>
      <w:r w:rsidR="003F7DEB" w:rsidRPr="00445493">
        <w:rPr>
          <w:rFonts w:ascii="Times New Roman" w:hAnsi="Times New Roman"/>
          <w:sz w:val="25"/>
          <w:szCs w:val="25"/>
        </w:rPr>
        <w:t xml:space="preserve"> </w:t>
      </w:r>
      <w:r w:rsidR="00BE3656" w:rsidRPr="00445493">
        <w:rPr>
          <w:rFonts w:ascii="Times New Roman" w:hAnsi="Times New Roman"/>
          <w:sz w:val="25"/>
          <w:szCs w:val="25"/>
        </w:rPr>
        <w:t>Ошибка, выявленная</w:t>
      </w:r>
      <w:r w:rsidR="003F7DEB" w:rsidRPr="00445493">
        <w:rPr>
          <w:rFonts w:ascii="Times New Roman" w:hAnsi="Times New Roman"/>
          <w:sz w:val="25"/>
          <w:szCs w:val="25"/>
        </w:rPr>
        <w:t xml:space="preserve"> </w:t>
      </w:r>
      <w:r w:rsidR="00BE3656" w:rsidRPr="00445493">
        <w:rPr>
          <w:rFonts w:ascii="Times New Roman" w:hAnsi="Times New Roman"/>
          <w:sz w:val="25"/>
          <w:szCs w:val="25"/>
        </w:rPr>
        <w:t>после</w:t>
      </w:r>
      <w:r w:rsidR="003F7DEB" w:rsidRPr="00445493">
        <w:rPr>
          <w:rFonts w:ascii="Times New Roman" w:hAnsi="Times New Roman"/>
          <w:sz w:val="25"/>
          <w:szCs w:val="25"/>
        </w:rPr>
        <w:t xml:space="preserve"> </w:t>
      </w:r>
      <w:r w:rsidR="00BE3656" w:rsidRPr="00445493">
        <w:rPr>
          <w:rFonts w:ascii="Times New Roman" w:hAnsi="Times New Roman"/>
          <w:sz w:val="25"/>
          <w:szCs w:val="25"/>
        </w:rPr>
        <w:t>утверждения</w:t>
      </w:r>
      <w:r w:rsidR="003F7DEB" w:rsidRPr="00445493">
        <w:rPr>
          <w:rFonts w:ascii="Times New Roman" w:hAnsi="Times New Roman"/>
          <w:sz w:val="25"/>
          <w:szCs w:val="25"/>
        </w:rPr>
        <w:t xml:space="preserve"> </w:t>
      </w:r>
      <w:r w:rsidR="00BE3656" w:rsidRPr="00445493">
        <w:rPr>
          <w:rFonts w:ascii="Times New Roman" w:hAnsi="Times New Roman"/>
          <w:sz w:val="25"/>
          <w:szCs w:val="25"/>
        </w:rPr>
        <w:t>квартальной</w:t>
      </w:r>
      <w:r w:rsidR="003F7DEB" w:rsidRPr="00445493">
        <w:rPr>
          <w:rFonts w:ascii="Times New Roman" w:hAnsi="Times New Roman"/>
          <w:sz w:val="25"/>
          <w:szCs w:val="25"/>
        </w:rPr>
        <w:t xml:space="preserve"> </w:t>
      </w:r>
      <w:r w:rsidR="00BE3656" w:rsidRPr="00445493">
        <w:rPr>
          <w:rFonts w:ascii="Times New Roman" w:hAnsi="Times New Roman"/>
          <w:sz w:val="25"/>
          <w:szCs w:val="25"/>
        </w:rPr>
        <w:t>отчетности, исправляется</w:t>
      </w:r>
      <w:r w:rsidR="003F7DEB" w:rsidRPr="00445493">
        <w:rPr>
          <w:rFonts w:ascii="Times New Roman" w:hAnsi="Times New Roman"/>
          <w:sz w:val="25"/>
          <w:szCs w:val="25"/>
        </w:rPr>
        <w:t xml:space="preserve"> </w:t>
      </w:r>
      <w:r w:rsidR="00BE3656" w:rsidRPr="00445493">
        <w:rPr>
          <w:rFonts w:ascii="Times New Roman" w:hAnsi="Times New Roman"/>
          <w:sz w:val="25"/>
          <w:szCs w:val="25"/>
        </w:rPr>
        <w:t>записями</w:t>
      </w:r>
      <w:r w:rsidR="003F7DEB" w:rsidRPr="00445493">
        <w:rPr>
          <w:rFonts w:ascii="Times New Roman" w:hAnsi="Times New Roman"/>
          <w:sz w:val="25"/>
          <w:szCs w:val="25"/>
        </w:rPr>
        <w:t xml:space="preserve"> </w:t>
      </w:r>
      <w:r w:rsidR="00BE3656" w:rsidRPr="00445493">
        <w:rPr>
          <w:rFonts w:ascii="Times New Roman" w:hAnsi="Times New Roman"/>
          <w:sz w:val="25"/>
          <w:szCs w:val="25"/>
        </w:rPr>
        <w:t>на</w:t>
      </w:r>
      <w:r w:rsidR="003F7DEB" w:rsidRPr="00445493">
        <w:rPr>
          <w:rFonts w:ascii="Times New Roman" w:hAnsi="Times New Roman"/>
          <w:sz w:val="25"/>
          <w:szCs w:val="25"/>
        </w:rPr>
        <w:t xml:space="preserve"> </w:t>
      </w:r>
      <w:r w:rsidR="00BE3656" w:rsidRPr="00445493">
        <w:rPr>
          <w:rFonts w:ascii="Times New Roman" w:hAnsi="Times New Roman"/>
          <w:sz w:val="25"/>
          <w:szCs w:val="25"/>
        </w:rPr>
        <w:t>дату</w:t>
      </w:r>
      <w:r w:rsidR="003F7DEB" w:rsidRPr="00445493">
        <w:rPr>
          <w:rFonts w:ascii="Times New Roman" w:hAnsi="Times New Roman"/>
          <w:sz w:val="25"/>
          <w:szCs w:val="25"/>
        </w:rPr>
        <w:t xml:space="preserve"> </w:t>
      </w:r>
      <w:r w:rsidR="00BE3656" w:rsidRPr="00445493">
        <w:rPr>
          <w:rFonts w:ascii="Times New Roman" w:hAnsi="Times New Roman"/>
          <w:sz w:val="25"/>
          <w:szCs w:val="25"/>
        </w:rPr>
        <w:t>обнаружения</w:t>
      </w:r>
      <w:r w:rsidR="003F7DEB" w:rsidRPr="00445493">
        <w:rPr>
          <w:rFonts w:ascii="Times New Roman" w:hAnsi="Times New Roman"/>
          <w:sz w:val="25"/>
          <w:szCs w:val="25"/>
        </w:rPr>
        <w:t xml:space="preserve"> </w:t>
      </w:r>
      <w:r w:rsidR="00BE3656" w:rsidRPr="00445493">
        <w:rPr>
          <w:rFonts w:ascii="Times New Roman" w:hAnsi="Times New Roman"/>
          <w:sz w:val="25"/>
          <w:szCs w:val="25"/>
        </w:rPr>
        <w:t>и (или) путем</w:t>
      </w:r>
      <w:r w:rsidR="003F7DEB" w:rsidRPr="00445493">
        <w:rPr>
          <w:rFonts w:ascii="Times New Roman" w:hAnsi="Times New Roman"/>
          <w:sz w:val="25"/>
          <w:szCs w:val="25"/>
        </w:rPr>
        <w:t xml:space="preserve"> </w:t>
      </w:r>
      <w:r w:rsidR="00BE3656" w:rsidRPr="00445493">
        <w:rPr>
          <w:rFonts w:ascii="Times New Roman" w:hAnsi="Times New Roman"/>
          <w:sz w:val="25"/>
          <w:szCs w:val="25"/>
        </w:rPr>
        <w:t>раскрытия</w:t>
      </w:r>
      <w:r w:rsidR="003F7DEB" w:rsidRPr="00445493">
        <w:rPr>
          <w:rFonts w:ascii="Times New Roman" w:hAnsi="Times New Roman"/>
          <w:sz w:val="25"/>
          <w:szCs w:val="25"/>
        </w:rPr>
        <w:t xml:space="preserve"> </w:t>
      </w:r>
      <w:r w:rsidR="00BE3656" w:rsidRPr="00445493">
        <w:rPr>
          <w:rFonts w:ascii="Times New Roman" w:hAnsi="Times New Roman"/>
          <w:sz w:val="25"/>
          <w:szCs w:val="25"/>
        </w:rPr>
        <w:t>информации</w:t>
      </w:r>
      <w:r w:rsidR="003F7DEB" w:rsidRPr="00445493">
        <w:rPr>
          <w:rFonts w:ascii="Times New Roman" w:hAnsi="Times New Roman"/>
          <w:sz w:val="25"/>
          <w:szCs w:val="25"/>
        </w:rPr>
        <w:t xml:space="preserve"> </w:t>
      </w:r>
      <w:r w:rsidR="00BE3656" w:rsidRPr="00445493">
        <w:rPr>
          <w:rFonts w:ascii="Times New Roman" w:hAnsi="Times New Roman"/>
          <w:sz w:val="25"/>
          <w:szCs w:val="25"/>
        </w:rPr>
        <w:t>о</w:t>
      </w:r>
      <w:r w:rsidR="003F7DEB" w:rsidRPr="00445493">
        <w:rPr>
          <w:rFonts w:ascii="Times New Roman" w:hAnsi="Times New Roman"/>
          <w:sz w:val="25"/>
          <w:szCs w:val="25"/>
        </w:rPr>
        <w:t xml:space="preserve"> </w:t>
      </w:r>
      <w:r w:rsidR="00BE3656" w:rsidRPr="00445493">
        <w:rPr>
          <w:rFonts w:ascii="Times New Roman" w:hAnsi="Times New Roman"/>
          <w:sz w:val="25"/>
          <w:szCs w:val="25"/>
        </w:rPr>
        <w:t>существенных</w:t>
      </w:r>
      <w:r w:rsidR="003F7DEB" w:rsidRPr="00445493">
        <w:rPr>
          <w:rFonts w:ascii="Times New Roman" w:hAnsi="Times New Roman"/>
          <w:sz w:val="25"/>
          <w:szCs w:val="25"/>
        </w:rPr>
        <w:t xml:space="preserve"> </w:t>
      </w:r>
      <w:r w:rsidR="00BE3656" w:rsidRPr="00445493">
        <w:rPr>
          <w:rFonts w:ascii="Times New Roman" w:hAnsi="Times New Roman"/>
          <w:sz w:val="25"/>
          <w:szCs w:val="25"/>
        </w:rPr>
        <w:t>ошибках, выявленных</w:t>
      </w:r>
      <w:r w:rsidR="003F7DEB" w:rsidRPr="00445493">
        <w:rPr>
          <w:rFonts w:ascii="Times New Roman" w:hAnsi="Times New Roman"/>
          <w:sz w:val="25"/>
          <w:szCs w:val="25"/>
        </w:rPr>
        <w:t xml:space="preserve"> </w:t>
      </w:r>
      <w:r w:rsidR="00BE3656" w:rsidRPr="00445493">
        <w:rPr>
          <w:rFonts w:ascii="Times New Roman" w:hAnsi="Times New Roman"/>
          <w:sz w:val="25"/>
          <w:szCs w:val="25"/>
        </w:rPr>
        <w:t>в</w:t>
      </w:r>
      <w:r w:rsidR="003F7DEB" w:rsidRPr="00445493">
        <w:rPr>
          <w:rFonts w:ascii="Times New Roman" w:hAnsi="Times New Roman"/>
          <w:sz w:val="25"/>
          <w:szCs w:val="25"/>
        </w:rPr>
        <w:t xml:space="preserve"> </w:t>
      </w:r>
      <w:r w:rsidR="00BE3656" w:rsidRPr="00445493">
        <w:rPr>
          <w:rFonts w:ascii="Times New Roman" w:hAnsi="Times New Roman"/>
          <w:sz w:val="25"/>
          <w:szCs w:val="25"/>
        </w:rPr>
        <w:t>отчетном</w:t>
      </w:r>
      <w:r w:rsidR="003F7DEB" w:rsidRPr="00445493">
        <w:rPr>
          <w:rFonts w:ascii="Times New Roman" w:hAnsi="Times New Roman"/>
          <w:sz w:val="25"/>
          <w:szCs w:val="25"/>
        </w:rPr>
        <w:t xml:space="preserve"> </w:t>
      </w:r>
      <w:r w:rsidR="00BE3656" w:rsidRPr="00445493">
        <w:rPr>
          <w:rFonts w:ascii="Times New Roman" w:hAnsi="Times New Roman"/>
          <w:sz w:val="25"/>
          <w:szCs w:val="25"/>
        </w:rPr>
        <w:t>периоде, в</w:t>
      </w:r>
      <w:r w:rsidR="003F7DEB" w:rsidRPr="00445493">
        <w:rPr>
          <w:rFonts w:ascii="Times New Roman" w:hAnsi="Times New Roman"/>
          <w:sz w:val="25"/>
          <w:szCs w:val="25"/>
        </w:rPr>
        <w:t xml:space="preserve"> </w:t>
      </w:r>
      <w:r w:rsidR="00BE3656" w:rsidRPr="00445493">
        <w:rPr>
          <w:rFonts w:ascii="Times New Roman" w:hAnsi="Times New Roman"/>
          <w:sz w:val="25"/>
          <w:szCs w:val="25"/>
        </w:rPr>
        <w:t>Пояснительной</w:t>
      </w:r>
      <w:r w:rsidR="003F7DEB" w:rsidRPr="00445493">
        <w:rPr>
          <w:rFonts w:ascii="Times New Roman" w:hAnsi="Times New Roman"/>
          <w:sz w:val="25"/>
          <w:szCs w:val="25"/>
        </w:rPr>
        <w:t xml:space="preserve"> </w:t>
      </w:r>
      <w:r w:rsidR="00BE3656" w:rsidRPr="00445493">
        <w:rPr>
          <w:rFonts w:ascii="Times New Roman" w:hAnsi="Times New Roman"/>
          <w:sz w:val="25"/>
          <w:szCs w:val="25"/>
        </w:rPr>
        <w:t>записке</w:t>
      </w:r>
      <w:r w:rsidR="003F7DEB" w:rsidRPr="00445493">
        <w:rPr>
          <w:rFonts w:ascii="Times New Roman" w:hAnsi="Times New Roman"/>
          <w:sz w:val="25"/>
          <w:szCs w:val="25"/>
        </w:rPr>
        <w:t xml:space="preserve"> </w:t>
      </w:r>
      <w:r w:rsidR="00BE3656" w:rsidRPr="00445493">
        <w:rPr>
          <w:rFonts w:ascii="Times New Roman" w:hAnsi="Times New Roman"/>
          <w:sz w:val="25"/>
          <w:szCs w:val="25"/>
        </w:rPr>
        <w:t>к</w:t>
      </w:r>
      <w:r w:rsidR="003F7DEB" w:rsidRPr="00445493">
        <w:rPr>
          <w:rFonts w:ascii="Times New Roman" w:hAnsi="Times New Roman"/>
          <w:sz w:val="25"/>
          <w:szCs w:val="25"/>
        </w:rPr>
        <w:t xml:space="preserve"> </w:t>
      </w:r>
      <w:r w:rsidR="00BE3656" w:rsidRPr="00445493">
        <w:rPr>
          <w:rFonts w:ascii="Times New Roman" w:hAnsi="Times New Roman"/>
          <w:sz w:val="25"/>
          <w:szCs w:val="25"/>
        </w:rPr>
        <w:t>балансу</w:t>
      </w:r>
      <w:r w:rsidR="003F7DEB" w:rsidRPr="00445493">
        <w:rPr>
          <w:rFonts w:ascii="Times New Roman" w:hAnsi="Times New Roman"/>
          <w:sz w:val="25"/>
          <w:szCs w:val="25"/>
        </w:rPr>
        <w:t xml:space="preserve"> </w:t>
      </w:r>
      <w:r w:rsidR="00BE3656" w:rsidRPr="00445493">
        <w:rPr>
          <w:rFonts w:ascii="Times New Roman" w:hAnsi="Times New Roman"/>
          <w:sz w:val="25"/>
          <w:szCs w:val="25"/>
        </w:rPr>
        <w:t>учреждения (ф.0503160).</w:t>
      </w:r>
      <w:r w:rsidR="007826BE" w:rsidRPr="00445493">
        <w:rPr>
          <w:rFonts w:ascii="Times New Roman" w:hAnsi="Times New Roman"/>
          <w:sz w:val="25"/>
          <w:szCs w:val="25"/>
        </w:rPr>
        <w:t xml:space="preserve"> </w:t>
      </w:r>
      <w:r w:rsidR="00BE3656" w:rsidRPr="00445493">
        <w:rPr>
          <w:rFonts w:ascii="Times New Roman" w:hAnsi="Times New Roman"/>
          <w:sz w:val="25"/>
          <w:szCs w:val="25"/>
        </w:rPr>
        <w:t>В</w:t>
      </w:r>
      <w:r w:rsidR="003F7DEB" w:rsidRPr="00445493">
        <w:rPr>
          <w:rFonts w:ascii="Times New Roman" w:hAnsi="Times New Roman"/>
          <w:sz w:val="25"/>
          <w:szCs w:val="25"/>
        </w:rPr>
        <w:t xml:space="preserve"> </w:t>
      </w:r>
      <w:r w:rsidR="00BE3656" w:rsidRPr="00445493">
        <w:rPr>
          <w:rFonts w:ascii="Times New Roman" w:hAnsi="Times New Roman"/>
          <w:sz w:val="25"/>
          <w:szCs w:val="25"/>
        </w:rPr>
        <w:t>конце</w:t>
      </w:r>
      <w:r w:rsidR="003F7DEB" w:rsidRPr="00445493">
        <w:rPr>
          <w:rFonts w:ascii="Times New Roman" w:hAnsi="Times New Roman"/>
          <w:sz w:val="25"/>
          <w:szCs w:val="25"/>
        </w:rPr>
        <w:t xml:space="preserve"> </w:t>
      </w:r>
      <w:r w:rsidR="00BE3656" w:rsidRPr="00445493">
        <w:rPr>
          <w:rFonts w:ascii="Times New Roman" w:hAnsi="Times New Roman"/>
          <w:sz w:val="25"/>
          <w:szCs w:val="25"/>
        </w:rPr>
        <w:t>года</w:t>
      </w:r>
      <w:r w:rsidR="003F7DEB" w:rsidRPr="00445493">
        <w:rPr>
          <w:rFonts w:ascii="Times New Roman" w:hAnsi="Times New Roman"/>
          <w:sz w:val="25"/>
          <w:szCs w:val="25"/>
        </w:rPr>
        <w:t xml:space="preserve"> </w:t>
      </w:r>
      <w:r w:rsidR="00BE3656" w:rsidRPr="00445493">
        <w:rPr>
          <w:rFonts w:ascii="Times New Roman" w:hAnsi="Times New Roman"/>
          <w:sz w:val="25"/>
          <w:szCs w:val="25"/>
        </w:rPr>
        <w:t>показатели</w:t>
      </w:r>
      <w:r w:rsidR="003F7DEB" w:rsidRPr="00445493">
        <w:rPr>
          <w:rFonts w:ascii="Times New Roman" w:hAnsi="Times New Roman"/>
          <w:sz w:val="25"/>
          <w:szCs w:val="25"/>
        </w:rPr>
        <w:t xml:space="preserve"> </w:t>
      </w:r>
      <w:r w:rsidR="00BE3656" w:rsidRPr="00445493">
        <w:rPr>
          <w:rFonts w:ascii="Times New Roman" w:hAnsi="Times New Roman"/>
          <w:sz w:val="25"/>
          <w:szCs w:val="25"/>
        </w:rPr>
        <w:t>счетов</w:t>
      </w:r>
      <w:r w:rsidR="003F7DEB" w:rsidRPr="00445493">
        <w:rPr>
          <w:rFonts w:ascii="Times New Roman" w:hAnsi="Times New Roman"/>
          <w:sz w:val="25"/>
          <w:szCs w:val="25"/>
        </w:rPr>
        <w:t xml:space="preserve"> </w:t>
      </w:r>
      <w:r w:rsidR="00BE3656" w:rsidRPr="00445493">
        <w:rPr>
          <w:rFonts w:ascii="Times New Roman" w:hAnsi="Times New Roman"/>
          <w:sz w:val="25"/>
          <w:szCs w:val="25"/>
        </w:rPr>
        <w:t>бухгалтерского</w:t>
      </w:r>
      <w:r w:rsidR="003F7DEB" w:rsidRPr="00445493">
        <w:rPr>
          <w:rFonts w:ascii="Times New Roman" w:hAnsi="Times New Roman"/>
          <w:sz w:val="25"/>
          <w:szCs w:val="25"/>
        </w:rPr>
        <w:t xml:space="preserve"> </w:t>
      </w:r>
      <w:r w:rsidR="00BE3656" w:rsidRPr="00445493">
        <w:rPr>
          <w:rFonts w:ascii="Times New Roman" w:hAnsi="Times New Roman"/>
          <w:sz w:val="25"/>
          <w:szCs w:val="25"/>
        </w:rPr>
        <w:t>учета</w:t>
      </w:r>
      <w:r w:rsidR="003F7DEB" w:rsidRPr="00445493">
        <w:rPr>
          <w:rFonts w:ascii="Times New Roman" w:hAnsi="Times New Roman"/>
          <w:sz w:val="25"/>
          <w:szCs w:val="25"/>
        </w:rPr>
        <w:t xml:space="preserve"> </w:t>
      </w:r>
      <w:r w:rsidR="00BE3656" w:rsidRPr="00445493">
        <w:rPr>
          <w:rFonts w:ascii="Times New Roman" w:hAnsi="Times New Roman"/>
          <w:sz w:val="25"/>
          <w:szCs w:val="25"/>
        </w:rPr>
        <w:t>по</w:t>
      </w:r>
      <w:r w:rsidR="003F7DEB" w:rsidRPr="00445493">
        <w:rPr>
          <w:rFonts w:ascii="Times New Roman" w:hAnsi="Times New Roman"/>
          <w:sz w:val="25"/>
          <w:szCs w:val="25"/>
        </w:rPr>
        <w:t xml:space="preserve"> </w:t>
      </w:r>
      <w:r w:rsidR="00BE3656" w:rsidRPr="00445493">
        <w:rPr>
          <w:rFonts w:ascii="Times New Roman" w:hAnsi="Times New Roman"/>
          <w:sz w:val="25"/>
          <w:szCs w:val="25"/>
        </w:rPr>
        <w:t>отражению</w:t>
      </w:r>
      <w:r w:rsidR="003F7DEB" w:rsidRPr="00445493">
        <w:rPr>
          <w:rFonts w:ascii="Times New Roman" w:hAnsi="Times New Roman"/>
          <w:sz w:val="25"/>
          <w:szCs w:val="25"/>
        </w:rPr>
        <w:t xml:space="preserve"> </w:t>
      </w:r>
      <w:r w:rsidR="00BE3656" w:rsidRPr="00445493">
        <w:rPr>
          <w:rFonts w:ascii="Times New Roman" w:hAnsi="Times New Roman"/>
          <w:sz w:val="25"/>
          <w:szCs w:val="25"/>
        </w:rPr>
        <w:t>ошибок</w:t>
      </w:r>
      <w:r w:rsidR="003F7DEB" w:rsidRPr="00445493">
        <w:rPr>
          <w:rFonts w:ascii="Times New Roman" w:hAnsi="Times New Roman"/>
          <w:sz w:val="25"/>
          <w:szCs w:val="25"/>
        </w:rPr>
        <w:t xml:space="preserve"> </w:t>
      </w:r>
      <w:r w:rsidR="00BE3656" w:rsidRPr="00445493">
        <w:rPr>
          <w:rFonts w:ascii="Times New Roman" w:hAnsi="Times New Roman"/>
          <w:sz w:val="25"/>
          <w:szCs w:val="25"/>
        </w:rPr>
        <w:t>прошлых</w:t>
      </w:r>
      <w:r w:rsidR="003F7DEB" w:rsidRPr="00445493">
        <w:rPr>
          <w:rFonts w:ascii="Times New Roman" w:hAnsi="Times New Roman"/>
          <w:sz w:val="25"/>
          <w:szCs w:val="25"/>
        </w:rPr>
        <w:t xml:space="preserve"> </w:t>
      </w:r>
      <w:r w:rsidR="00BE3656" w:rsidRPr="00445493">
        <w:rPr>
          <w:rFonts w:ascii="Times New Roman" w:hAnsi="Times New Roman"/>
          <w:sz w:val="25"/>
          <w:szCs w:val="25"/>
        </w:rPr>
        <w:t>лет (0401</w:t>
      </w:r>
      <w:r w:rsidR="007826BE" w:rsidRPr="00445493">
        <w:rPr>
          <w:rFonts w:ascii="Times New Roman" w:hAnsi="Times New Roman"/>
          <w:sz w:val="25"/>
          <w:szCs w:val="25"/>
        </w:rPr>
        <w:t> </w:t>
      </w:r>
      <w:r w:rsidR="00BE3656" w:rsidRPr="00445493">
        <w:rPr>
          <w:rFonts w:ascii="Times New Roman" w:hAnsi="Times New Roman"/>
          <w:sz w:val="25"/>
          <w:szCs w:val="25"/>
        </w:rPr>
        <w:t>18000, 0401</w:t>
      </w:r>
      <w:r w:rsidR="007826BE" w:rsidRPr="00445493">
        <w:rPr>
          <w:rFonts w:ascii="Times New Roman" w:hAnsi="Times New Roman"/>
          <w:sz w:val="25"/>
          <w:szCs w:val="25"/>
        </w:rPr>
        <w:t> </w:t>
      </w:r>
      <w:r w:rsidR="00BE3656" w:rsidRPr="00445493">
        <w:rPr>
          <w:rFonts w:ascii="Times New Roman" w:hAnsi="Times New Roman"/>
          <w:sz w:val="25"/>
          <w:szCs w:val="25"/>
        </w:rPr>
        <w:t>19000, 0401</w:t>
      </w:r>
      <w:r w:rsidR="007826BE" w:rsidRPr="00445493">
        <w:rPr>
          <w:rFonts w:ascii="Times New Roman" w:hAnsi="Times New Roman"/>
          <w:sz w:val="25"/>
          <w:szCs w:val="25"/>
        </w:rPr>
        <w:t> </w:t>
      </w:r>
      <w:r w:rsidR="00BE3656" w:rsidRPr="00445493">
        <w:rPr>
          <w:rFonts w:ascii="Times New Roman" w:hAnsi="Times New Roman"/>
          <w:sz w:val="25"/>
          <w:szCs w:val="25"/>
        </w:rPr>
        <w:t>28000, 0401</w:t>
      </w:r>
      <w:r w:rsidR="007826BE" w:rsidRPr="00445493">
        <w:rPr>
          <w:rFonts w:ascii="Times New Roman" w:hAnsi="Times New Roman"/>
          <w:sz w:val="25"/>
          <w:szCs w:val="25"/>
        </w:rPr>
        <w:t> </w:t>
      </w:r>
      <w:r w:rsidR="00BE3656" w:rsidRPr="00445493">
        <w:rPr>
          <w:rFonts w:ascii="Times New Roman" w:hAnsi="Times New Roman"/>
          <w:sz w:val="25"/>
          <w:szCs w:val="25"/>
        </w:rPr>
        <w:t>29000, 0304</w:t>
      </w:r>
      <w:r w:rsidR="007826BE" w:rsidRPr="00445493">
        <w:rPr>
          <w:rFonts w:ascii="Times New Roman" w:hAnsi="Times New Roman"/>
          <w:sz w:val="25"/>
          <w:szCs w:val="25"/>
        </w:rPr>
        <w:t> </w:t>
      </w:r>
      <w:r w:rsidR="00BE3656" w:rsidRPr="00445493">
        <w:rPr>
          <w:rFonts w:ascii="Times New Roman" w:hAnsi="Times New Roman"/>
          <w:sz w:val="25"/>
          <w:szCs w:val="25"/>
        </w:rPr>
        <w:t xml:space="preserve">84000, </w:t>
      </w:r>
      <w:r w:rsidR="00BE3656" w:rsidRPr="00445493">
        <w:rPr>
          <w:rFonts w:ascii="Times New Roman" w:hAnsi="Times New Roman"/>
          <w:sz w:val="25"/>
          <w:szCs w:val="25"/>
        </w:rPr>
        <w:lastRenderedPageBreak/>
        <w:t>0304</w:t>
      </w:r>
      <w:r w:rsidR="007826BE" w:rsidRPr="00445493">
        <w:rPr>
          <w:rFonts w:ascii="Times New Roman" w:hAnsi="Times New Roman"/>
          <w:sz w:val="25"/>
          <w:szCs w:val="25"/>
        </w:rPr>
        <w:t> </w:t>
      </w:r>
      <w:r w:rsidR="00BE3656" w:rsidRPr="00445493">
        <w:rPr>
          <w:rFonts w:ascii="Times New Roman" w:hAnsi="Times New Roman"/>
          <w:sz w:val="25"/>
          <w:szCs w:val="25"/>
        </w:rPr>
        <w:t>94000, 0304</w:t>
      </w:r>
      <w:r w:rsidR="007826BE" w:rsidRPr="00445493">
        <w:rPr>
          <w:rFonts w:ascii="Times New Roman" w:hAnsi="Times New Roman"/>
          <w:sz w:val="25"/>
          <w:szCs w:val="25"/>
        </w:rPr>
        <w:t> </w:t>
      </w:r>
      <w:r w:rsidR="00BE3656" w:rsidRPr="00445493">
        <w:rPr>
          <w:rFonts w:ascii="Times New Roman" w:hAnsi="Times New Roman"/>
          <w:sz w:val="25"/>
          <w:szCs w:val="25"/>
        </w:rPr>
        <w:t>86000, 0304</w:t>
      </w:r>
      <w:r w:rsidR="007826BE" w:rsidRPr="00445493">
        <w:rPr>
          <w:rFonts w:ascii="Times New Roman" w:hAnsi="Times New Roman"/>
          <w:sz w:val="25"/>
          <w:szCs w:val="25"/>
        </w:rPr>
        <w:t> </w:t>
      </w:r>
      <w:r w:rsidR="00BE3656" w:rsidRPr="00445493">
        <w:rPr>
          <w:rFonts w:ascii="Times New Roman" w:hAnsi="Times New Roman"/>
          <w:sz w:val="25"/>
          <w:szCs w:val="25"/>
        </w:rPr>
        <w:t>96000) закрываются</w:t>
      </w:r>
      <w:r w:rsidR="003F7DEB" w:rsidRPr="00445493">
        <w:rPr>
          <w:rFonts w:ascii="Times New Roman" w:hAnsi="Times New Roman"/>
          <w:sz w:val="25"/>
          <w:szCs w:val="25"/>
        </w:rPr>
        <w:t xml:space="preserve"> </w:t>
      </w:r>
      <w:r w:rsidR="00BE3656" w:rsidRPr="00445493">
        <w:rPr>
          <w:rFonts w:ascii="Times New Roman" w:hAnsi="Times New Roman"/>
          <w:sz w:val="25"/>
          <w:szCs w:val="25"/>
        </w:rPr>
        <w:t>в</w:t>
      </w:r>
      <w:r w:rsidR="003F7DEB" w:rsidRPr="00445493">
        <w:rPr>
          <w:rFonts w:ascii="Times New Roman" w:hAnsi="Times New Roman"/>
          <w:sz w:val="25"/>
          <w:szCs w:val="25"/>
        </w:rPr>
        <w:t xml:space="preserve"> </w:t>
      </w:r>
      <w:r w:rsidR="00BE3656" w:rsidRPr="00445493">
        <w:rPr>
          <w:rFonts w:ascii="Times New Roman" w:hAnsi="Times New Roman"/>
          <w:sz w:val="25"/>
          <w:szCs w:val="25"/>
        </w:rPr>
        <w:t>общеустановленном</w:t>
      </w:r>
      <w:r w:rsidR="003F7DEB" w:rsidRPr="00445493">
        <w:rPr>
          <w:rFonts w:ascii="Times New Roman" w:hAnsi="Times New Roman"/>
          <w:sz w:val="25"/>
          <w:szCs w:val="25"/>
        </w:rPr>
        <w:t xml:space="preserve"> </w:t>
      </w:r>
      <w:r w:rsidR="00BE3656" w:rsidRPr="00445493">
        <w:rPr>
          <w:rFonts w:ascii="Times New Roman" w:hAnsi="Times New Roman"/>
          <w:sz w:val="25"/>
          <w:szCs w:val="25"/>
        </w:rPr>
        <w:t>порядке, предусмотренном</w:t>
      </w:r>
      <w:r w:rsidR="003F7DEB" w:rsidRPr="00445493">
        <w:rPr>
          <w:rFonts w:ascii="Times New Roman" w:hAnsi="Times New Roman"/>
          <w:sz w:val="25"/>
          <w:szCs w:val="25"/>
        </w:rPr>
        <w:t xml:space="preserve"> </w:t>
      </w:r>
      <w:r w:rsidR="00BE3656" w:rsidRPr="00445493">
        <w:rPr>
          <w:rFonts w:ascii="Times New Roman" w:hAnsi="Times New Roman"/>
          <w:sz w:val="25"/>
          <w:szCs w:val="25"/>
        </w:rPr>
        <w:t>Инструкцией</w:t>
      </w:r>
      <w:r w:rsidR="003F7DEB" w:rsidRPr="00445493">
        <w:rPr>
          <w:rFonts w:ascii="Times New Roman" w:hAnsi="Times New Roman"/>
          <w:sz w:val="25"/>
          <w:szCs w:val="25"/>
        </w:rPr>
        <w:t xml:space="preserve"> №</w:t>
      </w:r>
      <w:r w:rsidR="00BE3656" w:rsidRPr="00445493">
        <w:rPr>
          <w:rFonts w:ascii="Times New Roman" w:hAnsi="Times New Roman"/>
          <w:sz w:val="25"/>
          <w:szCs w:val="25"/>
        </w:rPr>
        <w:t>157н, с</w:t>
      </w:r>
      <w:r w:rsidR="003F7DEB" w:rsidRPr="00445493">
        <w:rPr>
          <w:rFonts w:ascii="Times New Roman" w:hAnsi="Times New Roman"/>
          <w:sz w:val="25"/>
          <w:szCs w:val="25"/>
        </w:rPr>
        <w:t xml:space="preserve"> </w:t>
      </w:r>
      <w:r w:rsidR="00BE3656" w:rsidRPr="00445493">
        <w:rPr>
          <w:rFonts w:ascii="Times New Roman" w:hAnsi="Times New Roman"/>
          <w:sz w:val="25"/>
          <w:szCs w:val="25"/>
        </w:rPr>
        <w:t>применением</w:t>
      </w:r>
      <w:r w:rsidR="003F7DEB" w:rsidRPr="00445493">
        <w:rPr>
          <w:rFonts w:ascii="Times New Roman" w:hAnsi="Times New Roman"/>
          <w:sz w:val="25"/>
          <w:szCs w:val="25"/>
        </w:rPr>
        <w:t xml:space="preserve"> </w:t>
      </w:r>
      <w:r w:rsidR="00BE3656" w:rsidRPr="00445493">
        <w:rPr>
          <w:rFonts w:ascii="Times New Roman" w:hAnsi="Times New Roman"/>
          <w:sz w:val="25"/>
          <w:szCs w:val="25"/>
        </w:rPr>
        <w:t>счета 0401</w:t>
      </w:r>
      <w:r w:rsidR="007826BE" w:rsidRPr="00445493">
        <w:rPr>
          <w:rFonts w:ascii="Times New Roman" w:hAnsi="Times New Roman"/>
          <w:sz w:val="25"/>
          <w:szCs w:val="25"/>
        </w:rPr>
        <w:t> </w:t>
      </w:r>
      <w:r w:rsidR="00BE3656" w:rsidRPr="00445493">
        <w:rPr>
          <w:rFonts w:ascii="Times New Roman" w:hAnsi="Times New Roman"/>
          <w:sz w:val="25"/>
          <w:szCs w:val="25"/>
        </w:rPr>
        <w:t>30000 «Финансовый</w:t>
      </w:r>
      <w:r w:rsidR="003F7DEB" w:rsidRPr="00445493">
        <w:rPr>
          <w:rFonts w:ascii="Times New Roman" w:hAnsi="Times New Roman"/>
          <w:sz w:val="25"/>
          <w:szCs w:val="25"/>
        </w:rPr>
        <w:t xml:space="preserve"> </w:t>
      </w:r>
      <w:r w:rsidR="00BE3656" w:rsidRPr="00445493">
        <w:rPr>
          <w:rFonts w:ascii="Times New Roman" w:hAnsi="Times New Roman"/>
          <w:sz w:val="25"/>
          <w:szCs w:val="25"/>
        </w:rPr>
        <w:t>результат</w:t>
      </w:r>
      <w:r w:rsidR="003F7DEB" w:rsidRPr="00445493">
        <w:rPr>
          <w:rFonts w:ascii="Times New Roman" w:hAnsi="Times New Roman"/>
          <w:sz w:val="25"/>
          <w:szCs w:val="25"/>
        </w:rPr>
        <w:t xml:space="preserve"> </w:t>
      </w:r>
      <w:r w:rsidR="00BE3656" w:rsidRPr="00445493">
        <w:rPr>
          <w:rFonts w:ascii="Times New Roman" w:hAnsi="Times New Roman"/>
          <w:sz w:val="25"/>
          <w:szCs w:val="25"/>
        </w:rPr>
        <w:t>прошлых</w:t>
      </w:r>
      <w:r w:rsidR="003F7DEB" w:rsidRPr="00445493">
        <w:rPr>
          <w:rFonts w:ascii="Times New Roman" w:hAnsi="Times New Roman"/>
          <w:sz w:val="25"/>
          <w:szCs w:val="25"/>
        </w:rPr>
        <w:t xml:space="preserve"> </w:t>
      </w:r>
      <w:r w:rsidR="00BE3656" w:rsidRPr="00445493">
        <w:rPr>
          <w:rFonts w:ascii="Times New Roman" w:hAnsi="Times New Roman"/>
          <w:sz w:val="25"/>
          <w:szCs w:val="25"/>
        </w:rPr>
        <w:t>отчетных</w:t>
      </w:r>
      <w:r w:rsidR="003F7DEB" w:rsidRPr="00445493">
        <w:rPr>
          <w:rFonts w:ascii="Times New Roman" w:hAnsi="Times New Roman"/>
          <w:sz w:val="25"/>
          <w:szCs w:val="25"/>
        </w:rPr>
        <w:t xml:space="preserve"> </w:t>
      </w:r>
      <w:r w:rsidR="00BE3656" w:rsidRPr="00445493">
        <w:rPr>
          <w:rFonts w:ascii="Times New Roman" w:hAnsi="Times New Roman"/>
          <w:sz w:val="25"/>
          <w:szCs w:val="25"/>
        </w:rPr>
        <w:t>периодов».</w:t>
      </w:r>
    </w:p>
    <w:p w:rsidR="00A76D1E" w:rsidRPr="00445493" w:rsidRDefault="00A76D1E" w:rsidP="00B806FB">
      <w:pPr>
        <w:spacing w:after="0" w:line="240" w:lineRule="auto"/>
        <w:jc w:val="both"/>
        <w:rPr>
          <w:rFonts w:ascii="Times New Roman" w:hAnsi="Times New Roman"/>
          <w:sz w:val="25"/>
          <w:szCs w:val="25"/>
        </w:rPr>
      </w:pPr>
    </w:p>
    <w:p w:rsidR="00445493" w:rsidRDefault="00C0482A" w:rsidP="00445493">
      <w:pPr>
        <w:pStyle w:val="ConsPlusNormal"/>
        <w:ind w:left="567"/>
        <w:jc w:val="center"/>
        <w:rPr>
          <w:rFonts w:ascii="Times New Roman" w:hAnsi="Times New Roman" w:cs="Times New Roman"/>
          <w:b/>
          <w:sz w:val="25"/>
          <w:szCs w:val="25"/>
        </w:rPr>
      </w:pPr>
      <w:r w:rsidRPr="00445493">
        <w:rPr>
          <w:rFonts w:ascii="Times New Roman" w:hAnsi="Times New Roman" w:cs="Times New Roman"/>
          <w:b/>
          <w:sz w:val="25"/>
          <w:szCs w:val="25"/>
          <w:lang w:val="en-US"/>
        </w:rPr>
        <w:t>II</w:t>
      </w:r>
      <w:r w:rsidRPr="00445493">
        <w:rPr>
          <w:rFonts w:ascii="Times New Roman" w:hAnsi="Times New Roman" w:cs="Times New Roman"/>
          <w:b/>
          <w:sz w:val="25"/>
          <w:szCs w:val="25"/>
        </w:rPr>
        <w:t>.Методологические аспекты</w:t>
      </w:r>
    </w:p>
    <w:p w:rsidR="00445493" w:rsidRDefault="00445493" w:rsidP="00445493">
      <w:pPr>
        <w:pStyle w:val="ConsPlusNormal"/>
        <w:ind w:left="567"/>
        <w:jc w:val="center"/>
        <w:rPr>
          <w:rFonts w:ascii="Times New Roman" w:hAnsi="Times New Roman" w:cs="Times New Roman"/>
          <w:b/>
          <w:sz w:val="25"/>
          <w:szCs w:val="25"/>
        </w:rPr>
      </w:pPr>
    </w:p>
    <w:p w:rsidR="00BB2234" w:rsidRPr="00445493" w:rsidRDefault="00445493" w:rsidP="00445493">
      <w:pPr>
        <w:pStyle w:val="ConsPlusNormal"/>
        <w:ind w:left="567"/>
        <w:jc w:val="center"/>
        <w:rPr>
          <w:rFonts w:ascii="Times New Roman" w:hAnsi="Times New Roman" w:cs="Times New Roman"/>
          <w:b/>
          <w:sz w:val="25"/>
          <w:szCs w:val="25"/>
        </w:rPr>
      </w:pPr>
      <w:r w:rsidRPr="00445493">
        <w:rPr>
          <w:rFonts w:ascii="Times New Roman" w:hAnsi="Times New Roman" w:cs="Times New Roman"/>
          <w:b/>
          <w:sz w:val="25"/>
          <w:szCs w:val="25"/>
        </w:rPr>
        <w:t xml:space="preserve">2. </w:t>
      </w:r>
      <w:r w:rsidR="00B30A1A" w:rsidRPr="00445493">
        <w:rPr>
          <w:rFonts w:ascii="Times New Roman" w:hAnsi="Times New Roman" w:cs="Times New Roman"/>
          <w:b/>
          <w:sz w:val="25"/>
          <w:szCs w:val="25"/>
        </w:rPr>
        <w:t>Нефинансовые активы</w:t>
      </w:r>
    </w:p>
    <w:p w:rsidR="00445493" w:rsidRDefault="00445493" w:rsidP="00445493">
      <w:pPr>
        <w:pStyle w:val="ConsPlusNormal"/>
        <w:ind w:left="567"/>
        <w:jc w:val="center"/>
        <w:rPr>
          <w:rFonts w:ascii="Times New Roman" w:hAnsi="Times New Roman" w:cs="Times New Roman"/>
          <w:sz w:val="25"/>
          <w:szCs w:val="25"/>
        </w:rPr>
      </w:pPr>
    </w:p>
    <w:p w:rsidR="00445493" w:rsidRPr="00445493" w:rsidRDefault="00445493" w:rsidP="00445493">
      <w:pPr>
        <w:pStyle w:val="ConsPlusNormal"/>
        <w:ind w:left="567"/>
        <w:jc w:val="center"/>
        <w:rPr>
          <w:rFonts w:ascii="Times New Roman" w:hAnsi="Times New Roman" w:cs="Times New Roman"/>
          <w:sz w:val="25"/>
          <w:szCs w:val="25"/>
        </w:rPr>
      </w:pPr>
    </w:p>
    <w:p w:rsidR="004E2636" w:rsidRPr="00445493" w:rsidRDefault="00B30A1A"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Объекты нефинансовых активов принимаются к бухгалтерскому учету по их первоначальной стоимости.</w:t>
      </w:r>
    </w:p>
    <w:p w:rsidR="004E2636" w:rsidRPr="00445493" w:rsidRDefault="00B30A1A"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proofErr w:type="gramStart"/>
      <w:r w:rsidRPr="00445493">
        <w:rPr>
          <w:rFonts w:ascii="Times New Roman" w:hAnsi="Times New Roman" w:cs="Times New Roman"/>
          <w:b w:val="0"/>
          <w:sz w:val="25"/>
          <w:szCs w:val="25"/>
        </w:rPr>
        <w:t>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w:t>
      </w:r>
      <w:r w:rsidR="005D61D2" w:rsidRPr="00445493">
        <w:rPr>
          <w:rFonts w:ascii="Times New Roman" w:hAnsi="Times New Roman" w:cs="Times New Roman"/>
          <w:b w:val="0"/>
          <w:sz w:val="25"/>
          <w:szCs w:val="25"/>
        </w:rPr>
        <w:t xml:space="preserve"> </w:t>
      </w:r>
      <w:hyperlink r:id="rId54" w:anchor="block_1" w:history="1">
        <w:r w:rsidRPr="00445493">
          <w:rPr>
            <w:rFonts w:ascii="Times New Roman" w:hAnsi="Times New Roman" w:cs="Times New Roman"/>
            <w:b w:val="0"/>
            <w:sz w:val="25"/>
            <w:szCs w:val="25"/>
          </w:rPr>
          <w:t>законодательством</w:t>
        </w:r>
      </w:hyperlink>
      <w:r w:rsidR="005D61D2" w:rsidRPr="00445493">
        <w:rPr>
          <w:rFonts w:ascii="Times New Roman" w:hAnsi="Times New Roman" w:cs="Times New Roman"/>
          <w:b w:val="0"/>
          <w:sz w:val="25"/>
          <w:szCs w:val="25"/>
        </w:rPr>
        <w:t xml:space="preserve"> </w:t>
      </w:r>
      <w:r w:rsidRPr="00445493">
        <w:rPr>
          <w:rFonts w:ascii="Times New Roman" w:hAnsi="Times New Roman" w:cs="Times New Roman"/>
          <w:b w:val="0"/>
          <w:sz w:val="25"/>
          <w:szCs w:val="25"/>
        </w:rPr>
        <w:t>Российской Федерации о налогах и сборах), признается их первоначальной стоимостью, если иное не</w:t>
      </w:r>
      <w:proofErr w:type="gramEnd"/>
      <w:r w:rsidRPr="00445493">
        <w:rPr>
          <w:rFonts w:ascii="Times New Roman" w:hAnsi="Times New Roman" w:cs="Times New Roman"/>
          <w:b w:val="0"/>
          <w:sz w:val="25"/>
          <w:szCs w:val="25"/>
        </w:rPr>
        <w:t xml:space="preserve"> предусмотрено настоящей Учетной политикой.</w:t>
      </w:r>
    </w:p>
    <w:p w:rsidR="004E2636" w:rsidRPr="00445493" w:rsidRDefault="00B30A1A"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Первоначальная стоимость материальных запасов при их приобретении, изготовлении (создании) в целях ведения бухгалтерского</w:t>
      </w:r>
      <w:r w:rsidR="00E06F09" w:rsidRPr="00445493">
        <w:rPr>
          <w:rFonts w:ascii="Times New Roman" w:hAnsi="Times New Roman" w:cs="Times New Roman"/>
          <w:b w:val="0"/>
          <w:sz w:val="25"/>
          <w:szCs w:val="25"/>
        </w:rPr>
        <w:t xml:space="preserve"> учета признается их фактическая стоимость</w:t>
      </w:r>
      <w:r w:rsidRPr="00445493">
        <w:rPr>
          <w:rFonts w:ascii="Times New Roman" w:hAnsi="Times New Roman" w:cs="Times New Roman"/>
          <w:b w:val="0"/>
          <w:sz w:val="25"/>
          <w:szCs w:val="25"/>
        </w:rPr>
        <w:t>.</w:t>
      </w:r>
    </w:p>
    <w:p w:rsidR="004E2636" w:rsidRPr="00445493" w:rsidRDefault="00B30A1A"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proofErr w:type="gramStart"/>
      <w:r w:rsidRPr="00445493">
        <w:rPr>
          <w:rFonts w:ascii="Times New Roman" w:hAnsi="Times New Roman" w:cs="Times New Roman"/>
          <w:b w:val="0"/>
          <w:sz w:val="25"/>
          <w:szCs w:val="25"/>
        </w:rPr>
        <w:t>Пер</w:t>
      </w:r>
      <w:r w:rsidR="00445493">
        <w:rPr>
          <w:rFonts w:ascii="Times New Roman" w:hAnsi="Times New Roman" w:cs="Times New Roman"/>
          <w:b w:val="0"/>
          <w:sz w:val="25"/>
          <w:szCs w:val="25"/>
        </w:rPr>
        <w:t>воначальной стоимостью объектов</w:t>
      </w:r>
      <w:r w:rsidR="002C5A85" w:rsidRPr="00445493">
        <w:rPr>
          <w:rFonts w:ascii="Times New Roman" w:hAnsi="Times New Roman" w:cs="Times New Roman"/>
          <w:b w:val="0"/>
          <w:sz w:val="25"/>
          <w:szCs w:val="25"/>
        </w:rPr>
        <w:t xml:space="preserve"> </w:t>
      </w:r>
      <w:proofErr w:type="spellStart"/>
      <w:r w:rsidRPr="00445493">
        <w:rPr>
          <w:rFonts w:ascii="Times New Roman" w:hAnsi="Times New Roman" w:cs="Times New Roman"/>
          <w:b w:val="0"/>
          <w:sz w:val="25"/>
          <w:szCs w:val="25"/>
        </w:rPr>
        <w:t>непроизведенных</w:t>
      </w:r>
      <w:proofErr w:type="spellEnd"/>
      <w:r w:rsidRPr="00445493">
        <w:rPr>
          <w:rFonts w:ascii="Times New Roman" w:hAnsi="Times New Roman" w:cs="Times New Roman"/>
          <w:b w:val="0"/>
          <w:sz w:val="25"/>
          <w:szCs w:val="25"/>
        </w:rPr>
        <w:t xml:space="preserve"> активов признаются фактические вложения учреждения в их приобретение, за исключением объектов, впервые вовлекаемых в экономический (хозяйственный) оборот, а также земельных уч</w:t>
      </w:r>
      <w:r w:rsidR="00E06F09" w:rsidRPr="00445493">
        <w:rPr>
          <w:rFonts w:ascii="Times New Roman" w:hAnsi="Times New Roman" w:cs="Times New Roman"/>
          <w:b w:val="0"/>
          <w:sz w:val="25"/>
          <w:szCs w:val="25"/>
        </w:rPr>
        <w:t>астков, находящихся у учреждения</w:t>
      </w:r>
      <w:r w:rsidRPr="00445493">
        <w:rPr>
          <w:rFonts w:ascii="Times New Roman" w:hAnsi="Times New Roman" w:cs="Times New Roman"/>
          <w:b w:val="0"/>
          <w:sz w:val="25"/>
          <w:szCs w:val="25"/>
        </w:rPr>
        <w:t xml:space="preserve"> на праве безвозмездного бессрочного пользования, земельных участков, составляющих государственную (муниципальную) казну, иных земельных участков, признаваемых объектами бухгалтерского учета, первоначальной стоимостью которых признается их рыночная (кадастровая) стоимость на дату принятия к бухгалтерскому учету.</w:t>
      </w:r>
      <w:proofErr w:type="gramEnd"/>
    </w:p>
    <w:p w:rsidR="004E2636" w:rsidRPr="00445493" w:rsidRDefault="00B30A1A"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 xml:space="preserve">Первоначальной (фактической) стоимостью объектов нефинансовых активов, полученных по договорам, предусматривающим исполнение обязательств (оплату) </w:t>
      </w:r>
      <w:proofErr w:type="spellStart"/>
      <w:r w:rsidRPr="00445493">
        <w:rPr>
          <w:rFonts w:ascii="Times New Roman" w:hAnsi="Times New Roman" w:cs="Times New Roman"/>
          <w:b w:val="0"/>
          <w:sz w:val="25"/>
          <w:szCs w:val="25"/>
        </w:rPr>
        <w:t>неденежными</w:t>
      </w:r>
      <w:proofErr w:type="spellEnd"/>
      <w:r w:rsidRPr="00445493">
        <w:rPr>
          <w:rFonts w:ascii="Times New Roman" w:hAnsi="Times New Roman" w:cs="Times New Roman"/>
          <w:b w:val="0"/>
          <w:sz w:val="25"/>
          <w:szCs w:val="25"/>
        </w:rPr>
        <w:t xml:space="preserve"> средствами, признается стоимость ценностей, переданных или подлежащих передаче учреждением в целях испол</w:t>
      </w:r>
      <w:r w:rsidR="00714D4F" w:rsidRPr="00445493">
        <w:rPr>
          <w:rFonts w:ascii="Times New Roman" w:hAnsi="Times New Roman" w:cs="Times New Roman"/>
          <w:b w:val="0"/>
          <w:sz w:val="25"/>
          <w:szCs w:val="25"/>
        </w:rPr>
        <w:t>нения обязательств по договору.</w:t>
      </w:r>
    </w:p>
    <w:p w:rsidR="004E2636" w:rsidRPr="00445493" w:rsidRDefault="00B30A1A"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Стоимость ценностей, переданных или подлежащих передаче учреждением, определяется по их справедливой стоимости исходя из цены, по которой в сравнимых обстоятельствах обычно учреждение определяет стоимость аналогичных ценностей (по которой в сравнимых обстоятельствах приобретаются аналогичные нефинансовые активы). При невозможности установить справедливую стоимость ценностей, переданных или подлежащих передаче учреждением, стоимость нефинансовых активов, полученных учреждением по указанным договорам, определяется исходя из остаточной (балансовой) стоимости передаваемого взамен актива. В случае</w:t>
      </w:r>
      <w:proofErr w:type="gramStart"/>
      <w:r w:rsidRPr="00445493">
        <w:rPr>
          <w:rFonts w:ascii="Times New Roman" w:hAnsi="Times New Roman" w:cs="Times New Roman"/>
          <w:b w:val="0"/>
          <w:sz w:val="25"/>
          <w:szCs w:val="25"/>
        </w:rPr>
        <w:t>,</w:t>
      </w:r>
      <w:proofErr w:type="gramEnd"/>
      <w:r w:rsidRPr="00445493">
        <w:rPr>
          <w:rFonts w:ascii="Times New Roman" w:hAnsi="Times New Roman" w:cs="Times New Roman"/>
          <w:b w:val="0"/>
          <w:sz w:val="25"/>
          <w:szCs w:val="25"/>
        </w:rPr>
        <w:t xml:space="preserve"> 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субъектом учета отражается приобретенный путем такой обменной операции объект нефинансовых активов в условной оценке: один объект, один рубль.</w:t>
      </w:r>
    </w:p>
    <w:p w:rsidR="004E2636" w:rsidRPr="00445493" w:rsidRDefault="006D7828"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proofErr w:type="gramStart"/>
      <w:r w:rsidRPr="00445493">
        <w:rPr>
          <w:rFonts w:ascii="Times New Roman" w:hAnsi="Times New Roman" w:cs="Times New Roman"/>
          <w:b w:val="0"/>
          <w:sz w:val="25"/>
          <w:szCs w:val="25"/>
        </w:rPr>
        <w:t xml:space="preserve">Первоначальной (фактической) стоимостью объектов нефинансовых активов, полученных учреждением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w:t>
      </w:r>
      <w:r w:rsidRPr="00445493">
        <w:rPr>
          <w:rFonts w:ascii="Times New Roman" w:hAnsi="Times New Roman" w:cs="Times New Roman"/>
          <w:b w:val="0"/>
          <w:sz w:val="25"/>
          <w:szCs w:val="25"/>
        </w:rPr>
        <w:lastRenderedPageBreak/>
        <w:t>указанного объекта, увеличенная на стоимость услуг, связанных с их доставкой, регистрацией и приведением их в состоян</w:t>
      </w:r>
      <w:r w:rsidR="004E2636" w:rsidRPr="00445493">
        <w:rPr>
          <w:rFonts w:ascii="Times New Roman" w:hAnsi="Times New Roman" w:cs="Times New Roman"/>
          <w:b w:val="0"/>
          <w:sz w:val="25"/>
          <w:szCs w:val="25"/>
        </w:rPr>
        <w:t>ие, пригодное для использования</w:t>
      </w:r>
      <w:proofErr w:type="gramEnd"/>
    </w:p>
    <w:p w:rsidR="004E2636" w:rsidRPr="00445493" w:rsidRDefault="006D7828"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Первоначальная (балансовая) стоимость объектов учета аренды определяется в соответствии с</w:t>
      </w:r>
      <w:r w:rsidR="005D61D2" w:rsidRPr="00445493">
        <w:rPr>
          <w:rFonts w:ascii="Times New Roman" w:hAnsi="Times New Roman" w:cs="Times New Roman"/>
          <w:b w:val="0"/>
          <w:sz w:val="25"/>
          <w:szCs w:val="25"/>
        </w:rPr>
        <w:t xml:space="preserve"> </w:t>
      </w:r>
      <w:hyperlink r:id="rId55" w:anchor="block_1000" w:history="1">
        <w:r w:rsidRPr="00445493">
          <w:rPr>
            <w:rFonts w:ascii="Times New Roman" w:hAnsi="Times New Roman" w:cs="Times New Roman"/>
            <w:b w:val="0"/>
            <w:sz w:val="25"/>
            <w:szCs w:val="25"/>
          </w:rPr>
          <w:t>федеральным стандартом</w:t>
        </w:r>
      </w:hyperlink>
      <w:r w:rsidR="005D61D2" w:rsidRPr="00445493">
        <w:rPr>
          <w:rFonts w:ascii="Times New Roman" w:hAnsi="Times New Roman" w:cs="Times New Roman"/>
          <w:b w:val="0"/>
          <w:sz w:val="25"/>
          <w:szCs w:val="25"/>
        </w:rPr>
        <w:t xml:space="preserve"> </w:t>
      </w:r>
      <w:r w:rsidRPr="00445493">
        <w:rPr>
          <w:rFonts w:ascii="Times New Roman" w:hAnsi="Times New Roman" w:cs="Times New Roman"/>
          <w:b w:val="0"/>
          <w:sz w:val="25"/>
          <w:szCs w:val="25"/>
        </w:rPr>
        <w:t>бухгалтерского учета для организаций государственного сектора "Аренда".</w:t>
      </w:r>
    </w:p>
    <w:p w:rsidR="004E2636" w:rsidRPr="00445493" w:rsidRDefault="006D7828"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Балансовой стоимостью объектов нефинансовых активов является их первоначальная стоимость с учетом ее изменений.</w:t>
      </w:r>
    </w:p>
    <w:p w:rsidR="004E2636" w:rsidRPr="00445493" w:rsidRDefault="006D7828" w:rsidP="00B806FB">
      <w:pPr>
        <w:pStyle w:val="4"/>
        <w:numPr>
          <w:ilvl w:val="0"/>
          <w:numId w:val="0"/>
        </w:numPr>
        <w:spacing w:before="0" w:after="0" w:line="240" w:lineRule="auto"/>
        <w:ind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Изменение первоначальной (балансовой) стоимости объектов нефинансовых активов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445493">
        <w:rPr>
          <w:rFonts w:ascii="Times New Roman" w:hAnsi="Times New Roman" w:cs="Times New Roman"/>
          <w:b w:val="0"/>
          <w:sz w:val="25"/>
          <w:szCs w:val="25"/>
        </w:rPr>
        <w:t>разукомплектации</w:t>
      </w:r>
      <w:proofErr w:type="spellEnd"/>
      <w:r w:rsidRPr="00445493">
        <w:rPr>
          <w:rFonts w:ascii="Times New Roman" w:hAnsi="Times New Roman" w:cs="Times New Roman"/>
          <w:b w:val="0"/>
          <w:sz w:val="25"/>
          <w:szCs w:val="25"/>
        </w:rPr>
        <w:t>), а также переоценки объектов нефинансовых активов либо их обесценении.</w:t>
      </w:r>
    </w:p>
    <w:p w:rsidR="004E2636" w:rsidRPr="00445493" w:rsidRDefault="006D7828"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proofErr w:type="gramStart"/>
      <w:r w:rsidRPr="00445493">
        <w:rPr>
          <w:rFonts w:ascii="Times New Roman" w:hAnsi="Times New Roman" w:cs="Times New Roman"/>
          <w:b w:val="0"/>
          <w:sz w:val="25"/>
          <w:szCs w:val="25"/>
        </w:rPr>
        <w:t>Затраты на модернизацию, дооборудование, реконструкцию, в том числе с элементами реставрации, техническое перевооружение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roofErr w:type="gramEnd"/>
    </w:p>
    <w:p w:rsidR="004E2636" w:rsidRPr="00445493" w:rsidRDefault="006D7828"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proofErr w:type="gramStart"/>
      <w:r w:rsidRPr="00445493">
        <w:rPr>
          <w:rFonts w:ascii="Times New Roman" w:hAnsi="Times New Roman" w:cs="Times New Roman"/>
          <w:b w:val="0"/>
          <w:sz w:val="25"/>
          <w:szCs w:val="25"/>
        </w:rPr>
        <w:t>Фактические вложения в объект нефинансовых активов в объеме затрат на его модернизацию, дооборудование, реконструкцию, в том числе с элементами реставрации, техническое перевооружение, отраженные в учете организации, осуществляющей полномочия получателя бюджетных средств, передаются на основании Извещения (</w:t>
      </w:r>
      <w:hyperlink r:id="rId56" w:anchor="block_2280" w:history="1">
        <w:r w:rsidRPr="00445493">
          <w:rPr>
            <w:rFonts w:ascii="Times New Roman" w:hAnsi="Times New Roman" w:cs="Times New Roman"/>
            <w:b w:val="0"/>
            <w:sz w:val="25"/>
            <w:szCs w:val="25"/>
          </w:rPr>
          <w:t>ф. 0504805</w:t>
        </w:r>
      </w:hyperlink>
      <w:r w:rsidRPr="00445493">
        <w:rPr>
          <w:rFonts w:ascii="Times New Roman" w:hAnsi="Times New Roman" w:cs="Times New Roman"/>
          <w:b w:val="0"/>
          <w:sz w:val="25"/>
          <w:szCs w:val="25"/>
        </w:rPr>
        <w:t>) с приложением документов, подтверждающих объем произведенных капитальных вложений по завершенным работам (этапам работ), балансодержателю объекта, в отношении которого осуществлена (завершена) модернизация, дооборудование, реконструкция</w:t>
      </w:r>
      <w:proofErr w:type="gramEnd"/>
      <w:r w:rsidRPr="00445493">
        <w:rPr>
          <w:rFonts w:ascii="Times New Roman" w:hAnsi="Times New Roman" w:cs="Times New Roman"/>
          <w:b w:val="0"/>
          <w:sz w:val="25"/>
          <w:szCs w:val="25"/>
        </w:rPr>
        <w:t>, в том числе с элементами реставрации, техническое перевооружение в целях отнесения суммы указанных фактических вложений на увеличение первоначальной (балансовой) стоимости такого объекта.</w:t>
      </w:r>
    </w:p>
    <w:p w:rsidR="004E2636" w:rsidRPr="00445493" w:rsidRDefault="006D7828" w:rsidP="00B806FB">
      <w:pPr>
        <w:pStyle w:val="4"/>
        <w:numPr>
          <w:ilvl w:val="0"/>
          <w:numId w:val="0"/>
        </w:numPr>
        <w:spacing w:before="0" w:after="0" w:line="240" w:lineRule="auto"/>
        <w:ind w:firstLine="567"/>
        <w:contextualSpacing/>
        <w:jc w:val="both"/>
        <w:rPr>
          <w:rFonts w:ascii="Times New Roman" w:hAnsi="Times New Roman" w:cs="Times New Roman"/>
          <w:b w:val="0"/>
          <w:sz w:val="25"/>
          <w:szCs w:val="25"/>
        </w:rPr>
      </w:pPr>
      <w:proofErr w:type="gramStart"/>
      <w:r w:rsidRPr="00445493">
        <w:rPr>
          <w:rFonts w:ascii="Times New Roman" w:hAnsi="Times New Roman" w:cs="Times New Roman"/>
          <w:b w:val="0"/>
          <w:sz w:val="25"/>
          <w:szCs w:val="25"/>
        </w:rPr>
        <w:t>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 - сочлененных предметов, представляющих собой единое целое), в случае</w:t>
      </w:r>
      <w:r w:rsidR="00100866" w:rsidRPr="00445493">
        <w:rPr>
          <w:rFonts w:ascii="Times New Roman" w:hAnsi="Times New Roman" w:cs="Times New Roman"/>
          <w:b w:val="0"/>
          <w:sz w:val="25"/>
          <w:szCs w:val="25"/>
        </w:rPr>
        <w:t>,</w:t>
      </w:r>
      <w:r w:rsidRPr="00445493">
        <w:rPr>
          <w:rFonts w:ascii="Times New Roman" w:hAnsi="Times New Roman" w:cs="Times New Roman"/>
          <w:b w:val="0"/>
          <w:sz w:val="25"/>
          <w:szCs w:val="25"/>
        </w:rPr>
        <w:t xml:space="preserve"> когда в результате ремонта не созданы объекты нефинансовых активов, соответствующие критериям признания объектов основных средств, подлежит отражению в регистре бухгалтерского учета - Инвентарной карточке соответствующего объекта основного средства путем внесения записей</w:t>
      </w:r>
      <w:proofErr w:type="gramEnd"/>
      <w:r w:rsidRPr="00445493">
        <w:rPr>
          <w:rFonts w:ascii="Times New Roman" w:hAnsi="Times New Roman" w:cs="Times New Roman"/>
          <w:b w:val="0"/>
          <w:sz w:val="25"/>
          <w:szCs w:val="25"/>
        </w:rPr>
        <w:t xml:space="preserve"> о произведенных изменениях, без отражения на счетах бухгалтерского учета.</w:t>
      </w:r>
    </w:p>
    <w:p w:rsidR="004E2636" w:rsidRPr="00445493" w:rsidRDefault="005B7814"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Учреждение проводи</w:t>
      </w:r>
      <w:r w:rsidR="006D7828" w:rsidRPr="00445493">
        <w:rPr>
          <w:rFonts w:ascii="Times New Roman" w:hAnsi="Times New Roman" w:cs="Times New Roman"/>
          <w:b w:val="0"/>
          <w:sz w:val="25"/>
          <w:szCs w:val="25"/>
        </w:rPr>
        <w:t xml:space="preserve">т переоценку стоимости объектов имущества и капитальных вложений в нефинансовые активы, за исключением активов в ценностях </w:t>
      </w:r>
      <w:proofErr w:type="spellStart"/>
      <w:r w:rsidR="006D7828" w:rsidRPr="00445493">
        <w:rPr>
          <w:rFonts w:ascii="Times New Roman" w:hAnsi="Times New Roman" w:cs="Times New Roman"/>
          <w:b w:val="0"/>
          <w:sz w:val="25"/>
          <w:szCs w:val="25"/>
        </w:rPr>
        <w:t>Госфонда</w:t>
      </w:r>
      <w:proofErr w:type="spellEnd"/>
      <w:r w:rsidR="006D7828" w:rsidRPr="00445493">
        <w:rPr>
          <w:rFonts w:ascii="Times New Roman" w:hAnsi="Times New Roman" w:cs="Times New Roman"/>
          <w:b w:val="0"/>
          <w:sz w:val="25"/>
          <w:szCs w:val="25"/>
        </w:rPr>
        <w:t xml:space="preserve"> России, а также имущества, составляющего государственную (муниципальную) казну, по состоянию на начало текущего года путем пересчета их балансовой стоимости и начисленной суммы амортизации. В соответствии с законодательством Российской Федерации сроки и порядок переоценки устанавливаются Правительством Российской Федерации.</w:t>
      </w:r>
    </w:p>
    <w:p w:rsidR="004E2636" w:rsidRPr="00445493" w:rsidRDefault="006D7828" w:rsidP="00B806FB">
      <w:pPr>
        <w:pStyle w:val="4"/>
        <w:numPr>
          <w:ilvl w:val="0"/>
          <w:numId w:val="0"/>
        </w:numPr>
        <w:spacing w:before="0" w:after="0" w:line="240" w:lineRule="auto"/>
        <w:ind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Результаты проведенной переоценки объектов нефинансовых активов подлежат отражению в бухгалтерском учете обособленно.</w:t>
      </w:r>
    </w:p>
    <w:p w:rsidR="004E2636" w:rsidRPr="00445493" w:rsidRDefault="006D7828" w:rsidP="00B806FB">
      <w:pPr>
        <w:pStyle w:val="4"/>
        <w:numPr>
          <w:ilvl w:val="0"/>
          <w:numId w:val="0"/>
        </w:numPr>
        <w:spacing w:before="0" w:after="0" w:line="240" w:lineRule="auto"/>
        <w:ind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 xml:space="preserve">Результаты переоценки объектов нефинансовых активов (за исключением ценностей </w:t>
      </w:r>
      <w:proofErr w:type="spellStart"/>
      <w:r w:rsidRPr="00445493">
        <w:rPr>
          <w:rFonts w:ascii="Times New Roman" w:hAnsi="Times New Roman" w:cs="Times New Roman"/>
          <w:b w:val="0"/>
          <w:sz w:val="25"/>
          <w:szCs w:val="25"/>
        </w:rPr>
        <w:t>Госфонда</w:t>
      </w:r>
      <w:proofErr w:type="spellEnd"/>
      <w:r w:rsidRPr="00445493">
        <w:rPr>
          <w:rFonts w:ascii="Times New Roman" w:hAnsi="Times New Roman" w:cs="Times New Roman"/>
          <w:b w:val="0"/>
          <w:sz w:val="25"/>
          <w:szCs w:val="25"/>
        </w:rPr>
        <w:t xml:space="preserve"> России) по состоянию на первое число текущего года не включаются в данные бухгалтерской (финансовой) отчетности предыдущего отчетного года и принимаются при формировании данных бухгалтерского баланса на начало отчетного года.</w:t>
      </w:r>
    </w:p>
    <w:p w:rsidR="004E2636" w:rsidRPr="00445493" w:rsidRDefault="006D7828" w:rsidP="00B806FB">
      <w:pPr>
        <w:pStyle w:val="4"/>
        <w:numPr>
          <w:ilvl w:val="0"/>
          <w:numId w:val="0"/>
        </w:numPr>
        <w:spacing w:before="0" w:after="0" w:line="240" w:lineRule="auto"/>
        <w:ind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lastRenderedPageBreak/>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p>
    <w:p w:rsidR="004E2636" w:rsidRPr="00445493" w:rsidRDefault="006D7828"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Объекты нефинансовых активов, за исключением готовой продукции и товаров, предназначенные для отчуждения не в пользу организаций государственного сектора, отражаются в бухгалтерском учете по справедливой стоимости, определяемой методом рыночных цен.</w:t>
      </w:r>
    </w:p>
    <w:p w:rsidR="004E2636" w:rsidRPr="00445493" w:rsidRDefault="006D7828"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Результат переоценки до справедливой стоимости, определяемой методом рыночных цен, отражается в бухгалтерском учете и раскрывается в бухгалтерской (финансовой) отчетности обособленно в составе финансового результата текущего периода.</w:t>
      </w:r>
    </w:p>
    <w:p w:rsidR="004E2636" w:rsidRPr="00445493" w:rsidRDefault="006D7828"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proofErr w:type="gramStart"/>
      <w:r w:rsidRPr="00445493">
        <w:rPr>
          <w:rFonts w:ascii="Times New Roman" w:hAnsi="Times New Roman" w:cs="Times New Roman"/>
          <w:b w:val="0"/>
          <w:sz w:val="25"/>
          <w:szCs w:val="25"/>
        </w:rPr>
        <w:t>Передача (получение) объектов государственного (муниципального) имущества между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учреждениями, органами управления государственными внебюджетными фондами, государственными академиями наук,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w:t>
      </w:r>
      <w:proofErr w:type="gramEnd"/>
      <w:r w:rsidRPr="00445493">
        <w:rPr>
          <w:rFonts w:ascii="Times New Roman" w:hAnsi="Times New Roman" w:cs="Times New Roman"/>
          <w:b w:val="0"/>
          <w:sz w:val="25"/>
          <w:szCs w:val="25"/>
        </w:rPr>
        <w:t xml:space="preserve">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4E2636" w:rsidRPr="00445493" w:rsidRDefault="006D7828"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Неучтенные объекты нефинансовых активов, выявленные при проведении проверок и (или) инвентаризаций активов, принимаются к бухгалтерскому учету по их текущей оценочной стоимости, установленной для целей бухгалтерского учета на дату принятия к бухгалтерскому учету.</w:t>
      </w:r>
    </w:p>
    <w:p w:rsidR="004E2636" w:rsidRPr="00445493" w:rsidRDefault="006D7828" w:rsidP="00B806FB">
      <w:pPr>
        <w:pStyle w:val="4"/>
        <w:numPr>
          <w:ilvl w:val="1"/>
          <w:numId w:val="42"/>
        </w:numPr>
        <w:spacing w:before="0" w:after="0" w:line="240" w:lineRule="auto"/>
        <w:ind w:left="0" w:firstLine="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Объекты нефинансовых активов учитываются на соответствующих счетах </w:t>
      </w:r>
      <w:hyperlink r:id="rId57" w:anchor="block_1000" w:history="1">
        <w:r w:rsidRPr="00445493">
          <w:rPr>
            <w:rFonts w:ascii="Times New Roman" w:hAnsi="Times New Roman" w:cs="Times New Roman"/>
            <w:b w:val="0"/>
            <w:sz w:val="25"/>
            <w:szCs w:val="25"/>
          </w:rPr>
          <w:t>Единого плана</w:t>
        </w:r>
      </w:hyperlink>
      <w:r w:rsidRPr="00445493">
        <w:rPr>
          <w:rFonts w:ascii="Times New Roman" w:hAnsi="Times New Roman" w:cs="Times New Roman"/>
          <w:b w:val="0"/>
          <w:sz w:val="25"/>
          <w:szCs w:val="25"/>
        </w:rPr>
        <w:t> счетов по аналитическим группам синтетического счета объекта учета:</w:t>
      </w:r>
    </w:p>
    <w:p w:rsidR="004E2636" w:rsidRPr="00445493" w:rsidRDefault="006D7828" w:rsidP="00B806FB">
      <w:pPr>
        <w:pStyle w:val="4"/>
        <w:numPr>
          <w:ilvl w:val="0"/>
          <w:numId w:val="0"/>
        </w:numPr>
        <w:spacing w:before="0" w:after="0" w:line="240" w:lineRule="auto"/>
        <w:ind w:left="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по объектам имущества:</w:t>
      </w:r>
    </w:p>
    <w:p w:rsidR="004E2636" w:rsidRPr="00445493" w:rsidRDefault="006D7828" w:rsidP="00B806FB">
      <w:pPr>
        <w:pStyle w:val="4"/>
        <w:numPr>
          <w:ilvl w:val="0"/>
          <w:numId w:val="0"/>
        </w:numPr>
        <w:spacing w:before="0" w:after="0" w:line="240" w:lineRule="auto"/>
        <w:ind w:left="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10 "Недвижимое имущество учреждения";</w:t>
      </w:r>
    </w:p>
    <w:p w:rsidR="004E2636" w:rsidRPr="00445493" w:rsidRDefault="006A776E" w:rsidP="00B806FB">
      <w:pPr>
        <w:pStyle w:val="4"/>
        <w:numPr>
          <w:ilvl w:val="0"/>
          <w:numId w:val="0"/>
        </w:numPr>
        <w:spacing w:before="0" w:after="0" w:line="240" w:lineRule="auto"/>
        <w:ind w:left="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20 "</w:t>
      </w:r>
      <w:r w:rsidR="006D7828" w:rsidRPr="00445493">
        <w:rPr>
          <w:rFonts w:ascii="Times New Roman" w:hAnsi="Times New Roman" w:cs="Times New Roman"/>
          <w:b w:val="0"/>
          <w:sz w:val="25"/>
          <w:szCs w:val="25"/>
        </w:rPr>
        <w:t>Особо ценное движимое имущество учреждения";</w:t>
      </w:r>
    </w:p>
    <w:p w:rsidR="004E2636" w:rsidRPr="00445493" w:rsidRDefault="006D7828" w:rsidP="00B806FB">
      <w:pPr>
        <w:pStyle w:val="4"/>
        <w:numPr>
          <w:ilvl w:val="0"/>
          <w:numId w:val="0"/>
        </w:numPr>
        <w:spacing w:before="0" w:after="0" w:line="240" w:lineRule="auto"/>
        <w:ind w:left="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30 "Иное движимое имущество учреждения";</w:t>
      </w:r>
    </w:p>
    <w:p w:rsidR="004E2636" w:rsidRPr="00445493" w:rsidRDefault="006D7828" w:rsidP="00B806FB">
      <w:pPr>
        <w:pStyle w:val="4"/>
        <w:numPr>
          <w:ilvl w:val="0"/>
          <w:numId w:val="0"/>
        </w:numPr>
        <w:spacing w:before="0" w:after="0" w:line="240" w:lineRule="auto"/>
        <w:ind w:left="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50 "Нефинансовые активы, составляющие казну";</w:t>
      </w:r>
    </w:p>
    <w:p w:rsidR="006D7828" w:rsidRPr="00445493" w:rsidRDefault="00433E2C" w:rsidP="00B806FB">
      <w:pPr>
        <w:pStyle w:val="4"/>
        <w:numPr>
          <w:ilvl w:val="0"/>
          <w:numId w:val="0"/>
        </w:numPr>
        <w:spacing w:before="0" w:after="0" w:line="240" w:lineRule="auto"/>
        <w:ind w:left="567"/>
        <w:contextualSpacing/>
        <w:jc w:val="both"/>
        <w:rPr>
          <w:rFonts w:ascii="Times New Roman" w:hAnsi="Times New Roman" w:cs="Times New Roman"/>
          <w:b w:val="0"/>
          <w:sz w:val="25"/>
          <w:szCs w:val="25"/>
        </w:rPr>
      </w:pPr>
      <w:r w:rsidRPr="00445493">
        <w:rPr>
          <w:rFonts w:ascii="Times New Roman" w:hAnsi="Times New Roman" w:cs="Times New Roman"/>
          <w:b w:val="0"/>
          <w:sz w:val="25"/>
          <w:szCs w:val="25"/>
        </w:rPr>
        <w:t>90 "Имущество в концессии".</w:t>
      </w:r>
    </w:p>
    <w:p w:rsidR="005D61D2" w:rsidRPr="00445493" w:rsidRDefault="005D61D2" w:rsidP="00B806FB">
      <w:pPr>
        <w:pStyle w:val="s1"/>
        <w:shd w:val="clear" w:color="auto" w:fill="FFFFFF"/>
        <w:spacing w:before="0" w:beforeAutospacing="0" w:after="0" w:afterAutospacing="0"/>
        <w:ind w:firstLine="567"/>
        <w:contextualSpacing/>
        <w:rPr>
          <w:sz w:val="25"/>
          <w:szCs w:val="25"/>
        </w:rPr>
      </w:pPr>
    </w:p>
    <w:p w:rsidR="00CD27FC" w:rsidRPr="00445493" w:rsidRDefault="001A1FA2" w:rsidP="00B806FB">
      <w:pPr>
        <w:pStyle w:val="ConsPlusNormal"/>
        <w:numPr>
          <w:ilvl w:val="0"/>
          <w:numId w:val="42"/>
        </w:numPr>
        <w:ind w:left="0" w:firstLine="567"/>
        <w:rPr>
          <w:rFonts w:ascii="Times New Roman" w:hAnsi="Times New Roman" w:cs="Times New Roman"/>
          <w:b/>
          <w:sz w:val="25"/>
          <w:szCs w:val="25"/>
        </w:rPr>
      </w:pPr>
      <w:r w:rsidRPr="00445493">
        <w:rPr>
          <w:rFonts w:ascii="Times New Roman" w:hAnsi="Times New Roman" w:cs="Times New Roman"/>
          <w:b/>
          <w:sz w:val="25"/>
          <w:szCs w:val="25"/>
        </w:rPr>
        <w:t>Основные средства</w:t>
      </w:r>
    </w:p>
    <w:p w:rsidR="00CD27FC" w:rsidRPr="00445493" w:rsidRDefault="00CD27FC" w:rsidP="00B806FB">
      <w:pPr>
        <w:pStyle w:val="ConsPlusNormal"/>
        <w:ind w:firstLine="567"/>
        <w:jc w:val="both"/>
        <w:rPr>
          <w:rFonts w:ascii="Times New Roman" w:hAnsi="Times New Roman" w:cs="Times New Roman"/>
          <w:sz w:val="25"/>
          <w:szCs w:val="25"/>
        </w:rPr>
      </w:pPr>
    </w:p>
    <w:p w:rsidR="004E2636" w:rsidRPr="00445493" w:rsidRDefault="00CD27FC" w:rsidP="00B806FB">
      <w:pPr>
        <w:pStyle w:val="ConsPlusNormal"/>
        <w:numPr>
          <w:ilvl w:val="1"/>
          <w:numId w:val="42"/>
        </w:numPr>
        <w:ind w:left="0" w:firstLine="567"/>
        <w:jc w:val="both"/>
        <w:rPr>
          <w:rFonts w:ascii="Times New Roman" w:hAnsi="Times New Roman" w:cs="Times New Roman"/>
          <w:sz w:val="25"/>
          <w:szCs w:val="25"/>
        </w:rPr>
      </w:pPr>
      <w:r w:rsidRPr="00445493">
        <w:rPr>
          <w:rFonts w:ascii="Times New Roman" w:hAnsi="Times New Roman" w:cs="Times New Roman"/>
          <w:sz w:val="25"/>
          <w:szCs w:val="25"/>
        </w:rPr>
        <w:t>Срок полезного использования объекта основных средств определяется</w:t>
      </w:r>
      <w:r w:rsidR="007C196C" w:rsidRPr="00445493">
        <w:rPr>
          <w:rFonts w:ascii="Times New Roman" w:hAnsi="Times New Roman" w:cs="Times New Roman"/>
          <w:sz w:val="25"/>
          <w:szCs w:val="25"/>
        </w:rPr>
        <w:t>,</w:t>
      </w:r>
      <w:r w:rsidRPr="00445493">
        <w:rPr>
          <w:rFonts w:ascii="Times New Roman" w:hAnsi="Times New Roman" w:cs="Times New Roman"/>
          <w:sz w:val="25"/>
          <w:szCs w:val="25"/>
        </w:rPr>
        <w:t xml:space="preserve"> исходя из ожидаемого срока получения экономических выгод и (или) полезного потенциала, заключенного в активе, в порядке, установленном </w:t>
      </w:r>
      <w:hyperlink r:id="rId58" w:history="1">
        <w:r w:rsidRPr="00445493">
          <w:rPr>
            <w:rFonts w:ascii="Times New Roman" w:hAnsi="Times New Roman" w:cs="Times New Roman"/>
            <w:sz w:val="25"/>
            <w:szCs w:val="25"/>
          </w:rPr>
          <w:t>п. 35</w:t>
        </w:r>
      </w:hyperlink>
      <w:r w:rsidRPr="00445493">
        <w:rPr>
          <w:rFonts w:ascii="Times New Roman" w:hAnsi="Times New Roman" w:cs="Times New Roman"/>
          <w:sz w:val="25"/>
          <w:szCs w:val="25"/>
        </w:rPr>
        <w:t xml:space="preserve"> СГС "Основные средства", </w:t>
      </w:r>
      <w:hyperlink r:id="rId59" w:history="1">
        <w:r w:rsidRPr="00445493">
          <w:rPr>
            <w:rFonts w:ascii="Times New Roman" w:hAnsi="Times New Roman" w:cs="Times New Roman"/>
            <w:sz w:val="25"/>
            <w:szCs w:val="25"/>
          </w:rPr>
          <w:t>п. 44</w:t>
        </w:r>
      </w:hyperlink>
      <w:r w:rsidRPr="00445493">
        <w:rPr>
          <w:rFonts w:ascii="Times New Roman" w:hAnsi="Times New Roman" w:cs="Times New Roman"/>
          <w:sz w:val="25"/>
          <w:szCs w:val="25"/>
        </w:rPr>
        <w:t xml:space="preserve"> Инструкции </w:t>
      </w:r>
      <w:r w:rsidR="005D61D2" w:rsidRPr="00445493">
        <w:rPr>
          <w:rFonts w:ascii="Times New Roman" w:hAnsi="Times New Roman" w:cs="Times New Roman"/>
          <w:sz w:val="25"/>
          <w:szCs w:val="25"/>
        </w:rPr>
        <w:t>№</w:t>
      </w:r>
      <w:r w:rsidRPr="00445493">
        <w:rPr>
          <w:rFonts w:ascii="Times New Roman" w:hAnsi="Times New Roman" w:cs="Times New Roman"/>
          <w:sz w:val="25"/>
          <w:szCs w:val="25"/>
        </w:rPr>
        <w:t xml:space="preserve"> 157н.</w:t>
      </w:r>
    </w:p>
    <w:p w:rsidR="004E2636" w:rsidRPr="00445493" w:rsidRDefault="00CD27FC" w:rsidP="00B806FB">
      <w:pPr>
        <w:pStyle w:val="ConsPlusNormal"/>
        <w:numPr>
          <w:ilvl w:val="1"/>
          <w:numId w:val="42"/>
        </w:numPr>
        <w:ind w:left="0" w:firstLine="567"/>
        <w:jc w:val="both"/>
        <w:rPr>
          <w:rFonts w:ascii="Times New Roman" w:hAnsi="Times New Roman" w:cs="Times New Roman"/>
          <w:sz w:val="25"/>
          <w:szCs w:val="25"/>
        </w:rPr>
      </w:pPr>
      <w:r w:rsidRPr="00445493">
        <w:rPr>
          <w:rFonts w:ascii="Times New Roman" w:hAnsi="Times New Roman" w:cs="Times New Roman"/>
          <w:sz w:val="25"/>
          <w:szCs w:val="25"/>
        </w:rPr>
        <w:t>Амортизация по всем основным средствам начисляется линейным методом.</w:t>
      </w:r>
    </w:p>
    <w:p w:rsidR="004E2636" w:rsidRPr="00445493" w:rsidRDefault="00CD27FC" w:rsidP="00B806FB">
      <w:pPr>
        <w:pStyle w:val="ConsPlusNormal"/>
        <w:numPr>
          <w:ilvl w:val="1"/>
          <w:numId w:val="42"/>
        </w:numPr>
        <w:ind w:left="0" w:firstLine="567"/>
        <w:jc w:val="both"/>
        <w:rPr>
          <w:rFonts w:ascii="Times New Roman" w:hAnsi="Times New Roman" w:cs="Times New Roman"/>
          <w:sz w:val="25"/>
          <w:szCs w:val="25"/>
        </w:rPr>
      </w:pPr>
      <w:r w:rsidRPr="00445493">
        <w:rPr>
          <w:rFonts w:ascii="Times New Roman" w:hAnsi="Times New Roman" w:cs="Times New Roman"/>
          <w:sz w:val="25"/>
          <w:szCs w:val="25"/>
        </w:rPr>
        <w:t>Объекты основных сре</w:t>
      </w:r>
      <w:proofErr w:type="gramStart"/>
      <w:r w:rsidRPr="00445493">
        <w:rPr>
          <w:rFonts w:ascii="Times New Roman" w:hAnsi="Times New Roman" w:cs="Times New Roman"/>
          <w:sz w:val="25"/>
          <w:szCs w:val="25"/>
        </w:rPr>
        <w:t>дств ст</w:t>
      </w:r>
      <w:proofErr w:type="gramEnd"/>
      <w:r w:rsidRPr="00445493">
        <w:rPr>
          <w:rFonts w:ascii="Times New Roman" w:hAnsi="Times New Roman" w:cs="Times New Roman"/>
          <w:sz w:val="25"/>
          <w:szCs w:val="25"/>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CD27FC" w:rsidRPr="00445493" w:rsidRDefault="00CD27FC" w:rsidP="00B806FB">
      <w:pPr>
        <w:pStyle w:val="ConsPlusNormal"/>
        <w:numPr>
          <w:ilvl w:val="1"/>
          <w:numId w:val="42"/>
        </w:numPr>
        <w:ind w:left="0" w:firstLine="567"/>
        <w:jc w:val="both"/>
        <w:rPr>
          <w:rFonts w:ascii="Times New Roman" w:hAnsi="Times New Roman" w:cs="Times New Roman"/>
          <w:sz w:val="25"/>
          <w:szCs w:val="25"/>
        </w:rPr>
      </w:pPr>
      <w:r w:rsidRPr="00445493">
        <w:rPr>
          <w:rFonts w:ascii="Times New Roman" w:hAnsi="Times New Roman" w:cs="Times New Roman"/>
          <w:sz w:val="25"/>
          <w:szCs w:val="25"/>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Для целей настоящего пункта сроки полезного использования считаются </w:t>
      </w:r>
      <w:r w:rsidRPr="00445493">
        <w:rPr>
          <w:rFonts w:ascii="Times New Roman" w:hAnsi="Times New Roman" w:cs="Times New Roman"/>
          <w:sz w:val="25"/>
          <w:szCs w:val="25"/>
        </w:rPr>
        <w:lastRenderedPageBreak/>
        <w:t xml:space="preserve">существенно отличающимися, если они относятся к разным амортизационным группам, определенным в </w:t>
      </w:r>
      <w:hyperlink r:id="rId60" w:history="1">
        <w:r w:rsidRPr="00445493">
          <w:rPr>
            <w:rFonts w:ascii="Times New Roman" w:hAnsi="Times New Roman" w:cs="Times New Roman"/>
            <w:sz w:val="25"/>
            <w:szCs w:val="25"/>
          </w:rPr>
          <w:t>Постановлении</w:t>
        </w:r>
      </w:hyperlink>
      <w:r w:rsidRPr="00445493">
        <w:rPr>
          <w:rFonts w:ascii="Times New Roman" w:hAnsi="Times New Roman" w:cs="Times New Roman"/>
          <w:sz w:val="25"/>
          <w:szCs w:val="25"/>
        </w:rPr>
        <w:t xml:space="preserve"> Правительства РФ от 01.01.2002 N 1.</w:t>
      </w:r>
    </w:p>
    <w:p w:rsidR="00BE4FC2"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Для целей настоящего пункта стоимость структурной части объекта основных сре</w:t>
      </w:r>
      <w:proofErr w:type="gramStart"/>
      <w:r w:rsidRPr="00445493">
        <w:rPr>
          <w:rFonts w:ascii="Times New Roman" w:hAnsi="Times New Roman" w:cs="Times New Roman"/>
          <w:sz w:val="25"/>
          <w:szCs w:val="25"/>
        </w:rPr>
        <w:t>дств сч</w:t>
      </w:r>
      <w:proofErr w:type="gramEnd"/>
      <w:r w:rsidRPr="00445493">
        <w:rPr>
          <w:rFonts w:ascii="Times New Roman" w:hAnsi="Times New Roman" w:cs="Times New Roman"/>
          <w:sz w:val="25"/>
          <w:szCs w:val="25"/>
        </w:rPr>
        <w:t>итается значительной, если она составляет не менее 10% его общей стоимости.</w:t>
      </w:r>
    </w:p>
    <w:p w:rsidR="00CD27FC" w:rsidRPr="00445493" w:rsidRDefault="00CD27FC" w:rsidP="00B806FB">
      <w:pPr>
        <w:pStyle w:val="ConsPlusNormal"/>
        <w:numPr>
          <w:ilvl w:val="1"/>
          <w:numId w:val="42"/>
        </w:numPr>
        <w:ind w:left="0" w:firstLine="567"/>
        <w:jc w:val="both"/>
        <w:rPr>
          <w:rFonts w:ascii="Times New Roman" w:hAnsi="Times New Roman" w:cs="Times New Roman"/>
          <w:sz w:val="25"/>
          <w:szCs w:val="25"/>
        </w:rPr>
      </w:pPr>
      <w:r w:rsidRPr="00445493">
        <w:rPr>
          <w:rFonts w:ascii="Times New Roman" w:hAnsi="Times New Roman" w:cs="Times New Roman"/>
          <w:sz w:val="25"/>
          <w:szCs w:val="25"/>
        </w:rPr>
        <w:t>Отдельными инвентарными объектами являются:</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принтеры;</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сканеры;</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приборы (аппаратура) пожарной сигнализации;</w:t>
      </w:r>
    </w:p>
    <w:p w:rsidR="00BE4FC2"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приборы (ап</w:t>
      </w:r>
      <w:r w:rsidR="00BE4FC2" w:rsidRPr="00445493">
        <w:rPr>
          <w:rFonts w:ascii="Times New Roman" w:hAnsi="Times New Roman" w:cs="Times New Roman"/>
          <w:sz w:val="25"/>
          <w:szCs w:val="25"/>
        </w:rPr>
        <w:t>паратура) охранной сигнализации</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Каждому инвентарному объекту основных сре</w:t>
      </w:r>
      <w:proofErr w:type="gramStart"/>
      <w:r w:rsidRPr="00445493">
        <w:rPr>
          <w:rFonts w:ascii="Times New Roman" w:hAnsi="Times New Roman" w:cs="Times New Roman"/>
          <w:sz w:val="25"/>
          <w:szCs w:val="25"/>
        </w:rPr>
        <w:t>дств пр</w:t>
      </w:r>
      <w:proofErr w:type="gramEnd"/>
      <w:r w:rsidRPr="00445493">
        <w:rPr>
          <w:rFonts w:ascii="Times New Roman" w:hAnsi="Times New Roman" w:cs="Times New Roman"/>
          <w:sz w:val="25"/>
          <w:szCs w:val="25"/>
        </w:rPr>
        <w:t>исваивается ин</w:t>
      </w:r>
      <w:r w:rsidR="00337723" w:rsidRPr="00445493">
        <w:rPr>
          <w:rFonts w:ascii="Times New Roman" w:hAnsi="Times New Roman" w:cs="Times New Roman"/>
          <w:sz w:val="25"/>
          <w:szCs w:val="25"/>
        </w:rPr>
        <w:t>вентарный номер, состоящий из 8</w:t>
      </w:r>
      <w:r w:rsidRPr="00445493">
        <w:rPr>
          <w:rFonts w:ascii="Times New Roman" w:hAnsi="Times New Roman" w:cs="Times New Roman"/>
          <w:sz w:val="25"/>
          <w:szCs w:val="25"/>
        </w:rPr>
        <w:t xml:space="preserve"> знаков:</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1-й знак - код вида финансового обеспечения (деятельности)</w:t>
      </w:r>
      <w:r w:rsidR="00F01D46" w:rsidRPr="00445493">
        <w:rPr>
          <w:rFonts w:ascii="Times New Roman" w:hAnsi="Times New Roman" w:cs="Times New Roman"/>
          <w:sz w:val="25"/>
          <w:szCs w:val="25"/>
        </w:rPr>
        <w:t>, равный «0»</w:t>
      </w:r>
      <w:r w:rsidRPr="00445493">
        <w:rPr>
          <w:rFonts w:ascii="Times New Roman" w:hAnsi="Times New Roman" w:cs="Times New Roman"/>
          <w:sz w:val="25"/>
          <w:szCs w:val="25"/>
        </w:rPr>
        <w:t>;</w:t>
      </w:r>
    </w:p>
    <w:p w:rsidR="00F01D46"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2-й</w:t>
      </w:r>
      <w:r w:rsidR="00626A29" w:rsidRPr="00445493">
        <w:rPr>
          <w:rFonts w:ascii="Times New Roman" w:hAnsi="Times New Roman" w:cs="Times New Roman"/>
          <w:sz w:val="25"/>
          <w:szCs w:val="25"/>
        </w:rPr>
        <w:t xml:space="preserve"> – 3-й</w:t>
      </w:r>
      <w:r w:rsidRPr="00445493">
        <w:rPr>
          <w:rFonts w:ascii="Times New Roman" w:hAnsi="Times New Roman" w:cs="Times New Roman"/>
          <w:sz w:val="25"/>
          <w:szCs w:val="25"/>
        </w:rPr>
        <w:t xml:space="preserve"> </w:t>
      </w:r>
      <w:r w:rsidR="00F0588C" w:rsidRPr="00445493">
        <w:rPr>
          <w:rFonts w:ascii="Times New Roman" w:hAnsi="Times New Roman" w:cs="Times New Roman"/>
          <w:sz w:val="25"/>
          <w:szCs w:val="25"/>
        </w:rPr>
        <w:t>знак</w:t>
      </w:r>
      <w:r w:rsidR="00626A29" w:rsidRPr="00445493">
        <w:rPr>
          <w:rFonts w:ascii="Times New Roman" w:hAnsi="Times New Roman" w:cs="Times New Roman"/>
          <w:sz w:val="25"/>
          <w:szCs w:val="25"/>
        </w:rPr>
        <w:t>и</w:t>
      </w:r>
      <w:r w:rsidR="00F0588C" w:rsidRPr="00445493">
        <w:rPr>
          <w:rFonts w:ascii="Times New Roman" w:hAnsi="Times New Roman" w:cs="Times New Roman"/>
          <w:sz w:val="25"/>
          <w:szCs w:val="25"/>
        </w:rPr>
        <w:t xml:space="preserve"> -</w:t>
      </w:r>
      <w:r w:rsidRPr="00445493">
        <w:rPr>
          <w:rFonts w:ascii="Times New Roman" w:hAnsi="Times New Roman" w:cs="Times New Roman"/>
          <w:sz w:val="25"/>
          <w:szCs w:val="25"/>
        </w:rPr>
        <w:t xml:space="preserve"> </w:t>
      </w:r>
      <w:r w:rsidR="00F01D46" w:rsidRPr="00445493">
        <w:rPr>
          <w:rFonts w:ascii="Times New Roman" w:hAnsi="Times New Roman" w:cs="Times New Roman"/>
          <w:sz w:val="25"/>
          <w:szCs w:val="25"/>
        </w:rPr>
        <w:t>код группы объектов (</w:t>
      </w:r>
      <w:r w:rsidR="004C433A" w:rsidRPr="00445493">
        <w:rPr>
          <w:rFonts w:ascii="Times New Roman" w:hAnsi="Times New Roman" w:cs="Times New Roman"/>
          <w:sz w:val="25"/>
          <w:szCs w:val="25"/>
        </w:rPr>
        <w:t xml:space="preserve">08, </w:t>
      </w:r>
      <w:r w:rsidR="00F01D46" w:rsidRPr="00445493">
        <w:rPr>
          <w:rFonts w:ascii="Times New Roman" w:hAnsi="Times New Roman" w:cs="Times New Roman"/>
          <w:sz w:val="25"/>
          <w:szCs w:val="25"/>
        </w:rPr>
        <w:t>10-15), в т.ч.</w:t>
      </w:r>
    </w:p>
    <w:p w:rsidR="00F0588C" w:rsidRPr="00445493" w:rsidRDefault="00F0588C" w:rsidP="00F0588C">
      <w:pPr>
        <w:pStyle w:val="ConsPlusNormal"/>
        <w:ind w:firstLine="1134"/>
        <w:jc w:val="both"/>
        <w:rPr>
          <w:rFonts w:ascii="Times New Roman" w:hAnsi="Times New Roman" w:cs="Times New Roman"/>
          <w:sz w:val="25"/>
          <w:szCs w:val="25"/>
        </w:rPr>
      </w:pPr>
      <w:r w:rsidRPr="00445493">
        <w:rPr>
          <w:rFonts w:ascii="Times New Roman" w:hAnsi="Times New Roman" w:cs="Times New Roman"/>
          <w:sz w:val="25"/>
          <w:szCs w:val="25"/>
        </w:rPr>
        <w:t>08- Имущество казны;</w:t>
      </w:r>
    </w:p>
    <w:p w:rsidR="004C433A" w:rsidRPr="00445493" w:rsidRDefault="004C433A" w:rsidP="00F0588C">
      <w:pPr>
        <w:pStyle w:val="ConsPlusNormal"/>
        <w:ind w:firstLine="1134"/>
        <w:jc w:val="both"/>
        <w:rPr>
          <w:rFonts w:ascii="Times New Roman" w:hAnsi="Times New Roman" w:cs="Times New Roman"/>
          <w:sz w:val="25"/>
          <w:szCs w:val="25"/>
        </w:rPr>
      </w:pPr>
      <w:r w:rsidRPr="00445493">
        <w:rPr>
          <w:rFonts w:ascii="Times New Roman" w:hAnsi="Times New Roman" w:cs="Times New Roman"/>
          <w:sz w:val="25"/>
          <w:szCs w:val="25"/>
        </w:rPr>
        <w:t>10- Основные средства, в т.ч.</w:t>
      </w:r>
      <w:r w:rsidR="00977214" w:rsidRPr="00445493">
        <w:rPr>
          <w:rFonts w:ascii="Times New Roman" w:hAnsi="Times New Roman" w:cs="Times New Roman"/>
          <w:sz w:val="25"/>
          <w:szCs w:val="25"/>
        </w:rPr>
        <w:t>:</w:t>
      </w:r>
    </w:p>
    <w:p w:rsidR="00F01D46" w:rsidRPr="00445493" w:rsidRDefault="00F01D46" w:rsidP="00F0588C">
      <w:pPr>
        <w:pStyle w:val="ConsPlusNormal"/>
        <w:ind w:firstLine="1134"/>
        <w:jc w:val="both"/>
        <w:rPr>
          <w:rFonts w:ascii="Times New Roman" w:hAnsi="Times New Roman" w:cs="Times New Roman"/>
          <w:sz w:val="25"/>
          <w:szCs w:val="25"/>
        </w:rPr>
      </w:pPr>
      <w:r w:rsidRPr="00445493">
        <w:rPr>
          <w:rFonts w:ascii="Times New Roman" w:hAnsi="Times New Roman" w:cs="Times New Roman"/>
          <w:sz w:val="25"/>
          <w:szCs w:val="25"/>
        </w:rPr>
        <w:t>11- недвижимое имущество;</w:t>
      </w:r>
    </w:p>
    <w:p w:rsidR="004C433A" w:rsidRPr="00445493" w:rsidRDefault="00F01D46" w:rsidP="00F0588C">
      <w:pPr>
        <w:pStyle w:val="ConsPlusNormal"/>
        <w:ind w:firstLine="1134"/>
        <w:jc w:val="both"/>
        <w:rPr>
          <w:rFonts w:ascii="Times New Roman" w:hAnsi="Times New Roman" w:cs="Times New Roman"/>
          <w:sz w:val="25"/>
          <w:szCs w:val="25"/>
        </w:rPr>
      </w:pPr>
      <w:r w:rsidRPr="00445493">
        <w:rPr>
          <w:rFonts w:ascii="Times New Roman" w:hAnsi="Times New Roman" w:cs="Times New Roman"/>
          <w:sz w:val="25"/>
          <w:szCs w:val="25"/>
        </w:rPr>
        <w:t>12- особо ценное имущество</w:t>
      </w:r>
      <w:r w:rsidR="004C433A" w:rsidRPr="00445493">
        <w:rPr>
          <w:rFonts w:ascii="Times New Roman" w:hAnsi="Times New Roman" w:cs="Times New Roman"/>
          <w:sz w:val="25"/>
          <w:szCs w:val="25"/>
        </w:rPr>
        <w:t>;</w:t>
      </w:r>
    </w:p>
    <w:p w:rsidR="00F01D46" w:rsidRPr="00445493" w:rsidRDefault="00F01D46" w:rsidP="00F0588C">
      <w:pPr>
        <w:pStyle w:val="ConsPlusNormal"/>
        <w:ind w:firstLine="1134"/>
        <w:jc w:val="both"/>
        <w:rPr>
          <w:rFonts w:ascii="Times New Roman" w:hAnsi="Times New Roman" w:cs="Times New Roman"/>
          <w:sz w:val="25"/>
          <w:szCs w:val="25"/>
        </w:rPr>
      </w:pPr>
      <w:r w:rsidRPr="00445493">
        <w:rPr>
          <w:rFonts w:ascii="Times New Roman" w:hAnsi="Times New Roman" w:cs="Times New Roman"/>
          <w:sz w:val="25"/>
          <w:szCs w:val="25"/>
        </w:rPr>
        <w:t>13- движимое и</w:t>
      </w:r>
      <w:r w:rsidR="004C433A" w:rsidRPr="00445493">
        <w:rPr>
          <w:rFonts w:ascii="Times New Roman" w:hAnsi="Times New Roman" w:cs="Times New Roman"/>
          <w:sz w:val="25"/>
          <w:szCs w:val="25"/>
        </w:rPr>
        <w:t>м</w:t>
      </w:r>
      <w:r w:rsidRPr="00445493">
        <w:rPr>
          <w:rFonts w:ascii="Times New Roman" w:hAnsi="Times New Roman" w:cs="Times New Roman"/>
          <w:sz w:val="25"/>
          <w:szCs w:val="25"/>
        </w:rPr>
        <w:t>ущество</w:t>
      </w:r>
      <w:r w:rsidR="004C433A" w:rsidRPr="00445493">
        <w:rPr>
          <w:rFonts w:ascii="Times New Roman" w:hAnsi="Times New Roman" w:cs="Times New Roman"/>
          <w:sz w:val="25"/>
          <w:szCs w:val="25"/>
        </w:rPr>
        <w:t>;</w:t>
      </w:r>
    </w:p>
    <w:p w:rsidR="00F01D46" w:rsidRPr="00445493" w:rsidRDefault="00F01D46" w:rsidP="00F0588C">
      <w:pPr>
        <w:pStyle w:val="ConsPlusNormal"/>
        <w:ind w:firstLine="1134"/>
        <w:jc w:val="both"/>
        <w:rPr>
          <w:rFonts w:ascii="Times New Roman" w:hAnsi="Times New Roman" w:cs="Times New Roman"/>
          <w:sz w:val="25"/>
          <w:szCs w:val="25"/>
        </w:rPr>
      </w:pPr>
      <w:r w:rsidRPr="00445493">
        <w:rPr>
          <w:rFonts w:ascii="Times New Roman" w:hAnsi="Times New Roman" w:cs="Times New Roman"/>
          <w:sz w:val="25"/>
          <w:szCs w:val="25"/>
        </w:rPr>
        <w:t>14-</w:t>
      </w:r>
      <w:r w:rsidR="00CC626F" w:rsidRPr="00445493">
        <w:rPr>
          <w:rFonts w:ascii="Times New Roman" w:hAnsi="Times New Roman" w:cs="Times New Roman"/>
          <w:sz w:val="25"/>
          <w:szCs w:val="25"/>
        </w:rPr>
        <w:t xml:space="preserve"> </w:t>
      </w:r>
      <w:r w:rsidRPr="00445493">
        <w:rPr>
          <w:rFonts w:ascii="Times New Roman" w:hAnsi="Times New Roman" w:cs="Times New Roman"/>
          <w:sz w:val="25"/>
          <w:szCs w:val="25"/>
        </w:rPr>
        <w:t>имущество концессии</w:t>
      </w:r>
      <w:r w:rsidR="004C433A" w:rsidRPr="00445493">
        <w:rPr>
          <w:rFonts w:ascii="Times New Roman" w:hAnsi="Times New Roman" w:cs="Times New Roman"/>
          <w:sz w:val="25"/>
          <w:szCs w:val="25"/>
        </w:rPr>
        <w:t>;</w:t>
      </w:r>
    </w:p>
    <w:p w:rsidR="00F01D46" w:rsidRPr="00445493" w:rsidRDefault="00F01D46" w:rsidP="00F0588C">
      <w:pPr>
        <w:pStyle w:val="ConsPlusNormal"/>
        <w:ind w:firstLine="1134"/>
        <w:jc w:val="both"/>
        <w:rPr>
          <w:rFonts w:ascii="Times New Roman" w:hAnsi="Times New Roman" w:cs="Times New Roman"/>
          <w:sz w:val="25"/>
          <w:szCs w:val="25"/>
        </w:rPr>
      </w:pPr>
      <w:r w:rsidRPr="00445493">
        <w:rPr>
          <w:rFonts w:ascii="Times New Roman" w:hAnsi="Times New Roman" w:cs="Times New Roman"/>
          <w:sz w:val="25"/>
          <w:szCs w:val="25"/>
        </w:rPr>
        <w:t>15-</w:t>
      </w:r>
      <w:r w:rsidR="00CC626F" w:rsidRPr="00445493">
        <w:rPr>
          <w:rFonts w:ascii="Times New Roman" w:hAnsi="Times New Roman" w:cs="Times New Roman"/>
          <w:sz w:val="25"/>
          <w:szCs w:val="25"/>
        </w:rPr>
        <w:t xml:space="preserve"> </w:t>
      </w:r>
      <w:r w:rsidR="004C433A" w:rsidRPr="00445493">
        <w:rPr>
          <w:rFonts w:ascii="Times New Roman" w:hAnsi="Times New Roman" w:cs="Times New Roman"/>
          <w:sz w:val="25"/>
          <w:szCs w:val="25"/>
        </w:rPr>
        <w:t>нематериальные активы;</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4-й знаки - код </w:t>
      </w:r>
      <w:r w:rsidR="004C433A" w:rsidRPr="00445493">
        <w:rPr>
          <w:rFonts w:ascii="Times New Roman" w:hAnsi="Times New Roman" w:cs="Times New Roman"/>
          <w:sz w:val="25"/>
          <w:szCs w:val="25"/>
        </w:rPr>
        <w:t>подгруппы в группе объекта</w:t>
      </w:r>
      <w:r w:rsidRPr="00445493">
        <w:rPr>
          <w:rFonts w:ascii="Times New Roman" w:hAnsi="Times New Roman" w:cs="Times New Roman"/>
          <w:sz w:val="25"/>
          <w:szCs w:val="25"/>
        </w:rPr>
        <w:t>;</w:t>
      </w:r>
      <w:r w:rsidR="004C433A" w:rsidRPr="00445493">
        <w:rPr>
          <w:rFonts w:ascii="Times New Roman" w:hAnsi="Times New Roman" w:cs="Times New Roman"/>
          <w:sz w:val="25"/>
          <w:szCs w:val="25"/>
        </w:rPr>
        <w:t xml:space="preserve"> в т.ч.</w:t>
      </w:r>
    </w:p>
    <w:p w:rsidR="00E52B3C" w:rsidRPr="00445493" w:rsidRDefault="00E52B3C" w:rsidP="00F0588C">
      <w:pPr>
        <w:pStyle w:val="ConsPlusNormal"/>
        <w:ind w:firstLine="1134"/>
        <w:jc w:val="both"/>
        <w:rPr>
          <w:rFonts w:ascii="Times New Roman" w:hAnsi="Times New Roman" w:cs="Times New Roman"/>
          <w:sz w:val="25"/>
          <w:szCs w:val="25"/>
        </w:rPr>
      </w:pPr>
      <w:r w:rsidRPr="00445493">
        <w:rPr>
          <w:rFonts w:ascii="Times New Roman" w:hAnsi="Times New Roman" w:cs="Times New Roman"/>
          <w:sz w:val="25"/>
          <w:szCs w:val="25"/>
        </w:rPr>
        <w:t>Основные средства:</w:t>
      </w:r>
    </w:p>
    <w:p w:rsidR="004C433A" w:rsidRPr="00445493" w:rsidRDefault="004C433A" w:rsidP="00F0588C">
      <w:pPr>
        <w:pStyle w:val="ConsPlusNormal"/>
        <w:numPr>
          <w:ilvl w:val="0"/>
          <w:numId w:val="17"/>
        </w:numPr>
        <w:ind w:firstLine="207"/>
        <w:jc w:val="both"/>
        <w:rPr>
          <w:rFonts w:ascii="Times New Roman" w:hAnsi="Times New Roman" w:cs="Times New Roman"/>
          <w:sz w:val="25"/>
          <w:szCs w:val="25"/>
        </w:rPr>
      </w:pPr>
      <w:r w:rsidRPr="00445493">
        <w:rPr>
          <w:rFonts w:ascii="Times New Roman" w:hAnsi="Times New Roman" w:cs="Times New Roman"/>
          <w:sz w:val="25"/>
          <w:szCs w:val="25"/>
        </w:rPr>
        <w:t>Жилые помещения;</w:t>
      </w:r>
    </w:p>
    <w:p w:rsidR="004C433A" w:rsidRPr="00445493" w:rsidRDefault="004C433A" w:rsidP="00F0588C">
      <w:pPr>
        <w:pStyle w:val="ConsPlusNormal"/>
        <w:numPr>
          <w:ilvl w:val="0"/>
          <w:numId w:val="17"/>
        </w:numPr>
        <w:ind w:firstLine="207"/>
        <w:jc w:val="both"/>
        <w:rPr>
          <w:rFonts w:ascii="Times New Roman" w:hAnsi="Times New Roman" w:cs="Times New Roman"/>
          <w:sz w:val="25"/>
          <w:szCs w:val="25"/>
        </w:rPr>
      </w:pPr>
      <w:r w:rsidRPr="00445493">
        <w:rPr>
          <w:rFonts w:ascii="Times New Roman" w:hAnsi="Times New Roman" w:cs="Times New Roman"/>
          <w:sz w:val="25"/>
          <w:szCs w:val="25"/>
        </w:rPr>
        <w:t>Нежилые помещения;</w:t>
      </w:r>
    </w:p>
    <w:p w:rsidR="004C433A" w:rsidRPr="00445493" w:rsidRDefault="004C433A" w:rsidP="00F0588C">
      <w:pPr>
        <w:pStyle w:val="ConsPlusNormal"/>
        <w:numPr>
          <w:ilvl w:val="0"/>
          <w:numId w:val="17"/>
        </w:numPr>
        <w:ind w:firstLine="207"/>
        <w:jc w:val="both"/>
        <w:rPr>
          <w:rFonts w:ascii="Times New Roman" w:hAnsi="Times New Roman" w:cs="Times New Roman"/>
          <w:sz w:val="25"/>
          <w:szCs w:val="25"/>
        </w:rPr>
      </w:pPr>
      <w:r w:rsidRPr="00445493">
        <w:rPr>
          <w:rFonts w:ascii="Times New Roman" w:hAnsi="Times New Roman" w:cs="Times New Roman"/>
          <w:sz w:val="25"/>
          <w:szCs w:val="25"/>
        </w:rPr>
        <w:t>Инвестиционная недвижимость;</w:t>
      </w:r>
    </w:p>
    <w:p w:rsidR="004C433A" w:rsidRPr="00445493" w:rsidRDefault="004C433A" w:rsidP="00F0588C">
      <w:pPr>
        <w:pStyle w:val="ConsPlusNormal"/>
        <w:numPr>
          <w:ilvl w:val="0"/>
          <w:numId w:val="17"/>
        </w:numPr>
        <w:ind w:firstLine="207"/>
        <w:jc w:val="both"/>
        <w:rPr>
          <w:rFonts w:ascii="Times New Roman" w:hAnsi="Times New Roman" w:cs="Times New Roman"/>
          <w:sz w:val="25"/>
          <w:szCs w:val="25"/>
        </w:rPr>
      </w:pPr>
      <w:r w:rsidRPr="00445493">
        <w:rPr>
          <w:rFonts w:ascii="Times New Roman" w:hAnsi="Times New Roman" w:cs="Times New Roman"/>
          <w:sz w:val="25"/>
          <w:szCs w:val="25"/>
        </w:rPr>
        <w:t>Машины и оборудование;</w:t>
      </w:r>
    </w:p>
    <w:p w:rsidR="004C433A" w:rsidRPr="00445493" w:rsidRDefault="004C433A" w:rsidP="00F0588C">
      <w:pPr>
        <w:pStyle w:val="ConsPlusNormal"/>
        <w:numPr>
          <w:ilvl w:val="0"/>
          <w:numId w:val="17"/>
        </w:numPr>
        <w:ind w:firstLine="207"/>
        <w:jc w:val="both"/>
        <w:rPr>
          <w:rFonts w:ascii="Times New Roman" w:hAnsi="Times New Roman" w:cs="Times New Roman"/>
          <w:sz w:val="25"/>
          <w:szCs w:val="25"/>
        </w:rPr>
      </w:pPr>
      <w:r w:rsidRPr="00445493">
        <w:rPr>
          <w:rFonts w:ascii="Times New Roman" w:hAnsi="Times New Roman" w:cs="Times New Roman"/>
          <w:sz w:val="25"/>
          <w:szCs w:val="25"/>
        </w:rPr>
        <w:t>транспортные средства;</w:t>
      </w:r>
    </w:p>
    <w:p w:rsidR="004C433A" w:rsidRPr="00445493" w:rsidRDefault="004C433A" w:rsidP="00F0588C">
      <w:pPr>
        <w:pStyle w:val="ConsPlusNormal"/>
        <w:numPr>
          <w:ilvl w:val="0"/>
          <w:numId w:val="17"/>
        </w:numPr>
        <w:ind w:firstLine="207"/>
        <w:jc w:val="both"/>
        <w:rPr>
          <w:rFonts w:ascii="Times New Roman" w:hAnsi="Times New Roman" w:cs="Times New Roman"/>
          <w:sz w:val="25"/>
          <w:szCs w:val="25"/>
        </w:rPr>
      </w:pPr>
      <w:r w:rsidRPr="00445493">
        <w:rPr>
          <w:rFonts w:ascii="Times New Roman" w:hAnsi="Times New Roman" w:cs="Times New Roman"/>
          <w:sz w:val="25"/>
          <w:szCs w:val="25"/>
        </w:rPr>
        <w:t>инвентарь производственный и хозяйственный;</w:t>
      </w:r>
    </w:p>
    <w:p w:rsidR="004C433A" w:rsidRPr="00445493" w:rsidRDefault="004C433A" w:rsidP="00F0588C">
      <w:pPr>
        <w:pStyle w:val="ConsPlusNormal"/>
        <w:numPr>
          <w:ilvl w:val="0"/>
          <w:numId w:val="17"/>
        </w:numPr>
        <w:ind w:firstLine="207"/>
        <w:jc w:val="both"/>
        <w:rPr>
          <w:rFonts w:ascii="Times New Roman" w:hAnsi="Times New Roman" w:cs="Times New Roman"/>
          <w:sz w:val="25"/>
          <w:szCs w:val="25"/>
        </w:rPr>
      </w:pPr>
      <w:r w:rsidRPr="00445493">
        <w:rPr>
          <w:rFonts w:ascii="Times New Roman" w:hAnsi="Times New Roman" w:cs="Times New Roman"/>
          <w:sz w:val="25"/>
          <w:szCs w:val="25"/>
        </w:rPr>
        <w:t>биологические ресурсы;</w:t>
      </w:r>
    </w:p>
    <w:p w:rsidR="004C433A" w:rsidRPr="00445493" w:rsidRDefault="004C433A" w:rsidP="00F0588C">
      <w:pPr>
        <w:pStyle w:val="ConsPlusNormal"/>
        <w:numPr>
          <w:ilvl w:val="0"/>
          <w:numId w:val="17"/>
        </w:numPr>
        <w:ind w:firstLine="207"/>
        <w:jc w:val="both"/>
        <w:rPr>
          <w:rFonts w:ascii="Times New Roman" w:hAnsi="Times New Roman" w:cs="Times New Roman"/>
          <w:sz w:val="25"/>
          <w:szCs w:val="25"/>
        </w:rPr>
      </w:pPr>
      <w:r w:rsidRPr="00445493">
        <w:rPr>
          <w:rFonts w:ascii="Times New Roman" w:hAnsi="Times New Roman" w:cs="Times New Roman"/>
          <w:sz w:val="25"/>
          <w:szCs w:val="25"/>
        </w:rPr>
        <w:t xml:space="preserve">Прочие </w:t>
      </w:r>
      <w:r w:rsidR="00E52B3C" w:rsidRPr="00445493">
        <w:rPr>
          <w:rFonts w:ascii="Times New Roman" w:hAnsi="Times New Roman" w:cs="Times New Roman"/>
          <w:sz w:val="25"/>
          <w:szCs w:val="25"/>
        </w:rPr>
        <w:t>основные средства</w:t>
      </w:r>
      <w:r w:rsidRPr="00445493">
        <w:rPr>
          <w:rFonts w:ascii="Times New Roman" w:hAnsi="Times New Roman" w:cs="Times New Roman"/>
          <w:sz w:val="25"/>
          <w:szCs w:val="25"/>
        </w:rPr>
        <w:t>;</w:t>
      </w:r>
    </w:p>
    <w:p w:rsidR="00E52B3C" w:rsidRPr="00445493" w:rsidRDefault="00E52B3C" w:rsidP="00F0588C">
      <w:pPr>
        <w:pStyle w:val="ConsPlusNormal"/>
        <w:ind w:firstLine="1134"/>
        <w:jc w:val="both"/>
        <w:rPr>
          <w:rFonts w:ascii="Times New Roman" w:hAnsi="Times New Roman" w:cs="Times New Roman"/>
          <w:sz w:val="25"/>
          <w:szCs w:val="25"/>
        </w:rPr>
      </w:pPr>
      <w:r w:rsidRPr="00445493">
        <w:rPr>
          <w:rFonts w:ascii="Times New Roman" w:hAnsi="Times New Roman" w:cs="Times New Roman"/>
          <w:sz w:val="25"/>
          <w:szCs w:val="25"/>
        </w:rPr>
        <w:t>Имущество</w:t>
      </w:r>
      <w:r w:rsidR="00F0588C" w:rsidRPr="00445493">
        <w:rPr>
          <w:rFonts w:ascii="Times New Roman" w:hAnsi="Times New Roman" w:cs="Times New Roman"/>
          <w:sz w:val="25"/>
          <w:szCs w:val="25"/>
        </w:rPr>
        <w:t xml:space="preserve"> казны</w:t>
      </w:r>
      <w:r w:rsidR="00977214" w:rsidRPr="00445493">
        <w:rPr>
          <w:rFonts w:ascii="Times New Roman" w:hAnsi="Times New Roman" w:cs="Times New Roman"/>
          <w:sz w:val="25"/>
          <w:szCs w:val="25"/>
        </w:rPr>
        <w:t>:</w:t>
      </w:r>
    </w:p>
    <w:p w:rsidR="00E52B3C" w:rsidRPr="00445493" w:rsidRDefault="00E52B3C" w:rsidP="00F0588C">
      <w:pPr>
        <w:pStyle w:val="ConsPlusNormal"/>
        <w:numPr>
          <w:ilvl w:val="0"/>
          <w:numId w:val="18"/>
        </w:numPr>
        <w:ind w:firstLine="207"/>
        <w:jc w:val="both"/>
        <w:rPr>
          <w:rFonts w:ascii="Times New Roman" w:hAnsi="Times New Roman" w:cs="Times New Roman"/>
          <w:sz w:val="25"/>
          <w:szCs w:val="25"/>
        </w:rPr>
      </w:pPr>
      <w:r w:rsidRPr="00445493">
        <w:rPr>
          <w:rFonts w:ascii="Times New Roman" w:hAnsi="Times New Roman" w:cs="Times New Roman"/>
          <w:sz w:val="25"/>
          <w:szCs w:val="25"/>
        </w:rPr>
        <w:t>Недвижимое имущество казны;</w:t>
      </w:r>
    </w:p>
    <w:p w:rsidR="00E52B3C" w:rsidRPr="00445493" w:rsidRDefault="00E52B3C" w:rsidP="00F0588C">
      <w:pPr>
        <w:pStyle w:val="ConsPlusNormal"/>
        <w:numPr>
          <w:ilvl w:val="0"/>
          <w:numId w:val="18"/>
        </w:numPr>
        <w:ind w:firstLine="207"/>
        <w:jc w:val="both"/>
        <w:rPr>
          <w:rFonts w:ascii="Times New Roman" w:hAnsi="Times New Roman" w:cs="Times New Roman"/>
          <w:sz w:val="25"/>
          <w:szCs w:val="25"/>
        </w:rPr>
      </w:pPr>
      <w:r w:rsidRPr="00445493">
        <w:rPr>
          <w:rFonts w:ascii="Times New Roman" w:hAnsi="Times New Roman" w:cs="Times New Roman"/>
          <w:sz w:val="25"/>
          <w:szCs w:val="25"/>
        </w:rPr>
        <w:t>Движимое имущество казны;</w:t>
      </w:r>
    </w:p>
    <w:p w:rsidR="00E52B3C" w:rsidRPr="00445493" w:rsidRDefault="00E52B3C" w:rsidP="00F0588C">
      <w:pPr>
        <w:pStyle w:val="ConsPlusNormal"/>
        <w:numPr>
          <w:ilvl w:val="0"/>
          <w:numId w:val="18"/>
        </w:numPr>
        <w:ind w:firstLine="207"/>
        <w:jc w:val="both"/>
        <w:rPr>
          <w:rFonts w:ascii="Times New Roman" w:hAnsi="Times New Roman" w:cs="Times New Roman"/>
          <w:sz w:val="25"/>
          <w:szCs w:val="25"/>
        </w:rPr>
      </w:pPr>
      <w:r w:rsidRPr="00445493">
        <w:rPr>
          <w:rFonts w:ascii="Times New Roman" w:hAnsi="Times New Roman" w:cs="Times New Roman"/>
          <w:sz w:val="25"/>
          <w:szCs w:val="25"/>
        </w:rPr>
        <w:t>Нематериальные активы казны;</w:t>
      </w:r>
    </w:p>
    <w:p w:rsidR="00E52B3C" w:rsidRPr="00445493" w:rsidRDefault="00E52B3C" w:rsidP="00F0588C">
      <w:pPr>
        <w:pStyle w:val="ConsPlusNormal"/>
        <w:numPr>
          <w:ilvl w:val="0"/>
          <w:numId w:val="18"/>
        </w:numPr>
        <w:ind w:firstLine="207"/>
        <w:jc w:val="both"/>
        <w:rPr>
          <w:rFonts w:ascii="Times New Roman" w:hAnsi="Times New Roman" w:cs="Times New Roman"/>
          <w:sz w:val="25"/>
          <w:szCs w:val="25"/>
        </w:rPr>
      </w:pPr>
      <w:proofErr w:type="spellStart"/>
      <w:r w:rsidRPr="00445493">
        <w:rPr>
          <w:rFonts w:ascii="Times New Roman" w:hAnsi="Times New Roman" w:cs="Times New Roman"/>
          <w:sz w:val="25"/>
          <w:szCs w:val="25"/>
        </w:rPr>
        <w:t>Непроизведенные</w:t>
      </w:r>
      <w:proofErr w:type="spellEnd"/>
      <w:r w:rsidRPr="00445493">
        <w:rPr>
          <w:rFonts w:ascii="Times New Roman" w:hAnsi="Times New Roman" w:cs="Times New Roman"/>
          <w:sz w:val="25"/>
          <w:szCs w:val="25"/>
        </w:rPr>
        <w:t xml:space="preserve"> активы казны;</w:t>
      </w:r>
    </w:p>
    <w:p w:rsidR="00E52B3C" w:rsidRPr="00445493" w:rsidRDefault="00E52B3C" w:rsidP="00F0588C">
      <w:pPr>
        <w:pStyle w:val="ConsPlusNormal"/>
        <w:numPr>
          <w:ilvl w:val="0"/>
          <w:numId w:val="18"/>
        </w:numPr>
        <w:ind w:firstLine="207"/>
        <w:jc w:val="both"/>
        <w:rPr>
          <w:rFonts w:ascii="Times New Roman" w:hAnsi="Times New Roman" w:cs="Times New Roman"/>
          <w:sz w:val="25"/>
          <w:szCs w:val="25"/>
        </w:rPr>
      </w:pPr>
      <w:r w:rsidRPr="00445493">
        <w:rPr>
          <w:rFonts w:ascii="Times New Roman" w:hAnsi="Times New Roman" w:cs="Times New Roman"/>
          <w:sz w:val="25"/>
          <w:szCs w:val="25"/>
        </w:rPr>
        <w:t>Материальные запасы казны.</w:t>
      </w:r>
    </w:p>
    <w:p w:rsidR="00CD27FC" w:rsidRPr="00445493" w:rsidRDefault="004023E4"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5</w:t>
      </w:r>
      <w:r w:rsidR="00337723" w:rsidRPr="00445493">
        <w:rPr>
          <w:rFonts w:ascii="Times New Roman" w:hAnsi="Times New Roman" w:cs="Times New Roman"/>
          <w:sz w:val="25"/>
          <w:szCs w:val="25"/>
        </w:rPr>
        <w:t>-й - 8</w:t>
      </w:r>
      <w:r w:rsidR="00CD27FC" w:rsidRPr="00445493">
        <w:rPr>
          <w:rFonts w:ascii="Times New Roman" w:hAnsi="Times New Roman" w:cs="Times New Roman"/>
          <w:sz w:val="25"/>
          <w:szCs w:val="25"/>
        </w:rPr>
        <w:t>-й знаки - поря</w:t>
      </w:r>
      <w:r w:rsidRPr="00445493">
        <w:rPr>
          <w:rFonts w:ascii="Times New Roman" w:hAnsi="Times New Roman" w:cs="Times New Roman"/>
          <w:sz w:val="25"/>
          <w:szCs w:val="25"/>
        </w:rPr>
        <w:t>дковый номер объекта в группе (0001 - 9999</w:t>
      </w:r>
      <w:r w:rsidR="00CD27FC" w:rsidRPr="00445493">
        <w:rPr>
          <w:rFonts w:ascii="Times New Roman" w:hAnsi="Times New Roman" w:cs="Times New Roman"/>
          <w:sz w:val="25"/>
          <w:szCs w:val="25"/>
        </w:rPr>
        <w:t>).</w:t>
      </w:r>
    </w:p>
    <w:p w:rsidR="00CD27FC" w:rsidRPr="00445493" w:rsidRDefault="00F0588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3.6</w:t>
      </w:r>
      <w:r w:rsidR="00CD27FC" w:rsidRPr="00445493">
        <w:rPr>
          <w:rFonts w:ascii="Times New Roman" w:hAnsi="Times New Roman" w:cs="Times New Roman"/>
          <w:sz w:val="25"/>
          <w:szCs w:val="25"/>
        </w:rPr>
        <w:t>. Инвентарный номер наносится:</w:t>
      </w:r>
    </w:p>
    <w:p w:rsidR="00BE4FC2"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на объекты </w:t>
      </w:r>
      <w:r w:rsidR="00572252" w:rsidRPr="00445493">
        <w:rPr>
          <w:rFonts w:ascii="Times New Roman" w:hAnsi="Times New Roman" w:cs="Times New Roman"/>
          <w:sz w:val="25"/>
          <w:szCs w:val="25"/>
        </w:rPr>
        <w:t xml:space="preserve">движимого и </w:t>
      </w:r>
      <w:r w:rsidRPr="00445493">
        <w:rPr>
          <w:rFonts w:ascii="Times New Roman" w:hAnsi="Times New Roman" w:cs="Times New Roman"/>
          <w:sz w:val="25"/>
          <w:szCs w:val="25"/>
        </w:rPr>
        <w:t>недвижимого имущества - несмываемой краской;</w:t>
      </w:r>
    </w:p>
    <w:p w:rsidR="00BE4FC2" w:rsidRPr="00445493" w:rsidRDefault="00BE4FC2"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w:t>
      </w:r>
      <w:r w:rsidR="00F0588C" w:rsidRPr="00445493">
        <w:rPr>
          <w:rFonts w:ascii="Times New Roman" w:hAnsi="Times New Roman" w:cs="Times New Roman"/>
          <w:sz w:val="25"/>
          <w:szCs w:val="25"/>
        </w:rPr>
        <w:t>7</w:t>
      </w:r>
      <w:r w:rsidRPr="00445493">
        <w:rPr>
          <w:rFonts w:ascii="Times New Roman" w:hAnsi="Times New Roman" w:cs="Times New Roman"/>
          <w:sz w:val="25"/>
          <w:szCs w:val="25"/>
        </w:rPr>
        <w:t xml:space="preserve">. </w:t>
      </w:r>
      <w:r w:rsidR="00CD27FC" w:rsidRPr="00445493">
        <w:rPr>
          <w:rFonts w:ascii="Times New Roman" w:hAnsi="Times New Roman" w:cs="Times New Roman"/>
          <w:sz w:val="25"/>
          <w:szCs w:val="25"/>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BE4FC2" w:rsidRPr="00445493" w:rsidRDefault="00BE4FC2"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w:t>
      </w:r>
      <w:r w:rsidR="00F0588C" w:rsidRPr="00445493">
        <w:rPr>
          <w:rFonts w:ascii="Times New Roman" w:hAnsi="Times New Roman" w:cs="Times New Roman"/>
          <w:sz w:val="25"/>
          <w:szCs w:val="25"/>
        </w:rPr>
        <w:t>8</w:t>
      </w:r>
      <w:r w:rsidRPr="00445493">
        <w:rPr>
          <w:rFonts w:ascii="Times New Roman" w:hAnsi="Times New Roman" w:cs="Times New Roman"/>
          <w:sz w:val="25"/>
          <w:szCs w:val="25"/>
        </w:rPr>
        <w:t>.</w:t>
      </w:r>
      <w:r w:rsidR="00F0588C" w:rsidRPr="00445493">
        <w:rPr>
          <w:rFonts w:ascii="Times New Roman" w:hAnsi="Times New Roman" w:cs="Times New Roman"/>
          <w:sz w:val="25"/>
          <w:szCs w:val="25"/>
        </w:rPr>
        <w:t> </w:t>
      </w:r>
      <w:r w:rsidR="00CD27FC" w:rsidRPr="00445493">
        <w:rPr>
          <w:rFonts w:ascii="Times New Roman" w:hAnsi="Times New Roman" w:cs="Times New Roman"/>
          <w:sz w:val="25"/>
          <w:szCs w:val="25"/>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BE4FC2" w:rsidRPr="00445493" w:rsidRDefault="00BE4FC2"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w:t>
      </w:r>
      <w:r w:rsidR="00F0588C" w:rsidRPr="00445493">
        <w:rPr>
          <w:rFonts w:ascii="Times New Roman" w:hAnsi="Times New Roman" w:cs="Times New Roman"/>
          <w:sz w:val="25"/>
          <w:szCs w:val="25"/>
        </w:rPr>
        <w:t>9</w:t>
      </w:r>
      <w:r w:rsidRPr="00445493">
        <w:rPr>
          <w:rFonts w:ascii="Times New Roman" w:hAnsi="Times New Roman" w:cs="Times New Roman"/>
          <w:sz w:val="25"/>
          <w:szCs w:val="25"/>
        </w:rPr>
        <w:t>.</w:t>
      </w:r>
      <w:r w:rsidR="00F0588C" w:rsidRPr="00445493">
        <w:rPr>
          <w:rFonts w:ascii="Times New Roman" w:hAnsi="Times New Roman" w:cs="Times New Roman"/>
          <w:sz w:val="25"/>
          <w:szCs w:val="25"/>
        </w:rPr>
        <w:t> </w:t>
      </w:r>
      <w:r w:rsidR="00CD27FC" w:rsidRPr="00445493">
        <w:rPr>
          <w:rFonts w:ascii="Times New Roman" w:hAnsi="Times New Roman" w:cs="Times New Roman"/>
          <w:sz w:val="25"/>
          <w:szCs w:val="25"/>
        </w:rPr>
        <w:t xml:space="preserve">В инвентарных карточках учета нефинансовых активов </w:t>
      </w:r>
      <w:hyperlink r:id="rId61" w:history="1">
        <w:r w:rsidR="00CD27FC" w:rsidRPr="00445493">
          <w:rPr>
            <w:rFonts w:ascii="Times New Roman" w:hAnsi="Times New Roman" w:cs="Times New Roman"/>
            <w:sz w:val="25"/>
            <w:szCs w:val="25"/>
          </w:rPr>
          <w:t>(ф. 0504031)</w:t>
        </w:r>
      </w:hyperlink>
      <w:r w:rsidR="00CD27FC" w:rsidRPr="00445493">
        <w:rPr>
          <w:rFonts w:ascii="Times New Roman" w:hAnsi="Times New Roman" w:cs="Times New Roman"/>
          <w:sz w:val="25"/>
          <w:szCs w:val="25"/>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системами.</w:t>
      </w:r>
    </w:p>
    <w:p w:rsidR="00BE4FC2" w:rsidRPr="00445493" w:rsidRDefault="00BE4FC2"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lastRenderedPageBreak/>
        <w:t>3.1</w:t>
      </w:r>
      <w:r w:rsidR="001160E2" w:rsidRPr="00445493">
        <w:rPr>
          <w:rFonts w:ascii="Times New Roman" w:hAnsi="Times New Roman" w:cs="Times New Roman"/>
          <w:sz w:val="25"/>
          <w:szCs w:val="25"/>
        </w:rPr>
        <w:t>0</w:t>
      </w: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 Балансовая стоимость объекта основных сре</w:t>
      </w:r>
      <w:proofErr w:type="gramStart"/>
      <w:r w:rsidR="00CD27FC" w:rsidRPr="00445493">
        <w:rPr>
          <w:rFonts w:ascii="Times New Roman" w:hAnsi="Times New Roman" w:cs="Times New Roman"/>
          <w:sz w:val="25"/>
          <w:szCs w:val="25"/>
        </w:rPr>
        <w:t>дств в сл</w:t>
      </w:r>
      <w:proofErr w:type="gramEnd"/>
      <w:r w:rsidR="00CD27FC" w:rsidRPr="00445493">
        <w:rPr>
          <w:rFonts w:ascii="Times New Roman" w:hAnsi="Times New Roman" w:cs="Times New Roman"/>
          <w:sz w:val="25"/>
          <w:szCs w:val="25"/>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CD27FC" w:rsidRPr="00445493">
        <w:rPr>
          <w:rFonts w:ascii="Times New Roman" w:hAnsi="Times New Roman" w:cs="Times New Roman"/>
          <w:sz w:val="25"/>
          <w:szCs w:val="25"/>
        </w:rPr>
        <w:t>разукомплектации</w:t>
      </w:r>
      <w:proofErr w:type="spellEnd"/>
      <w:r w:rsidR="00CD27FC" w:rsidRPr="00445493">
        <w:rPr>
          <w:rFonts w:ascii="Times New Roman" w:hAnsi="Times New Roman" w:cs="Times New Roman"/>
          <w:sz w:val="25"/>
          <w:szCs w:val="25"/>
        </w:rPr>
        <w:t>), увеличивается на сумму сформированных капитальных вложений в этот объект.</w:t>
      </w:r>
    </w:p>
    <w:p w:rsidR="00BE4FC2" w:rsidRPr="00445493" w:rsidRDefault="00BE4FC2"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3.1</w:t>
      </w:r>
      <w:r w:rsidR="001160E2" w:rsidRPr="00445493">
        <w:rPr>
          <w:rFonts w:ascii="Times New Roman" w:hAnsi="Times New Roman" w:cs="Times New Roman"/>
          <w:sz w:val="25"/>
          <w:szCs w:val="25"/>
        </w:rPr>
        <w:t>1</w:t>
      </w:r>
      <w:r w:rsidRPr="00445493">
        <w:rPr>
          <w:rFonts w:ascii="Times New Roman" w:hAnsi="Times New Roman" w:cs="Times New Roman"/>
          <w:sz w:val="25"/>
          <w:szCs w:val="25"/>
        </w:rPr>
        <w:t>.</w:t>
      </w:r>
      <w:r w:rsidR="006163C5" w:rsidRPr="00445493">
        <w:rPr>
          <w:rFonts w:ascii="Times New Roman" w:hAnsi="Times New Roman" w:cs="Times New Roman"/>
          <w:sz w:val="25"/>
          <w:szCs w:val="25"/>
        </w:rPr>
        <w:t xml:space="preserve"> </w:t>
      </w:r>
      <w:r w:rsidR="00CD27FC" w:rsidRPr="00445493">
        <w:rPr>
          <w:rFonts w:ascii="Times New Roman" w:hAnsi="Times New Roman" w:cs="Times New Roman"/>
          <w:sz w:val="25"/>
          <w:szCs w:val="25"/>
        </w:rPr>
        <w:t>Стоимость основного средства изменяется в случае проведения переоценки этого основного средства и отражения ее результатов в учете.</w:t>
      </w:r>
    </w:p>
    <w:p w:rsidR="00CD27FC" w:rsidRPr="00445493" w:rsidRDefault="00BE4FC2"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3.1</w:t>
      </w:r>
      <w:r w:rsidR="001160E2" w:rsidRPr="00445493">
        <w:rPr>
          <w:rFonts w:ascii="Times New Roman" w:hAnsi="Times New Roman" w:cs="Times New Roman"/>
          <w:sz w:val="25"/>
          <w:szCs w:val="25"/>
        </w:rPr>
        <w:t>2</w:t>
      </w:r>
      <w:r w:rsidRPr="00445493">
        <w:rPr>
          <w:rFonts w:ascii="Times New Roman" w:hAnsi="Times New Roman" w:cs="Times New Roman"/>
          <w:sz w:val="25"/>
          <w:szCs w:val="25"/>
        </w:rPr>
        <w:t>.</w:t>
      </w:r>
      <w:r w:rsidR="006163C5" w:rsidRPr="00445493">
        <w:rPr>
          <w:rFonts w:ascii="Times New Roman" w:hAnsi="Times New Roman" w:cs="Times New Roman"/>
          <w:sz w:val="25"/>
          <w:szCs w:val="25"/>
        </w:rPr>
        <w:t xml:space="preserve"> </w:t>
      </w:r>
      <w:r w:rsidR="00CD27FC" w:rsidRPr="00445493">
        <w:rPr>
          <w:rFonts w:ascii="Times New Roman" w:hAnsi="Times New Roman" w:cs="Times New Roman"/>
          <w:sz w:val="25"/>
          <w:szCs w:val="25"/>
        </w:rPr>
        <w:t>Переоценка основных сре</w:t>
      </w:r>
      <w:proofErr w:type="gramStart"/>
      <w:r w:rsidR="00CD27FC" w:rsidRPr="00445493">
        <w:rPr>
          <w:rFonts w:ascii="Times New Roman" w:hAnsi="Times New Roman" w:cs="Times New Roman"/>
          <w:sz w:val="25"/>
          <w:szCs w:val="25"/>
        </w:rPr>
        <w:t>дств пр</w:t>
      </w:r>
      <w:proofErr w:type="gramEnd"/>
      <w:r w:rsidR="00CD27FC" w:rsidRPr="00445493">
        <w:rPr>
          <w:rFonts w:ascii="Times New Roman" w:hAnsi="Times New Roman" w:cs="Times New Roman"/>
          <w:sz w:val="25"/>
          <w:szCs w:val="25"/>
        </w:rPr>
        <w:t>оводится:</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по решению Правительства РФ;</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в случае отчуждения активов не в пользу организаций госсектора.</w:t>
      </w:r>
    </w:p>
    <w:p w:rsidR="00CD27FC" w:rsidRPr="00445493" w:rsidRDefault="00BE4FC2"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3.1</w:t>
      </w:r>
      <w:r w:rsidR="001160E2" w:rsidRPr="00445493">
        <w:rPr>
          <w:rFonts w:ascii="Times New Roman" w:hAnsi="Times New Roman" w:cs="Times New Roman"/>
          <w:sz w:val="25"/>
          <w:szCs w:val="25"/>
        </w:rPr>
        <w:t>3</w:t>
      </w:r>
      <w:r w:rsidRPr="00445493">
        <w:rPr>
          <w:rFonts w:ascii="Times New Roman" w:hAnsi="Times New Roman" w:cs="Times New Roman"/>
          <w:sz w:val="25"/>
          <w:szCs w:val="25"/>
        </w:rPr>
        <w:t>.</w:t>
      </w:r>
      <w:r w:rsidR="006163C5" w:rsidRPr="00445493">
        <w:rPr>
          <w:rFonts w:ascii="Times New Roman" w:hAnsi="Times New Roman" w:cs="Times New Roman"/>
          <w:sz w:val="25"/>
          <w:szCs w:val="25"/>
        </w:rPr>
        <w:t> </w:t>
      </w:r>
      <w:r w:rsidR="00CD27FC" w:rsidRPr="00445493">
        <w:rPr>
          <w:rFonts w:ascii="Times New Roman" w:hAnsi="Times New Roman" w:cs="Times New Roman"/>
          <w:sz w:val="25"/>
          <w:szCs w:val="25"/>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BE4FC2" w:rsidRPr="00445493" w:rsidRDefault="00BE4FC2"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3.1</w:t>
      </w:r>
      <w:r w:rsidR="001160E2" w:rsidRPr="00445493">
        <w:rPr>
          <w:rFonts w:ascii="Times New Roman" w:hAnsi="Times New Roman" w:cs="Times New Roman"/>
          <w:sz w:val="25"/>
          <w:szCs w:val="25"/>
        </w:rPr>
        <w:t>4</w:t>
      </w: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 Стоимость ликвидируемых (разукомплектованных) частей, если она не была выделена в документах поставщика, при частичной ликвидации (</w:t>
      </w:r>
      <w:proofErr w:type="spellStart"/>
      <w:r w:rsidR="00CD27FC" w:rsidRPr="00445493">
        <w:rPr>
          <w:rFonts w:ascii="Times New Roman" w:hAnsi="Times New Roman" w:cs="Times New Roman"/>
          <w:sz w:val="25"/>
          <w:szCs w:val="25"/>
        </w:rPr>
        <w:t>разукомплектации</w:t>
      </w:r>
      <w:proofErr w:type="spellEnd"/>
      <w:r w:rsidR="00CD27FC" w:rsidRPr="00445493">
        <w:rPr>
          <w:rFonts w:ascii="Times New Roman" w:hAnsi="Times New Roman" w:cs="Times New Roman"/>
          <w:sz w:val="25"/>
          <w:szCs w:val="25"/>
        </w:rPr>
        <w:t xml:space="preserve">) объекта основного средства определяется комиссией по поступлению и выбытию </w:t>
      </w:r>
      <w:proofErr w:type="gramStart"/>
      <w:r w:rsidR="00CD27FC" w:rsidRPr="00445493">
        <w:rPr>
          <w:rFonts w:ascii="Times New Roman" w:hAnsi="Times New Roman" w:cs="Times New Roman"/>
          <w:sz w:val="25"/>
          <w:szCs w:val="25"/>
        </w:rPr>
        <w:t>активов</w:t>
      </w:r>
      <w:proofErr w:type="gramEnd"/>
      <w:r w:rsidR="00CD27FC" w:rsidRPr="00445493">
        <w:rPr>
          <w:rFonts w:ascii="Times New Roman" w:hAnsi="Times New Roman" w:cs="Times New Roman"/>
          <w:sz w:val="25"/>
          <w:szCs w:val="25"/>
        </w:rPr>
        <w:t xml:space="preserve"> пропорционально выбранному комиссией по</w:t>
      </w:r>
      <w:r w:rsidRPr="00445493">
        <w:rPr>
          <w:rFonts w:ascii="Times New Roman" w:hAnsi="Times New Roman" w:cs="Times New Roman"/>
          <w:sz w:val="25"/>
          <w:szCs w:val="25"/>
        </w:rPr>
        <w:t>казателю (площадь, объем и др.).</w:t>
      </w:r>
    </w:p>
    <w:p w:rsidR="00BE4FC2" w:rsidRPr="00445493" w:rsidRDefault="00BE4FC2"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3.1</w:t>
      </w:r>
      <w:r w:rsidR="001160E2" w:rsidRPr="00445493">
        <w:rPr>
          <w:rFonts w:ascii="Times New Roman" w:hAnsi="Times New Roman" w:cs="Times New Roman"/>
          <w:sz w:val="25"/>
          <w:szCs w:val="25"/>
        </w:rPr>
        <w:t>5</w:t>
      </w:r>
      <w:r w:rsidRPr="00445493">
        <w:rPr>
          <w:rFonts w:ascii="Times New Roman" w:hAnsi="Times New Roman" w:cs="Times New Roman"/>
          <w:sz w:val="25"/>
          <w:szCs w:val="25"/>
        </w:rPr>
        <w:t>.</w:t>
      </w:r>
      <w:r w:rsidR="006163C5" w:rsidRPr="00445493">
        <w:rPr>
          <w:rFonts w:ascii="Times New Roman" w:hAnsi="Times New Roman" w:cs="Times New Roman"/>
          <w:sz w:val="25"/>
          <w:szCs w:val="25"/>
        </w:rPr>
        <w:t> </w:t>
      </w:r>
      <w:r w:rsidR="00CD27FC" w:rsidRPr="00445493">
        <w:rPr>
          <w:rFonts w:ascii="Times New Roman" w:hAnsi="Times New Roman" w:cs="Times New Roman"/>
          <w:sz w:val="25"/>
          <w:szCs w:val="25"/>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BE4FC2" w:rsidRPr="00445493" w:rsidRDefault="00BE4FC2"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3.1</w:t>
      </w:r>
      <w:r w:rsidR="001160E2" w:rsidRPr="00445493">
        <w:rPr>
          <w:rFonts w:ascii="Times New Roman" w:hAnsi="Times New Roman" w:cs="Times New Roman"/>
          <w:sz w:val="25"/>
          <w:szCs w:val="25"/>
        </w:rPr>
        <w:t>6</w:t>
      </w:r>
      <w:r w:rsidRPr="00445493">
        <w:rPr>
          <w:rFonts w:ascii="Times New Roman" w:hAnsi="Times New Roman" w:cs="Times New Roman"/>
          <w:sz w:val="25"/>
          <w:szCs w:val="25"/>
        </w:rPr>
        <w:t>.</w:t>
      </w:r>
      <w:r w:rsidR="006163C5" w:rsidRPr="00445493">
        <w:rPr>
          <w:rFonts w:ascii="Times New Roman" w:hAnsi="Times New Roman" w:cs="Times New Roman"/>
          <w:sz w:val="25"/>
          <w:szCs w:val="25"/>
        </w:rPr>
        <w:t> </w:t>
      </w:r>
      <w:r w:rsidR="00CD27FC" w:rsidRPr="00445493">
        <w:rPr>
          <w:rFonts w:ascii="Times New Roman" w:hAnsi="Times New Roman" w:cs="Times New Roman"/>
          <w:sz w:val="25"/>
          <w:szCs w:val="25"/>
        </w:rPr>
        <w:t xml:space="preserve">Продажа объектов основных средств оформляется актом о приеме-передаче объектов нефинансовых активов </w:t>
      </w:r>
      <w:hyperlink r:id="rId62" w:history="1">
        <w:r w:rsidR="00CD27FC" w:rsidRPr="00445493">
          <w:rPr>
            <w:rFonts w:ascii="Times New Roman" w:hAnsi="Times New Roman" w:cs="Times New Roman"/>
            <w:sz w:val="25"/>
            <w:szCs w:val="25"/>
          </w:rPr>
          <w:t>(ф. 0504101)</w:t>
        </w:r>
      </w:hyperlink>
      <w:r w:rsidR="00CD27FC" w:rsidRPr="00445493">
        <w:rPr>
          <w:rFonts w:ascii="Times New Roman" w:hAnsi="Times New Roman" w:cs="Times New Roman"/>
          <w:sz w:val="25"/>
          <w:szCs w:val="25"/>
        </w:rPr>
        <w:t>.</w:t>
      </w:r>
    </w:p>
    <w:p w:rsidR="00BE4FC2" w:rsidRPr="004B6E88" w:rsidRDefault="00BE4FC2" w:rsidP="00B806FB">
      <w:pPr>
        <w:pStyle w:val="ConsPlusNormal"/>
        <w:ind w:firstLine="567"/>
        <w:jc w:val="both"/>
        <w:rPr>
          <w:rFonts w:ascii="Times New Roman" w:hAnsi="Times New Roman" w:cs="Times New Roman"/>
          <w:sz w:val="25"/>
          <w:szCs w:val="25"/>
          <w:lang w:val="en-US"/>
        </w:rPr>
      </w:pPr>
      <w:r w:rsidRPr="00445493">
        <w:rPr>
          <w:rFonts w:ascii="Times New Roman" w:hAnsi="Times New Roman" w:cs="Times New Roman"/>
          <w:sz w:val="25"/>
          <w:szCs w:val="25"/>
        </w:rPr>
        <w:t>3.1</w:t>
      </w:r>
      <w:r w:rsidR="001160E2" w:rsidRPr="00445493">
        <w:rPr>
          <w:rFonts w:ascii="Times New Roman" w:hAnsi="Times New Roman" w:cs="Times New Roman"/>
          <w:sz w:val="25"/>
          <w:szCs w:val="25"/>
        </w:rPr>
        <w:t>7</w:t>
      </w:r>
      <w:r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 Безвозмездная передача объектов основных средств оформляется актом о приеме-передаче объектов нефинансовых активов </w:t>
      </w:r>
      <w:hyperlink r:id="rId63" w:history="1">
        <w:r w:rsidR="00CD27FC" w:rsidRPr="00445493">
          <w:rPr>
            <w:rFonts w:ascii="Times New Roman" w:hAnsi="Times New Roman" w:cs="Times New Roman"/>
            <w:sz w:val="25"/>
            <w:szCs w:val="25"/>
          </w:rPr>
          <w:t>(ф. 0504101)</w:t>
        </w:r>
      </w:hyperlink>
      <w:r w:rsidR="00CD27FC" w:rsidRPr="00445493">
        <w:rPr>
          <w:rFonts w:ascii="Times New Roman" w:hAnsi="Times New Roman" w:cs="Times New Roman"/>
          <w:sz w:val="25"/>
          <w:szCs w:val="25"/>
        </w:rPr>
        <w:t>.</w:t>
      </w:r>
    </w:p>
    <w:p w:rsidR="004B6E88" w:rsidRDefault="00BE4FC2" w:rsidP="00B806FB">
      <w:pPr>
        <w:pStyle w:val="ConsPlusNormal"/>
        <w:ind w:firstLine="567"/>
        <w:jc w:val="both"/>
        <w:rPr>
          <w:rFonts w:ascii="Times New Roman" w:hAnsi="Times New Roman" w:cs="Times New Roman"/>
          <w:sz w:val="25"/>
          <w:szCs w:val="25"/>
          <w:lang w:val="en-US"/>
        </w:rPr>
      </w:pPr>
      <w:r w:rsidRPr="00445493">
        <w:rPr>
          <w:rFonts w:ascii="Times New Roman" w:hAnsi="Times New Roman" w:cs="Times New Roman"/>
          <w:sz w:val="25"/>
          <w:szCs w:val="25"/>
        </w:rPr>
        <w:t>3.1</w:t>
      </w:r>
      <w:r w:rsidR="001160E2" w:rsidRPr="00445493">
        <w:rPr>
          <w:rFonts w:ascii="Times New Roman" w:hAnsi="Times New Roman" w:cs="Times New Roman"/>
          <w:sz w:val="25"/>
          <w:szCs w:val="25"/>
        </w:rPr>
        <w:t>8</w:t>
      </w:r>
      <w:r w:rsidRPr="00445493">
        <w:rPr>
          <w:rFonts w:ascii="Times New Roman" w:hAnsi="Times New Roman" w:cs="Times New Roman"/>
          <w:sz w:val="25"/>
          <w:szCs w:val="25"/>
        </w:rPr>
        <w:t>.</w:t>
      </w:r>
      <w:r w:rsidR="006163C5" w:rsidRPr="00445493">
        <w:rPr>
          <w:rFonts w:ascii="Times New Roman" w:hAnsi="Times New Roman" w:cs="Times New Roman"/>
          <w:sz w:val="25"/>
          <w:szCs w:val="25"/>
        </w:rPr>
        <w:t> </w:t>
      </w:r>
      <w:r w:rsidR="00CD27FC" w:rsidRPr="00445493">
        <w:rPr>
          <w:rFonts w:ascii="Times New Roman" w:hAnsi="Times New Roman" w:cs="Times New Roman"/>
          <w:sz w:val="25"/>
          <w:szCs w:val="25"/>
        </w:rPr>
        <w:t>Частичная ликвидация объекта основных сре</w:t>
      </w:r>
      <w:proofErr w:type="gramStart"/>
      <w:r w:rsidR="00CD27FC" w:rsidRPr="00445493">
        <w:rPr>
          <w:rFonts w:ascii="Times New Roman" w:hAnsi="Times New Roman" w:cs="Times New Roman"/>
          <w:sz w:val="25"/>
          <w:szCs w:val="25"/>
        </w:rPr>
        <w:t>дств пр</w:t>
      </w:r>
      <w:proofErr w:type="gramEnd"/>
      <w:r w:rsidR="00CD27FC" w:rsidRPr="00445493">
        <w:rPr>
          <w:rFonts w:ascii="Times New Roman" w:hAnsi="Times New Roman" w:cs="Times New Roman"/>
          <w:sz w:val="25"/>
          <w:szCs w:val="25"/>
        </w:rPr>
        <w:t xml:space="preserve">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64" w:history="1">
        <w:r w:rsidR="00CD27FC" w:rsidRPr="00445493">
          <w:rPr>
            <w:rFonts w:ascii="Times New Roman" w:hAnsi="Times New Roman" w:cs="Times New Roman"/>
            <w:sz w:val="25"/>
            <w:szCs w:val="25"/>
          </w:rPr>
          <w:t>(ф. 0504103)</w:t>
        </w:r>
      </w:hyperlink>
      <w:r w:rsidR="00CD27FC" w:rsidRPr="00445493">
        <w:rPr>
          <w:rFonts w:ascii="Times New Roman" w:hAnsi="Times New Roman" w:cs="Times New Roman"/>
          <w:sz w:val="25"/>
          <w:szCs w:val="25"/>
        </w:rPr>
        <w:t xml:space="preserve">. </w:t>
      </w:r>
    </w:p>
    <w:p w:rsidR="00CD27FC" w:rsidRPr="00445493" w:rsidRDefault="00BE4FC2"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w:t>
      </w:r>
      <w:r w:rsidR="00003734" w:rsidRPr="00445493">
        <w:rPr>
          <w:rFonts w:ascii="Times New Roman" w:hAnsi="Times New Roman" w:cs="Times New Roman"/>
          <w:sz w:val="25"/>
          <w:szCs w:val="25"/>
        </w:rPr>
        <w:t>19</w:t>
      </w:r>
      <w:r w:rsidRPr="00445493">
        <w:rPr>
          <w:rFonts w:ascii="Times New Roman" w:hAnsi="Times New Roman" w:cs="Times New Roman"/>
          <w:sz w:val="25"/>
          <w:szCs w:val="25"/>
        </w:rPr>
        <w:t>.</w:t>
      </w:r>
      <w:r w:rsidR="006163C5" w:rsidRPr="00445493">
        <w:rPr>
          <w:rFonts w:ascii="Times New Roman" w:hAnsi="Times New Roman" w:cs="Times New Roman"/>
          <w:sz w:val="25"/>
          <w:szCs w:val="25"/>
        </w:rPr>
        <w:t> </w:t>
      </w:r>
      <w:r w:rsidR="00CD27FC" w:rsidRPr="00445493">
        <w:rPr>
          <w:rFonts w:ascii="Times New Roman" w:hAnsi="Times New Roman" w:cs="Times New Roman"/>
          <w:sz w:val="25"/>
          <w:szCs w:val="25"/>
        </w:rPr>
        <w:t xml:space="preserve">Признание объектов </w:t>
      </w:r>
      <w:proofErr w:type="spellStart"/>
      <w:r w:rsidR="00CD27FC" w:rsidRPr="00445493">
        <w:rPr>
          <w:rFonts w:ascii="Times New Roman" w:hAnsi="Times New Roman" w:cs="Times New Roman"/>
          <w:sz w:val="25"/>
          <w:szCs w:val="25"/>
        </w:rPr>
        <w:t>неоперационной</w:t>
      </w:r>
      <w:proofErr w:type="spellEnd"/>
      <w:r w:rsidR="00CD27FC" w:rsidRPr="00445493">
        <w:rPr>
          <w:rFonts w:ascii="Times New Roman" w:hAnsi="Times New Roman" w:cs="Times New Roman"/>
          <w:sz w:val="25"/>
          <w:szCs w:val="25"/>
        </w:rPr>
        <w:t xml:space="preserve"> (финансовой) аренды осуществляется </w:t>
      </w:r>
      <w:proofErr w:type="gramStart"/>
      <w:r w:rsidR="00CD27FC" w:rsidRPr="00445493">
        <w:rPr>
          <w:rFonts w:ascii="Times New Roman" w:hAnsi="Times New Roman" w:cs="Times New Roman"/>
          <w:sz w:val="25"/>
          <w:szCs w:val="25"/>
        </w:rPr>
        <w:t>по</w:t>
      </w:r>
      <w:proofErr w:type="gramEnd"/>
      <w:r w:rsidR="00CD27FC" w:rsidRPr="00445493">
        <w:rPr>
          <w:rFonts w:ascii="Times New Roman" w:hAnsi="Times New Roman" w:cs="Times New Roman"/>
          <w:sz w:val="25"/>
          <w:szCs w:val="25"/>
        </w:rPr>
        <w:t xml:space="preserve"> меньшей из двух величин:</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справедливой стоимости имущества - предмета аренды;</w:t>
      </w:r>
    </w:p>
    <w:p w:rsidR="00BE4FC2" w:rsidRPr="004B6E88"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дисконтированной стоимости арендных платежей</w:t>
      </w:r>
      <w:r w:rsidR="004B6E88">
        <w:rPr>
          <w:rFonts w:ascii="Times New Roman" w:hAnsi="Times New Roman" w:cs="Times New Roman"/>
          <w:sz w:val="25"/>
          <w:szCs w:val="25"/>
        </w:rPr>
        <w:t>.</w:t>
      </w:r>
    </w:p>
    <w:p w:rsidR="00D656A3" w:rsidRPr="00445493" w:rsidRDefault="00D656A3"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Отражение в бухгалтерском учете выбытия объекта основных средств отражается по кредиту соответствующего счета аналитического учета </w:t>
      </w:r>
      <w:hyperlink r:id="rId65" w:anchor="block_110100" w:history="1">
        <w:r w:rsidRPr="00445493">
          <w:rPr>
            <w:rFonts w:ascii="Times New Roman" w:hAnsi="Times New Roman" w:cs="Times New Roman"/>
            <w:sz w:val="25"/>
            <w:szCs w:val="25"/>
          </w:rPr>
          <w:t>счета 10100</w:t>
        </w:r>
      </w:hyperlink>
      <w:r w:rsidR="005D61D2" w:rsidRPr="00445493">
        <w:rPr>
          <w:rFonts w:ascii="Times New Roman" w:hAnsi="Times New Roman" w:cs="Times New Roman"/>
          <w:sz w:val="25"/>
          <w:szCs w:val="25"/>
        </w:rPr>
        <w:t xml:space="preserve"> </w:t>
      </w:r>
      <w:r w:rsidRPr="00445493">
        <w:rPr>
          <w:rFonts w:ascii="Times New Roman" w:hAnsi="Times New Roman" w:cs="Times New Roman"/>
          <w:sz w:val="25"/>
          <w:szCs w:val="25"/>
        </w:rPr>
        <w:t>"Основные средства" в случаях:</w:t>
      </w:r>
    </w:p>
    <w:p w:rsidR="00D656A3" w:rsidRPr="00445493" w:rsidRDefault="00D656A3"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прекращения признания объекта в составе активов субъекта учета, в частности при условии не соответствия его критериям активов;</w:t>
      </w:r>
    </w:p>
    <w:p w:rsidR="00D656A3" w:rsidRPr="00445493" w:rsidRDefault="00D656A3" w:rsidP="00B806FB">
      <w:pPr>
        <w:pStyle w:val="ConsPlusNormal"/>
        <w:ind w:firstLine="567"/>
        <w:jc w:val="both"/>
        <w:rPr>
          <w:rFonts w:ascii="Times New Roman" w:hAnsi="Times New Roman" w:cs="Times New Roman"/>
          <w:sz w:val="25"/>
          <w:szCs w:val="25"/>
        </w:rPr>
      </w:pPr>
      <w:proofErr w:type="gramStart"/>
      <w:r w:rsidRPr="00445493">
        <w:rPr>
          <w:rFonts w:ascii="Times New Roman" w:hAnsi="Times New Roman" w:cs="Times New Roman"/>
          <w:sz w:val="25"/>
          <w:szCs w:val="25"/>
        </w:rPr>
        <w:t>- передачи в порядке, предусмотренном законодательством Российской Федерации, объекта имущества другому государственному (муниципальному) учреждению, органу государственной власти (государственному органу), органу местного самоуправления (муниципальному органу), государственному (муниципальному) предприятию;</w:t>
      </w:r>
      <w:proofErr w:type="gramEnd"/>
    </w:p>
    <w:p w:rsidR="00D656A3" w:rsidRPr="00445493" w:rsidRDefault="00D656A3"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возврата объекта учета финансовой аренды при прекращении права пользования и (или) владения без выкупа объекта;</w:t>
      </w:r>
    </w:p>
    <w:p w:rsidR="00D656A3" w:rsidRPr="00445493" w:rsidRDefault="00D656A3"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включения объекта имущества в состав государственной части (негосударственной части - по объектам муниципальной собственности) Музейного фонда Российской Федерации, Архивного фонда Российской Федерации или национального библиотечного фонда;</w:t>
      </w:r>
    </w:p>
    <w:p w:rsidR="00D656A3" w:rsidRPr="00445493" w:rsidRDefault="00D656A3"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в иных случаях прекращения признания объекта основных сре</w:t>
      </w:r>
      <w:proofErr w:type="gramStart"/>
      <w:r w:rsidRPr="00445493">
        <w:rPr>
          <w:rFonts w:ascii="Times New Roman" w:hAnsi="Times New Roman" w:cs="Times New Roman"/>
          <w:sz w:val="25"/>
          <w:szCs w:val="25"/>
        </w:rPr>
        <w:t>дств в б</w:t>
      </w:r>
      <w:proofErr w:type="gramEnd"/>
      <w:r w:rsidRPr="00445493">
        <w:rPr>
          <w:rFonts w:ascii="Times New Roman" w:hAnsi="Times New Roman" w:cs="Times New Roman"/>
          <w:sz w:val="25"/>
          <w:szCs w:val="25"/>
        </w:rPr>
        <w:t>ухгалтерском учете.</w:t>
      </w:r>
    </w:p>
    <w:p w:rsidR="00D656A3" w:rsidRPr="00445493" w:rsidRDefault="00D656A3"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Одновременно со списанием с балансового учета стоимости объектов основных </w:t>
      </w:r>
      <w:r w:rsidRPr="00445493">
        <w:rPr>
          <w:rFonts w:ascii="Times New Roman" w:hAnsi="Times New Roman" w:cs="Times New Roman"/>
          <w:sz w:val="25"/>
          <w:szCs w:val="25"/>
        </w:rPr>
        <w:lastRenderedPageBreak/>
        <w:t>сре</w:t>
      </w:r>
      <w:proofErr w:type="gramStart"/>
      <w:r w:rsidRPr="00445493">
        <w:rPr>
          <w:rFonts w:ascii="Times New Roman" w:hAnsi="Times New Roman" w:cs="Times New Roman"/>
          <w:sz w:val="25"/>
          <w:szCs w:val="25"/>
        </w:rPr>
        <w:t>дств всл</w:t>
      </w:r>
      <w:proofErr w:type="gramEnd"/>
      <w:r w:rsidRPr="00445493">
        <w:rPr>
          <w:rFonts w:ascii="Times New Roman" w:hAnsi="Times New Roman" w:cs="Times New Roman"/>
          <w:sz w:val="25"/>
          <w:szCs w:val="25"/>
        </w:rPr>
        <w:t>едствие их выбытия по дебету соответствующего счета аналитического учета</w:t>
      </w:r>
      <w:r w:rsidR="004A363A" w:rsidRPr="00445493">
        <w:rPr>
          <w:rFonts w:ascii="Times New Roman" w:hAnsi="Times New Roman" w:cs="Times New Roman"/>
          <w:sz w:val="25"/>
          <w:szCs w:val="25"/>
        </w:rPr>
        <w:t xml:space="preserve"> </w:t>
      </w:r>
      <w:hyperlink r:id="rId66" w:anchor="block_110400" w:history="1">
        <w:r w:rsidRPr="00445493">
          <w:rPr>
            <w:rFonts w:ascii="Times New Roman" w:hAnsi="Times New Roman" w:cs="Times New Roman"/>
            <w:sz w:val="25"/>
            <w:szCs w:val="25"/>
          </w:rPr>
          <w:t>счета 10400</w:t>
        </w:r>
      </w:hyperlink>
      <w:r w:rsidR="005D61D2" w:rsidRPr="00445493">
        <w:rPr>
          <w:rFonts w:ascii="Times New Roman" w:hAnsi="Times New Roman" w:cs="Times New Roman"/>
          <w:sz w:val="25"/>
          <w:szCs w:val="25"/>
        </w:rPr>
        <w:t xml:space="preserve"> </w:t>
      </w:r>
      <w:r w:rsidRPr="00445493">
        <w:rPr>
          <w:rFonts w:ascii="Times New Roman" w:hAnsi="Times New Roman" w:cs="Times New Roman"/>
          <w:sz w:val="25"/>
          <w:szCs w:val="25"/>
        </w:rPr>
        <w:t>"Амортизация" подлежит списанию с балансового учета сумма накопленных амортизационных отчислений по этим объектам.</w:t>
      </w:r>
    </w:p>
    <w:p w:rsidR="00D656A3" w:rsidRPr="00445493" w:rsidRDefault="00D656A3"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Выбытие инвентарных объектов основных средств, в том числе объектов движимого имущества стоимостью до 10</w:t>
      </w:r>
      <w:r w:rsidR="001E3345" w:rsidRPr="00445493">
        <w:rPr>
          <w:rFonts w:ascii="Times New Roman" w:hAnsi="Times New Roman" w:cs="Times New Roman"/>
          <w:sz w:val="25"/>
          <w:szCs w:val="25"/>
        </w:rPr>
        <w:t xml:space="preserve"> </w:t>
      </w:r>
      <w:r w:rsidRPr="00445493">
        <w:rPr>
          <w:rFonts w:ascii="Times New Roman" w:hAnsi="Times New Roman" w:cs="Times New Roman"/>
          <w:sz w:val="25"/>
          <w:szCs w:val="25"/>
        </w:rPr>
        <w:t xml:space="preserve">000 рублей включительно, учитываемых на </w:t>
      </w:r>
      <w:proofErr w:type="spellStart"/>
      <w:r w:rsidRPr="00445493">
        <w:rPr>
          <w:rFonts w:ascii="Times New Roman" w:hAnsi="Times New Roman" w:cs="Times New Roman"/>
          <w:sz w:val="25"/>
          <w:szCs w:val="25"/>
        </w:rPr>
        <w:t>забалансовом</w:t>
      </w:r>
      <w:proofErr w:type="spellEnd"/>
      <w:r w:rsidRPr="00445493">
        <w:rPr>
          <w:rFonts w:ascii="Times New Roman" w:hAnsi="Times New Roman" w:cs="Times New Roman"/>
          <w:sz w:val="25"/>
          <w:szCs w:val="25"/>
        </w:rPr>
        <w:t xml:space="preserve"> учете, отражается на основании решения комиссии по поступлению и выбытию активов, оформленного в установленном порядке соответствующим первичным учетным документом (Актом).</w:t>
      </w:r>
    </w:p>
    <w:p w:rsidR="00D656A3"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3.2</w:t>
      </w:r>
      <w:r w:rsidR="00003734" w:rsidRPr="00445493">
        <w:rPr>
          <w:sz w:val="25"/>
          <w:szCs w:val="25"/>
        </w:rPr>
        <w:t>0</w:t>
      </w:r>
      <w:r w:rsidRPr="00445493">
        <w:rPr>
          <w:sz w:val="25"/>
          <w:szCs w:val="25"/>
        </w:rPr>
        <w:t>.</w:t>
      </w:r>
      <w:r w:rsidR="006163C5" w:rsidRPr="00445493">
        <w:rPr>
          <w:sz w:val="25"/>
          <w:szCs w:val="25"/>
        </w:rPr>
        <w:t> </w:t>
      </w:r>
      <w:r w:rsidR="00D656A3" w:rsidRPr="00445493">
        <w:rPr>
          <w:sz w:val="25"/>
          <w:szCs w:val="25"/>
        </w:rPr>
        <w:t>Группировка основных средств осуществляется по группам имущества, (недвижимое имущество учреждения, особо ценное движимое имущество учреждения, иное движимое имущество учреждения, имущество в концессии) и видам имущества, соответствующим подразделам классификации, установленным</w:t>
      </w:r>
      <w:r w:rsidR="004A363A" w:rsidRPr="00445493">
        <w:rPr>
          <w:sz w:val="25"/>
          <w:szCs w:val="25"/>
        </w:rPr>
        <w:t xml:space="preserve"> </w:t>
      </w:r>
      <w:hyperlink r:id="rId67" w:history="1">
        <w:r w:rsidR="00D656A3" w:rsidRPr="00445493">
          <w:rPr>
            <w:sz w:val="25"/>
            <w:szCs w:val="25"/>
          </w:rPr>
          <w:t>ОКОФ</w:t>
        </w:r>
      </w:hyperlink>
      <w:r w:rsidR="00D656A3" w:rsidRPr="00445493">
        <w:rPr>
          <w:sz w:val="25"/>
          <w:szCs w:val="25"/>
        </w:rPr>
        <w:t>.</w:t>
      </w:r>
    </w:p>
    <w:p w:rsidR="00D656A3" w:rsidRPr="00445493" w:rsidRDefault="00D656A3" w:rsidP="00B806FB">
      <w:pPr>
        <w:pStyle w:val="s1"/>
        <w:shd w:val="clear" w:color="auto" w:fill="FFFFFF"/>
        <w:spacing w:before="0" w:beforeAutospacing="0" w:after="0" w:afterAutospacing="0"/>
        <w:ind w:firstLine="567"/>
        <w:jc w:val="both"/>
        <w:rPr>
          <w:sz w:val="25"/>
          <w:szCs w:val="25"/>
        </w:rPr>
      </w:pPr>
      <w:r w:rsidRPr="00445493">
        <w:rPr>
          <w:sz w:val="25"/>
          <w:szCs w:val="25"/>
        </w:rPr>
        <w:t>Объекты основных средств учитываются на счете, содержащем соответствующий аналитический код группы синтетического счета, согласно </w:t>
      </w:r>
      <w:hyperlink r:id="rId68" w:anchor="block_2037" w:history="1">
        <w:r w:rsidRPr="00445493">
          <w:rPr>
            <w:sz w:val="25"/>
            <w:szCs w:val="25"/>
          </w:rPr>
          <w:t>пункту 37</w:t>
        </w:r>
      </w:hyperlink>
      <w:r w:rsidR="004A363A" w:rsidRPr="00445493">
        <w:rPr>
          <w:sz w:val="25"/>
          <w:szCs w:val="25"/>
        </w:rPr>
        <w:t xml:space="preserve"> </w:t>
      </w:r>
      <w:r w:rsidRPr="00445493">
        <w:rPr>
          <w:sz w:val="25"/>
          <w:szCs w:val="25"/>
        </w:rPr>
        <w:t>настоящей Инструкции (</w:t>
      </w:r>
      <w:hyperlink r:id="rId69" w:anchor="block_203710" w:history="1">
        <w:r w:rsidRPr="00445493">
          <w:rPr>
            <w:sz w:val="25"/>
            <w:szCs w:val="25"/>
          </w:rPr>
          <w:t>10</w:t>
        </w:r>
      </w:hyperlink>
      <w:r w:rsidRPr="00445493">
        <w:rPr>
          <w:sz w:val="25"/>
          <w:szCs w:val="25"/>
        </w:rPr>
        <w:t>,</w:t>
      </w:r>
      <w:r w:rsidR="005D61D2" w:rsidRPr="00445493">
        <w:rPr>
          <w:sz w:val="25"/>
          <w:szCs w:val="25"/>
        </w:rPr>
        <w:t xml:space="preserve"> </w:t>
      </w:r>
      <w:hyperlink r:id="rId70" w:anchor="block_203720" w:history="1">
        <w:r w:rsidRPr="00445493">
          <w:rPr>
            <w:sz w:val="25"/>
            <w:szCs w:val="25"/>
          </w:rPr>
          <w:t>20</w:t>
        </w:r>
      </w:hyperlink>
      <w:r w:rsidRPr="00445493">
        <w:rPr>
          <w:sz w:val="25"/>
          <w:szCs w:val="25"/>
        </w:rPr>
        <w:t>,</w:t>
      </w:r>
      <w:r w:rsidR="005D61D2" w:rsidRPr="00445493">
        <w:rPr>
          <w:sz w:val="25"/>
          <w:szCs w:val="25"/>
        </w:rPr>
        <w:t xml:space="preserve"> </w:t>
      </w:r>
      <w:hyperlink r:id="rId71" w:anchor="block_203730" w:history="1">
        <w:r w:rsidRPr="00445493">
          <w:rPr>
            <w:sz w:val="25"/>
            <w:szCs w:val="25"/>
          </w:rPr>
          <w:t>30</w:t>
        </w:r>
      </w:hyperlink>
      <w:r w:rsidRPr="00445493">
        <w:rPr>
          <w:sz w:val="25"/>
          <w:szCs w:val="25"/>
        </w:rPr>
        <w:t>,</w:t>
      </w:r>
      <w:r w:rsidR="005D61D2" w:rsidRPr="00445493">
        <w:rPr>
          <w:sz w:val="25"/>
          <w:szCs w:val="25"/>
        </w:rPr>
        <w:t xml:space="preserve"> </w:t>
      </w:r>
      <w:hyperlink r:id="rId72" w:anchor="block_203790" w:history="1">
        <w:r w:rsidRPr="00445493">
          <w:rPr>
            <w:sz w:val="25"/>
            <w:szCs w:val="25"/>
          </w:rPr>
          <w:t>90</w:t>
        </w:r>
      </w:hyperlink>
      <w:r w:rsidRPr="00445493">
        <w:rPr>
          <w:sz w:val="25"/>
          <w:szCs w:val="25"/>
        </w:rPr>
        <w:t>), и соответствующий аналитический код вида синтетического счета объекта учета:</w:t>
      </w:r>
    </w:p>
    <w:p w:rsidR="00D656A3" w:rsidRPr="00445493" w:rsidRDefault="00D656A3" w:rsidP="00B806FB">
      <w:pPr>
        <w:pStyle w:val="s1"/>
        <w:shd w:val="clear" w:color="auto" w:fill="FFFFFF"/>
        <w:spacing w:before="0" w:beforeAutospacing="0" w:after="0" w:afterAutospacing="0"/>
        <w:ind w:firstLine="567"/>
        <w:jc w:val="both"/>
        <w:rPr>
          <w:sz w:val="25"/>
          <w:szCs w:val="25"/>
        </w:rPr>
      </w:pPr>
      <w:r w:rsidRPr="00445493">
        <w:rPr>
          <w:sz w:val="25"/>
          <w:szCs w:val="25"/>
        </w:rPr>
        <w:t>1 "Жилые помещения";</w:t>
      </w:r>
    </w:p>
    <w:p w:rsidR="00D656A3" w:rsidRPr="00445493" w:rsidRDefault="00D656A3" w:rsidP="00B806FB">
      <w:pPr>
        <w:pStyle w:val="s1"/>
        <w:shd w:val="clear" w:color="auto" w:fill="FFFFFF"/>
        <w:spacing w:before="0" w:beforeAutospacing="0" w:after="0" w:afterAutospacing="0"/>
        <w:ind w:firstLine="567"/>
        <w:jc w:val="both"/>
        <w:rPr>
          <w:sz w:val="25"/>
          <w:szCs w:val="25"/>
        </w:rPr>
      </w:pPr>
      <w:r w:rsidRPr="00445493">
        <w:rPr>
          <w:sz w:val="25"/>
          <w:szCs w:val="25"/>
        </w:rPr>
        <w:t>2 "Нежилые помещения (здания и сооружения)";</w:t>
      </w:r>
    </w:p>
    <w:p w:rsidR="00D656A3" w:rsidRPr="00445493" w:rsidRDefault="00D656A3" w:rsidP="00B806FB">
      <w:pPr>
        <w:pStyle w:val="s1"/>
        <w:shd w:val="clear" w:color="auto" w:fill="FFFFFF"/>
        <w:spacing w:before="0" w:beforeAutospacing="0" w:after="0" w:afterAutospacing="0"/>
        <w:ind w:firstLine="567"/>
        <w:jc w:val="both"/>
        <w:rPr>
          <w:sz w:val="25"/>
          <w:szCs w:val="25"/>
        </w:rPr>
      </w:pPr>
      <w:r w:rsidRPr="00445493">
        <w:rPr>
          <w:sz w:val="25"/>
          <w:szCs w:val="25"/>
        </w:rPr>
        <w:t>3 "Инвестиционная недвижимость";</w:t>
      </w:r>
    </w:p>
    <w:p w:rsidR="00D656A3" w:rsidRPr="00445493" w:rsidRDefault="00D656A3" w:rsidP="00B806FB">
      <w:pPr>
        <w:pStyle w:val="s1"/>
        <w:shd w:val="clear" w:color="auto" w:fill="FFFFFF"/>
        <w:spacing w:before="0" w:beforeAutospacing="0" w:after="0" w:afterAutospacing="0"/>
        <w:ind w:firstLine="567"/>
        <w:jc w:val="both"/>
        <w:rPr>
          <w:sz w:val="25"/>
          <w:szCs w:val="25"/>
        </w:rPr>
      </w:pPr>
      <w:r w:rsidRPr="00445493">
        <w:rPr>
          <w:sz w:val="25"/>
          <w:szCs w:val="25"/>
        </w:rPr>
        <w:t>4 "Машины и оборудование";</w:t>
      </w:r>
    </w:p>
    <w:p w:rsidR="00D656A3" w:rsidRPr="00445493" w:rsidRDefault="00D656A3" w:rsidP="00B806FB">
      <w:pPr>
        <w:pStyle w:val="s1"/>
        <w:shd w:val="clear" w:color="auto" w:fill="FFFFFF"/>
        <w:spacing w:before="0" w:beforeAutospacing="0" w:after="0" w:afterAutospacing="0"/>
        <w:ind w:firstLine="567"/>
        <w:jc w:val="both"/>
        <w:rPr>
          <w:sz w:val="25"/>
          <w:szCs w:val="25"/>
        </w:rPr>
      </w:pPr>
      <w:r w:rsidRPr="00445493">
        <w:rPr>
          <w:sz w:val="25"/>
          <w:szCs w:val="25"/>
        </w:rPr>
        <w:t>5 "Транспортные средства";</w:t>
      </w:r>
    </w:p>
    <w:p w:rsidR="00D656A3" w:rsidRPr="00445493" w:rsidRDefault="00D656A3" w:rsidP="00B806FB">
      <w:pPr>
        <w:pStyle w:val="s1"/>
        <w:shd w:val="clear" w:color="auto" w:fill="FFFFFF"/>
        <w:spacing w:before="0" w:beforeAutospacing="0" w:after="0" w:afterAutospacing="0"/>
        <w:ind w:firstLine="567"/>
        <w:jc w:val="both"/>
        <w:rPr>
          <w:sz w:val="25"/>
          <w:szCs w:val="25"/>
        </w:rPr>
      </w:pPr>
      <w:r w:rsidRPr="00445493">
        <w:rPr>
          <w:sz w:val="25"/>
          <w:szCs w:val="25"/>
        </w:rPr>
        <w:t>6 "Инвентарь производственный и хозяйственный";</w:t>
      </w:r>
    </w:p>
    <w:p w:rsidR="00D656A3" w:rsidRPr="00445493" w:rsidRDefault="00D656A3" w:rsidP="00B806FB">
      <w:pPr>
        <w:pStyle w:val="s1"/>
        <w:shd w:val="clear" w:color="auto" w:fill="FFFFFF"/>
        <w:spacing w:before="0" w:beforeAutospacing="0" w:after="0" w:afterAutospacing="0"/>
        <w:ind w:firstLine="567"/>
        <w:jc w:val="both"/>
        <w:rPr>
          <w:sz w:val="25"/>
          <w:szCs w:val="25"/>
        </w:rPr>
      </w:pPr>
      <w:r w:rsidRPr="00445493">
        <w:rPr>
          <w:sz w:val="25"/>
          <w:szCs w:val="25"/>
        </w:rPr>
        <w:t>7 "Биологические ресурсы";</w:t>
      </w:r>
    </w:p>
    <w:p w:rsidR="00D656A3" w:rsidRPr="00445493" w:rsidRDefault="00D656A3" w:rsidP="00B806FB">
      <w:pPr>
        <w:pStyle w:val="s1"/>
        <w:shd w:val="clear" w:color="auto" w:fill="FFFFFF"/>
        <w:spacing w:before="0" w:beforeAutospacing="0" w:after="0" w:afterAutospacing="0"/>
        <w:ind w:firstLine="567"/>
        <w:rPr>
          <w:sz w:val="25"/>
          <w:szCs w:val="25"/>
        </w:rPr>
      </w:pPr>
      <w:r w:rsidRPr="00445493">
        <w:rPr>
          <w:sz w:val="25"/>
          <w:szCs w:val="25"/>
        </w:rPr>
        <w:t>8 "Прочие основные средства".</w:t>
      </w:r>
    </w:p>
    <w:p w:rsidR="00CD27FC" w:rsidRPr="00445493" w:rsidRDefault="00CD27FC" w:rsidP="00B806FB">
      <w:pPr>
        <w:pStyle w:val="ConsPlusNormal"/>
        <w:ind w:firstLine="567"/>
        <w:jc w:val="both"/>
        <w:rPr>
          <w:rFonts w:ascii="Times New Roman" w:hAnsi="Times New Roman" w:cs="Times New Roman"/>
          <w:sz w:val="25"/>
          <w:szCs w:val="25"/>
        </w:rPr>
      </w:pPr>
    </w:p>
    <w:p w:rsidR="006B0D08" w:rsidRPr="00445493" w:rsidRDefault="00BE4FC2" w:rsidP="00B806FB">
      <w:pPr>
        <w:pStyle w:val="s3"/>
        <w:shd w:val="clear" w:color="auto" w:fill="FFFFFF"/>
        <w:spacing w:before="0" w:beforeAutospacing="0" w:after="0" w:afterAutospacing="0"/>
        <w:ind w:firstLine="567"/>
        <w:rPr>
          <w:b/>
          <w:bCs/>
          <w:color w:val="22272F"/>
          <w:sz w:val="25"/>
          <w:szCs w:val="25"/>
        </w:rPr>
      </w:pPr>
      <w:r w:rsidRPr="00445493">
        <w:rPr>
          <w:b/>
          <w:sz w:val="25"/>
          <w:szCs w:val="25"/>
        </w:rPr>
        <w:t>4.</w:t>
      </w:r>
      <w:r w:rsidR="00074ED4" w:rsidRPr="00445493">
        <w:rPr>
          <w:b/>
          <w:sz w:val="25"/>
          <w:szCs w:val="25"/>
        </w:rPr>
        <w:t xml:space="preserve"> </w:t>
      </w:r>
      <w:r w:rsidR="001A1FA2" w:rsidRPr="00445493">
        <w:rPr>
          <w:b/>
          <w:sz w:val="25"/>
          <w:szCs w:val="25"/>
        </w:rPr>
        <w:t>Н</w:t>
      </w:r>
      <w:r w:rsidR="001A1FA2" w:rsidRPr="00445493">
        <w:rPr>
          <w:b/>
          <w:bCs/>
          <w:color w:val="22272F"/>
          <w:sz w:val="25"/>
          <w:szCs w:val="25"/>
        </w:rPr>
        <w:t>ематериальные активы</w:t>
      </w:r>
    </w:p>
    <w:p w:rsidR="00CD27FC" w:rsidRPr="00445493" w:rsidRDefault="00CD27FC" w:rsidP="00B806FB">
      <w:pPr>
        <w:pStyle w:val="a9"/>
        <w:shd w:val="clear" w:color="auto" w:fill="FFFFFF"/>
        <w:spacing w:before="0" w:beforeAutospacing="0" w:after="0" w:afterAutospacing="0"/>
        <w:ind w:firstLine="567"/>
        <w:rPr>
          <w:sz w:val="25"/>
          <w:szCs w:val="25"/>
        </w:rPr>
      </w:pPr>
    </w:p>
    <w:p w:rsidR="00074ED4"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4.1.</w:t>
      </w:r>
      <w:r w:rsidR="006163C5" w:rsidRPr="00445493">
        <w:rPr>
          <w:sz w:val="25"/>
          <w:szCs w:val="25"/>
        </w:rPr>
        <w:t> </w:t>
      </w:r>
      <w:r w:rsidR="00074ED4" w:rsidRPr="00445493">
        <w:rPr>
          <w:sz w:val="25"/>
          <w:szCs w:val="25"/>
        </w:rPr>
        <w:t>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следующим условиям:</w:t>
      </w:r>
    </w:p>
    <w:p w:rsidR="00074ED4" w:rsidRPr="00445493" w:rsidRDefault="00074ED4" w:rsidP="00B806FB">
      <w:pPr>
        <w:pStyle w:val="s1"/>
        <w:shd w:val="clear" w:color="auto" w:fill="FFFFFF"/>
        <w:spacing w:before="0" w:beforeAutospacing="0" w:after="0" w:afterAutospacing="0"/>
        <w:ind w:firstLine="567"/>
        <w:jc w:val="both"/>
        <w:rPr>
          <w:sz w:val="25"/>
          <w:szCs w:val="25"/>
        </w:rPr>
      </w:pPr>
      <w:r w:rsidRPr="00445493">
        <w:rPr>
          <w:sz w:val="25"/>
          <w:szCs w:val="25"/>
        </w:rPr>
        <w:t>- объект способен приносить учреждению экономические выгоды в будущем;</w:t>
      </w:r>
    </w:p>
    <w:p w:rsidR="00074ED4" w:rsidRPr="00445493" w:rsidRDefault="00074ED4" w:rsidP="00B806FB">
      <w:pPr>
        <w:pStyle w:val="s1"/>
        <w:shd w:val="clear" w:color="auto" w:fill="FFFFFF"/>
        <w:spacing w:before="0" w:beforeAutospacing="0" w:after="0" w:afterAutospacing="0"/>
        <w:ind w:firstLine="567"/>
        <w:jc w:val="both"/>
        <w:rPr>
          <w:sz w:val="25"/>
          <w:szCs w:val="25"/>
        </w:rPr>
      </w:pPr>
      <w:r w:rsidRPr="00445493">
        <w:rPr>
          <w:sz w:val="25"/>
          <w:szCs w:val="25"/>
        </w:rPr>
        <w:t>- отсутствие у объекта материально-вещественной формы;</w:t>
      </w:r>
    </w:p>
    <w:p w:rsidR="00074ED4" w:rsidRPr="00445493" w:rsidRDefault="00074ED4" w:rsidP="00B806FB">
      <w:pPr>
        <w:pStyle w:val="s1"/>
        <w:shd w:val="clear" w:color="auto" w:fill="FFFFFF"/>
        <w:spacing w:before="0" w:beforeAutospacing="0" w:after="0" w:afterAutospacing="0"/>
        <w:ind w:firstLine="567"/>
        <w:jc w:val="both"/>
        <w:rPr>
          <w:sz w:val="25"/>
          <w:szCs w:val="25"/>
        </w:rPr>
      </w:pPr>
      <w:r w:rsidRPr="00445493">
        <w:rPr>
          <w:sz w:val="25"/>
          <w:szCs w:val="25"/>
        </w:rPr>
        <w:t>- возможность идентификации (выделения, отделения) от другого имущества;</w:t>
      </w:r>
    </w:p>
    <w:p w:rsidR="00074ED4" w:rsidRPr="00445493" w:rsidRDefault="00074ED4" w:rsidP="00B806FB">
      <w:pPr>
        <w:pStyle w:val="s1"/>
        <w:shd w:val="clear" w:color="auto" w:fill="FFFFFF"/>
        <w:spacing w:before="0" w:beforeAutospacing="0" w:after="0" w:afterAutospacing="0"/>
        <w:ind w:firstLine="567"/>
        <w:jc w:val="both"/>
        <w:rPr>
          <w:sz w:val="25"/>
          <w:szCs w:val="25"/>
        </w:rPr>
      </w:pPr>
      <w:r w:rsidRPr="00445493">
        <w:rPr>
          <w:sz w:val="25"/>
          <w:szCs w:val="25"/>
        </w:rPr>
        <w:t>-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074ED4" w:rsidRPr="00445493" w:rsidRDefault="00074ED4" w:rsidP="00B806FB">
      <w:pPr>
        <w:pStyle w:val="s1"/>
        <w:shd w:val="clear" w:color="auto" w:fill="FFFFFF"/>
        <w:spacing w:before="0" w:beforeAutospacing="0" w:after="0" w:afterAutospacing="0"/>
        <w:ind w:firstLine="567"/>
        <w:jc w:val="both"/>
        <w:rPr>
          <w:sz w:val="25"/>
          <w:szCs w:val="25"/>
        </w:rPr>
      </w:pPr>
      <w:r w:rsidRPr="00445493">
        <w:rPr>
          <w:sz w:val="25"/>
          <w:szCs w:val="25"/>
        </w:rPr>
        <w:t>- не предполагается последующая перепродажа данного актива;</w:t>
      </w:r>
    </w:p>
    <w:p w:rsidR="00074ED4" w:rsidRPr="00445493" w:rsidRDefault="001F199C" w:rsidP="00B806FB">
      <w:pPr>
        <w:pStyle w:val="s1"/>
        <w:shd w:val="clear" w:color="auto" w:fill="FFFFFF"/>
        <w:spacing w:before="0" w:beforeAutospacing="0" w:after="0" w:afterAutospacing="0"/>
        <w:ind w:firstLine="567"/>
        <w:jc w:val="both"/>
        <w:rPr>
          <w:sz w:val="25"/>
          <w:szCs w:val="25"/>
        </w:rPr>
      </w:pPr>
      <w:r w:rsidRPr="00445493">
        <w:rPr>
          <w:sz w:val="25"/>
          <w:szCs w:val="25"/>
        </w:rPr>
        <w:t>-</w:t>
      </w:r>
      <w:r w:rsidR="00074ED4" w:rsidRPr="00445493">
        <w:rPr>
          <w:sz w:val="25"/>
          <w:szCs w:val="25"/>
        </w:rPr>
        <w:t>наличие надлежаще оформленных документов, подтверждающих существование актива;</w:t>
      </w:r>
    </w:p>
    <w:p w:rsidR="00074ED4" w:rsidRPr="00445493" w:rsidRDefault="001F199C" w:rsidP="00B806FB">
      <w:pPr>
        <w:pStyle w:val="s1"/>
        <w:shd w:val="clear" w:color="auto" w:fill="FFFFFF"/>
        <w:spacing w:before="0" w:beforeAutospacing="0" w:after="0" w:afterAutospacing="0"/>
        <w:ind w:firstLine="567"/>
        <w:jc w:val="both"/>
        <w:rPr>
          <w:sz w:val="25"/>
          <w:szCs w:val="25"/>
        </w:rPr>
      </w:pPr>
      <w:r w:rsidRPr="00445493">
        <w:rPr>
          <w:sz w:val="25"/>
          <w:szCs w:val="25"/>
        </w:rPr>
        <w:t>-</w:t>
      </w:r>
      <w:r w:rsidR="00074ED4" w:rsidRPr="00445493">
        <w:rPr>
          <w:sz w:val="25"/>
          <w:szCs w:val="25"/>
        </w:rPr>
        <w:t>наличие надлежаще оформленных документов, устанавливающих исключительное право на актив;</w:t>
      </w:r>
    </w:p>
    <w:p w:rsidR="00BE4FC2" w:rsidRPr="00445493" w:rsidRDefault="00074ED4" w:rsidP="00B806FB">
      <w:pPr>
        <w:pStyle w:val="s1"/>
        <w:shd w:val="clear" w:color="auto" w:fill="FFFFFF"/>
        <w:spacing w:before="0" w:beforeAutospacing="0" w:after="0" w:afterAutospacing="0"/>
        <w:ind w:firstLine="567"/>
        <w:jc w:val="both"/>
        <w:rPr>
          <w:sz w:val="25"/>
          <w:szCs w:val="25"/>
        </w:rPr>
      </w:pPr>
      <w:proofErr w:type="gramStart"/>
      <w:r w:rsidRPr="00445493">
        <w:rPr>
          <w:sz w:val="25"/>
          <w:szCs w:val="25"/>
        </w:rPr>
        <w:t>- 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445493">
        <w:rPr>
          <w:sz w:val="25"/>
          <w:szCs w:val="25"/>
        </w:rPr>
        <w:t xml:space="preserve"> и секреты производства (ноу-хау).</w:t>
      </w:r>
    </w:p>
    <w:p w:rsidR="006B0D08"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4.2.</w:t>
      </w:r>
      <w:r w:rsidR="006163C5" w:rsidRPr="00445493">
        <w:rPr>
          <w:sz w:val="25"/>
          <w:szCs w:val="25"/>
        </w:rPr>
        <w:t> </w:t>
      </w:r>
      <w:r w:rsidR="006B0D08" w:rsidRPr="00445493">
        <w:rPr>
          <w:sz w:val="25"/>
          <w:szCs w:val="25"/>
        </w:rPr>
        <w:t>Сроком полезного использования нематериального актива является период, в течение которого предполагается использование актива.</w:t>
      </w:r>
    </w:p>
    <w:p w:rsidR="006B0D08" w:rsidRPr="00445493" w:rsidRDefault="00BE4FC2"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4.3.</w:t>
      </w:r>
      <w:r w:rsidR="006163C5" w:rsidRPr="00445493">
        <w:rPr>
          <w:rFonts w:ascii="Times New Roman" w:hAnsi="Times New Roman" w:cs="Times New Roman"/>
          <w:sz w:val="25"/>
          <w:szCs w:val="25"/>
        </w:rPr>
        <w:t> </w:t>
      </w:r>
      <w:r w:rsidR="006B0D08" w:rsidRPr="00445493">
        <w:rPr>
          <w:rFonts w:ascii="Times New Roman" w:hAnsi="Times New Roman" w:cs="Times New Roman"/>
          <w:sz w:val="25"/>
          <w:szCs w:val="25"/>
        </w:rPr>
        <w:t xml:space="preserve">Продолжительность периода, в течение которого предполагается </w:t>
      </w:r>
      <w:r w:rsidR="006B0D08" w:rsidRPr="00445493">
        <w:rPr>
          <w:rFonts w:ascii="Times New Roman" w:hAnsi="Times New Roman" w:cs="Times New Roman"/>
          <w:sz w:val="25"/>
          <w:szCs w:val="25"/>
        </w:rPr>
        <w:lastRenderedPageBreak/>
        <w:t>использовать нематериальный актив, ежегодно определяется комиссией по поступлению и выбытию активов.</w:t>
      </w:r>
    </w:p>
    <w:p w:rsidR="006B0D08" w:rsidRPr="00445493" w:rsidRDefault="006B0D08"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5% или более от продолжительности текущего периода.</w:t>
      </w:r>
    </w:p>
    <w:p w:rsidR="006B0D08" w:rsidRPr="00445493" w:rsidRDefault="006B0D08"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Срок полезного использования таких объектов НМА подлежит уточнению.</w:t>
      </w:r>
    </w:p>
    <w:p w:rsidR="00074ED4"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4.4.</w:t>
      </w:r>
      <w:r w:rsidR="006163C5" w:rsidRPr="00445493">
        <w:rPr>
          <w:sz w:val="25"/>
          <w:szCs w:val="25"/>
        </w:rPr>
        <w:t> </w:t>
      </w:r>
      <w:r w:rsidR="00074ED4" w:rsidRPr="00445493">
        <w:rPr>
          <w:sz w:val="25"/>
          <w:szCs w:val="25"/>
        </w:rPr>
        <w:t>Отражение в бухгалтерском учете учреждения операции по поступлению, внутреннему перемещению, выбытию (в том числе по основанию принятия решения о списании) объектов нематериальных активов осуществляется на основании решения комиссии учреждения по поступлению и выбытию активов, оформленного соответствующим первичным (сводным) учетным документом согласно Инструкции по применению Планов счетов.</w:t>
      </w:r>
    </w:p>
    <w:p w:rsidR="00074ED4" w:rsidRPr="00445493" w:rsidRDefault="00BE4FC2" w:rsidP="00003734">
      <w:pPr>
        <w:pStyle w:val="s1"/>
        <w:shd w:val="clear" w:color="auto" w:fill="FFFFFF"/>
        <w:spacing w:before="0" w:beforeAutospacing="0" w:after="0" w:afterAutospacing="0"/>
        <w:ind w:firstLine="567"/>
        <w:jc w:val="both"/>
        <w:rPr>
          <w:sz w:val="25"/>
          <w:szCs w:val="25"/>
        </w:rPr>
      </w:pPr>
      <w:r w:rsidRPr="00445493">
        <w:rPr>
          <w:sz w:val="25"/>
          <w:szCs w:val="25"/>
        </w:rPr>
        <w:t>4.</w:t>
      </w:r>
      <w:r w:rsidR="006B0D08" w:rsidRPr="00445493">
        <w:rPr>
          <w:sz w:val="25"/>
          <w:szCs w:val="25"/>
        </w:rPr>
        <w:t>5</w:t>
      </w:r>
      <w:r w:rsidR="00074ED4" w:rsidRPr="00445493">
        <w:rPr>
          <w:sz w:val="25"/>
          <w:szCs w:val="25"/>
        </w:rPr>
        <w:t>. Отражение в бухгалтерском учете выбытия нематериального актива осуществляется в случаях:</w:t>
      </w:r>
    </w:p>
    <w:p w:rsidR="00074ED4" w:rsidRPr="00445493" w:rsidRDefault="00074ED4" w:rsidP="00B806FB">
      <w:pPr>
        <w:pStyle w:val="s1"/>
        <w:shd w:val="clear" w:color="auto" w:fill="FFFFFF"/>
        <w:spacing w:before="0" w:beforeAutospacing="0" w:after="0" w:afterAutospacing="0"/>
        <w:ind w:firstLine="567"/>
        <w:jc w:val="both"/>
        <w:rPr>
          <w:sz w:val="25"/>
          <w:szCs w:val="25"/>
        </w:rPr>
      </w:pPr>
      <w:r w:rsidRPr="00445493">
        <w:rPr>
          <w:sz w:val="25"/>
          <w:szCs w:val="25"/>
        </w:rPr>
        <w:t>- прекращения срока действия исключительного права учреждения на результат интеллектуальной деятельности или средство индивидуализации;</w:t>
      </w:r>
    </w:p>
    <w:p w:rsidR="00074ED4" w:rsidRPr="00445493" w:rsidRDefault="00074ED4" w:rsidP="00B806FB">
      <w:pPr>
        <w:pStyle w:val="s1"/>
        <w:shd w:val="clear" w:color="auto" w:fill="FFFFFF"/>
        <w:spacing w:before="0" w:beforeAutospacing="0" w:after="0" w:afterAutospacing="0"/>
        <w:ind w:firstLine="567"/>
        <w:jc w:val="both"/>
        <w:rPr>
          <w:sz w:val="25"/>
          <w:szCs w:val="25"/>
        </w:rPr>
      </w:pPr>
      <w:r w:rsidRPr="00445493">
        <w:rPr>
          <w:sz w:val="25"/>
          <w:szCs w:val="25"/>
        </w:rPr>
        <w:t>- передачи по государственному (муниципальному) договору (контракту) учреждением исключительного права на результат интеллектуальной деятельности или на средство индивидуализации;</w:t>
      </w:r>
    </w:p>
    <w:p w:rsidR="00074ED4" w:rsidRPr="00445493" w:rsidRDefault="00074ED4" w:rsidP="00B806FB">
      <w:pPr>
        <w:pStyle w:val="s1"/>
        <w:shd w:val="clear" w:color="auto" w:fill="FFFFFF"/>
        <w:spacing w:before="0" w:beforeAutospacing="0" w:after="0" w:afterAutospacing="0"/>
        <w:ind w:firstLine="567"/>
        <w:jc w:val="both"/>
        <w:rPr>
          <w:sz w:val="25"/>
          <w:szCs w:val="25"/>
        </w:rPr>
      </w:pPr>
      <w:r w:rsidRPr="00445493">
        <w:rPr>
          <w:sz w:val="25"/>
          <w:szCs w:val="25"/>
        </w:rPr>
        <w:t>- перехода исключительного права к другим правообладателям без договора (в том числе в порядке универсального правопреемства и при обращении взыскания на данный нематериальный актив);</w:t>
      </w:r>
    </w:p>
    <w:p w:rsidR="00074ED4" w:rsidRPr="00445493" w:rsidRDefault="00074ED4" w:rsidP="00B806FB">
      <w:pPr>
        <w:pStyle w:val="s1"/>
        <w:shd w:val="clear" w:color="auto" w:fill="FFFFFF"/>
        <w:spacing w:before="0" w:beforeAutospacing="0" w:after="0" w:afterAutospacing="0"/>
        <w:ind w:firstLine="567"/>
        <w:jc w:val="both"/>
        <w:rPr>
          <w:sz w:val="25"/>
          <w:szCs w:val="25"/>
        </w:rPr>
      </w:pPr>
      <w:r w:rsidRPr="00445493">
        <w:rPr>
          <w:sz w:val="25"/>
          <w:szCs w:val="25"/>
        </w:rPr>
        <w:t>- прекращения использования вследствие морального износа и принятия по указанному основанию решения о списании нематериального актива;</w:t>
      </w:r>
    </w:p>
    <w:p w:rsidR="00074ED4" w:rsidRPr="00445493" w:rsidRDefault="00074ED4" w:rsidP="00B806FB">
      <w:pPr>
        <w:pStyle w:val="s1"/>
        <w:shd w:val="clear" w:color="auto" w:fill="FFFFFF"/>
        <w:spacing w:before="0" w:beforeAutospacing="0" w:after="0" w:afterAutospacing="0"/>
        <w:ind w:firstLine="567"/>
        <w:jc w:val="both"/>
        <w:rPr>
          <w:sz w:val="25"/>
          <w:szCs w:val="25"/>
        </w:rPr>
      </w:pPr>
      <w:r w:rsidRPr="00445493">
        <w:rPr>
          <w:sz w:val="25"/>
          <w:szCs w:val="25"/>
        </w:rPr>
        <w:t>- в иных случаях, предусмотренных законодательством Российской Федерации.</w:t>
      </w:r>
    </w:p>
    <w:p w:rsidR="00074ED4" w:rsidRPr="00445493" w:rsidRDefault="00074ED4" w:rsidP="00B806FB">
      <w:pPr>
        <w:pStyle w:val="s1"/>
        <w:shd w:val="clear" w:color="auto" w:fill="FFFFFF"/>
        <w:spacing w:before="0" w:beforeAutospacing="0" w:after="0" w:afterAutospacing="0"/>
        <w:ind w:firstLine="567"/>
        <w:jc w:val="both"/>
        <w:rPr>
          <w:sz w:val="25"/>
          <w:szCs w:val="25"/>
        </w:rPr>
      </w:pPr>
      <w:r w:rsidRPr="00445493">
        <w:rPr>
          <w:sz w:val="25"/>
          <w:szCs w:val="25"/>
        </w:rPr>
        <w:t>Одновременно со списанием с учета балансовой стоимости объектов нематериальных активов вследствие их выбытия подлежит списанию с учета сумма накопленных амортизационных отчислений по этим нематериальным активам.</w:t>
      </w:r>
    </w:p>
    <w:p w:rsidR="006B0D08"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4.</w:t>
      </w:r>
      <w:r w:rsidR="006B0D08" w:rsidRPr="00445493">
        <w:rPr>
          <w:sz w:val="25"/>
          <w:szCs w:val="25"/>
        </w:rPr>
        <w:t>6</w:t>
      </w:r>
      <w:r w:rsidR="00916E68" w:rsidRPr="00445493">
        <w:rPr>
          <w:sz w:val="25"/>
          <w:szCs w:val="25"/>
        </w:rPr>
        <w:t>.</w:t>
      </w:r>
      <w:r w:rsidR="006163C5" w:rsidRPr="00445493">
        <w:rPr>
          <w:sz w:val="25"/>
          <w:szCs w:val="25"/>
        </w:rPr>
        <w:t> </w:t>
      </w:r>
      <w:r w:rsidR="006B0D08" w:rsidRPr="00445493">
        <w:rPr>
          <w:sz w:val="25"/>
          <w:szCs w:val="25"/>
        </w:rPr>
        <w:t>Аналитический учет объектов нематериальных активов ведется в </w:t>
      </w:r>
      <w:hyperlink r:id="rId73" w:anchor="block_4010" w:history="1">
        <w:r w:rsidR="006B0D08" w:rsidRPr="00445493">
          <w:rPr>
            <w:sz w:val="25"/>
            <w:szCs w:val="25"/>
          </w:rPr>
          <w:t>Инвентарной карточке</w:t>
        </w:r>
      </w:hyperlink>
      <w:r w:rsidR="004A363A" w:rsidRPr="00445493">
        <w:rPr>
          <w:sz w:val="25"/>
          <w:szCs w:val="25"/>
        </w:rPr>
        <w:t xml:space="preserve"> </w:t>
      </w:r>
      <w:r w:rsidR="006B0D08" w:rsidRPr="00445493">
        <w:rPr>
          <w:sz w:val="25"/>
          <w:szCs w:val="25"/>
        </w:rPr>
        <w:t>учета основных средств.</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счетах аналитического учета Рабочего плана счетов учреждения составляется</w:t>
      </w:r>
      <w:r w:rsidR="004A363A" w:rsidRPr="00445493">
        <w:rPr>
          <w:sz w:val="25"/>
          <w:szCs w:val="25"/>
        </w:rPr>
        <w:t xml:space="preserve"> </w:t>
      </w:r>
      <w:hyperlink r:id="rId74" w:anchor="block_4050" w:history="1">
        <w:r w:rsidRPr="00445493">
          <w:rPr>
            <w:sz w:val="25"/>
            <w:szCs w:val="25"/>
          </w:rPr>
          <w:t>Оборотная ведомость</w:t>
        </w:r>
      </w:hyperlink>
      <w:r w:rsidR="004A363A" w:rsidRPr="00445493">
        <w:rPr>
          <w:sz w:val="25"/>
          <w:szCs w:val="25"/>
        </w:rPr>
        <w:t xml:space="preserve"> </w:t>
      </w:r>
      <w:r w:rsidRPr="00445493">
        <w:rPr>
          <w:sz w:val="25"/>
          <w:szCs w:val="25"/>
        </w:rPr>
        <w:t>по нефинансовым активам.</w:t>
      </w:r>
    </w:p>
    <w:p w:rsidR="006B0D08"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4.</w:t>
      </w:r>
      <w:r w:rsidR="006B0D08" w:rsidRPr="00445493">
        <w:rPr>
          <w:sz w:val="25"/>
          <w:szCs w:val="25"/>
        </w:rPr>
        <w:t>7. Учет операций по выбытию и перемещению объектов нематериальных активов ведется в</w:t>
      </w:r>
      <w:r w:rsidR="004A363A" w:rsidRPr="00445493">
        <w:rPr>
          <w:sz w:val="25"/>
          <w:szCs w:val="25"/>
        </w:rPr>
        <w:t xml:space="preserve"> </w:t>
      </w:r>
      <w:hyperlink r:id="rId75" w:anchor="block_4320" w:history="1">
        <w:r w:rsidR="006B0D08" w:rsidRPr="00445493">
          <w:rPr>
            <w:sz w:val="25"/>
            <w:szCs w:val="25"/>
          </w:rPr>
          <w:t>Журнале</w:t>
        </w:r>
      </w:hyperlink>
      <w:r w:rsidR="004A363A" w:rsidRPr="00445493">
        <w:rPr>
          <w:sz w:val="25"/>
          <w:szCs w:val="25"/>
        </w:rPr>
        <w:t xml:space="preserve"> </w:t>
      </w:r>
      <w:r w:rsidR="006B0D08" w:rsidRPr="00445493">
        <w:rPr>
          <w:sz w:val="25"/>
          <w:szCs w:val="25"/>
        </w:rPr>
        <w:t>операций по выбытию и перемещению нефинансовых активов.</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Учет операций по поступлению объектов нематериальных активов ведется:</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в</w:t>
      </w:r>
      <w:r w:rsidR="004A363A" w:rsidRPr="00445493">
        <w:rPr>
          <w:sz w:val="25"/>
          <w:szCs w:val="25"/>
        </w:rPr>
        <w:t xml:space="preserve"> </w:t>
      </w:r>
      <w:hyperlink r:id="rId76" w:anchor="block_4320" w:history="1">
        <w:r w:rsidRPr="00445493">
          <w:rPr>
            <w:sz w:val="25"/>
            <w:szCs w:val="25"/>
          </w:rPr>
          <w:t>Журнале</w:t>
        </w:r>
      </w:hyperlink>
      <w:r w:rsidR="004A363A" w:rsidRPr="00445493">
        <w:rPr>
          <w:sz w:val="25"/>
          <w:szCs w:val="25"/>
        </w:rPr>
        <w:t xml:space="preserve"> </w:t>
      </w:r>
      <w:r w:rsidRPr="00445493">
        <w:rPr>
          <w:sz w:val="25"/>
          <w:szCs w:val="25"/>
        </w:rPr>
        <w:t>операций по выбытию и перемещению нефинансовых активов в части операций принятия к учету объектов нематериальных активов по сформированной первоначальной стоимости, операций по увеличению первоначальной (балансовой) стоимости нематериальных активов на сумму фактических затрат по их модернизации;</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в Журнале по прочим операциям - по иным операциям поступления объектов нематериальных активов.</w:t>
      </w:r>
    </w:p>
    <w:p w:rsidR="00CD27FC" w:rsidRPr="00445493" w:rsidRDefault="00CD27FC" w:rsidP="00B806FB">
      <w:pPr>
        <w:pStyle w:val="ConsPlusNormal"/>
        <w:ind w:firstLine="567"/>
        <w:jc w:val="both"/>
        <w:rPr>
          <w:rFonts w:ascii="Times New Roman" w:hAnsi="Times New Roman" w:cs="Times New Roman"/>
          <w:sz w:val="25"/>
          <w:szCs w:val="25"/>
        </w:rPr>
      </w:pPr>
    </w:p>
    <w:p w:rsidR="006B0D08" w:rsidRPr="00445493" w:rsidRDefault="00BE4FC2" w:rsidP="00B806FB">
      <w:pPr>
        <w:pStyle w:val="s3"/>
        <w:shd w:val="clear" w:color="auto" w:fill="FFFFFF"/>
        <w:spacing w:before="0" w:beforeAutospacing="0" w:after="0" w:afterAutospacing="0"/>
        <w:ind w:firstLine="567"/>
        <w:rPr>
          <w:b/>
          <w:bCs/>
          <w:color w:val="22272F"/>
          <w:sz w:val="25"/>
          <w:szCs w:val="25"/>
        </w:rPr>
      </w:pPr>
      <w:r w:rsidRPr="00445493">
        <w:rPr>
          <w:b/>
          <w:bCs/>
          <w:color w:val="22272F"/>
          <w:sz w:val="25"/>
          <w:szCs w:val="25"/>
        </w:rPr>
        <w:t xml:space="preserve">5. </w:t>
      </w:r>
      <w:proofErr w:type="spellStart"/>
      <w:r w:rsidR="001A1FA2" w:rsidRPr="00445493">
        <w:rPr>
          <w:b/>
          <w:bCs/>
          <w:color w:val="22272F"/>
          <w:sz w:val="25"/>
          <w:szCs w:val="25"/>
        </w:rPr>
        <w:t>Непроизведенные</w:t>
      </w:r>
      <w:proofErr w:type="spellEnd"/>
      <w:r w:rsidR="001A1FA2" w:rsidRPr="00445493">
        <w:rPr>
          <w:b/>
          <w:bCs/>
          <w:color w:val="22272F"/>
          <w:sz w:val="25"/>
          <w:szCs w:val="25"/>
        </w:rPr>
        <w:t xml:space="preserve"> активы</w:t>
      </w:r>
    </w:p>
    <w:p w:rsidR="006B0D08" w:rsidRPr="00445493" w:rsidRDefault="006B0D08" w:rsidP="00B806FB">
      <w:pPr>
        <w:pStyle w:val="a9"/>
        <w:shd w:val="clear" w:color="auto" w:fill="FFFFFF"/>
        <w:spacing w:before="0" w:beforeAutospacing="0" w:after="0" w:afterAutospacing="0"/>
        <w:ind w:firstLine="567"/>
        <w:rPr>
          <w:color w:val="22272F"/>
          <w:sz w:val="25"/>
          <w:szCs w:val="25"/>
        </w:rPr>
      </w:pPr>
    </w:p>
    <w:p w:rsidR="006B0D08"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5</w:t>
      </w:r>
      <w:r w:rsidR="006B0D08" w:rsidRPr="00445493">
        <w:rPr>
          <w:sz w:val="25"/>
          <w:szCs w:val="25"/>
        </w:rPr>
        <w:t>.1. Непроизводственные активы, за исключением земельных участков, отражаются в бухгалтерском учете по их первоначальной стоимости в момент вовлечения их в экономический (хозяйственный) оборот.</w:t>
      </w:r>
    </w:p>
    <w:p w:rsidR="006B0D08" w:rsidRPr="00445493" w:rsidRDefault="006B0D08" w:rsidP="00B806FB">
      <w:pPr>
        <w:pStyle w:val="s1"/>
        <w:shd w:val="clear" w:color="auto" w:fill="FFFFFF"/>
        <w:spacing w:before="0" w:beforeAutospacing="0" w:after="0" w:afterAutospacing="0"/>
        <w:ind w:firstLine="567"/>
        <w:jc w:val="both"/>
        <w:rPr>
          <w:sz w:val="25"/>
          <w:szCs w:val="25"/>
        </w:rPr>
      </w:pPr>
      <w:proofErr w:type="gramStart"/>
      <w:r w:rsidRPr="00445493">
        <w:rPr>
          <w:sz w:val="25"/>
          <w:szCs w:val="25"/>
        </w:rPr>
        <w:lastRenderedPageBreak/>
        <w:t xml:space="preserve">Земельные участки, используемые учреждениями на праве постоянного (бессрочного) пользования (в том числе расположенные под объектами недвижимости), а также земельные </w:t>
      </w:r>
      <w:r w:rsidR="001E3345" w:rsidRPr="00445493">
        <w:rPr>
          <w:sz w:val="25"/>
          <w:szCs w:val="25"/>
        </w:rPr>
        <w:t>участки,</w:t>
      </w:r>
      <w:r w:rsidRPr="00445493">
        <w:rPr>
          <w:sz w:val="25"/>
          <w:szCs w:val="25"/>
        </w:rPr>
        <w:t xml:space="preserve"> по которым собственность не разграничена, вовлекаемые уполномоченными органами власти (органами местного самоуправления) в хозяйственный оборот, учитываются на соответствующем счете аналитического учета</w:t>
      </w:r>
      <w:r w:rsidR="004A363A" w:rsidRPr="00445493">
        <w:rPr>
          <w:sz w:val="25"/>
          <w:szCs w:val="25"/>
        </w:rPr>
        <w:t xml:space="preserve"> </w:t>
      </w:r>
      <w:hyperlink r:id="rId77" w:anchor="block_110300" w:history="1">
        <w:r w:rsidRPr="00445493">
          <w:rPr>
            <w:sz w:val="25"/>
            <w:szCs w:val="25"/>
          </w:rPr>
          <w:t>счета 10300</w:t>
        </w:r>
      </w:hyperlink>
      <w:r w:rsidR="004A363A" w:rsidRPr="00445493">
        <w:rPr>
          <w:sz w:val="25"/>
          <w:szCs w:val="25"/>
        </w:rPr>
        <w:t xml:space="preserve"> </w:t>
      </w:r>
      <w:r w:rsidRPr="00445493">
        <w:rPr>
          <w:sz w:val="25"/>
          <w:szCs w:val="25"/>
        </w:rPr>
        <w:t>"</w:t>
      </w:r>
      <w:proofErr w:type="spellStart"/>
      <w:r w:rsidRPr="00445493">
        <w:rPr>
          <w:sz w:val="25"/>
          <w:szCs w:val="25"/>
        </w:rPr>
        <w:t>Непроизведенные</w:t>
      </w:r>
      <w:proofErr w:type="spellEnd"/>
      <w:r w:rsidRPr="00445493">
        <w:rPr>
          <w:sz w:val="25"/>
          <w:szCs w:val="25"/>
        </w:rPr>
        <w:t xml:space="preserve"> активы" на основании документа (свидетельства), подтверждающего право пользования земельным участком, по их кадастровой стоимости (стоимости, указанной</w:t>
      </w:r>
      <w:proofErr w:type="gramEnd"/>
      <w:r w:rsidRPr="00445493">
        <w:rPr>
          <w:sz w:val="25"/>
          <w:szCs w:val="25"/>
        </w:rPr>
        <w:t xml:space="preserve">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6B0D08"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5</w:t>
      </w:r>
      <w:r w:rsidR="004A363A" w:rsidRPr="00445493">
        <w:rPr>
          <w:sz w:val="25"/>
          <w:szCs w:val="25"/>
        </w:rPr>
        <w:t xml:space="preserve">.2. </w:t>
      </w:r>
      <w:proofErr w:type="gramStart"/>
      <w:r w:rsidR="006B0D08" w:rsidRPr="00445493">
        <w:rPr>
          <w:sz w:val="25"/>
          <w:szCs w:val="25"/>
        </w:rPr>
        <w:t xml:space="preserve">В целях формирования первоначальной стоимости объектов </w:t>
      </w:r>
      <w:proofErr w:type="spellStart"/>
      <w:r w:rsidR="006B0D08" w:rsidRPr="00445493">
        <w:rPr>
          <w:sz w:val="25"/>
          <w:szCs w:val="25"/>
        </w:rPr>
        <w:t>непроизведенных</w:t>
      </w:r>
      <w:proofErr w:type="spellEnd"/>
      <w:r w:rsidR="006B0D08" w:rsidRPr="00445493">
        <w:rPr>
          <w:sz w:val="25"/>
          <w:szCs w:val="25"/>
        </w:rPr>
        <w:t xml:space="preserve"> активов при их приобретении, за исключением объектов, впервые вовлекаемых в экономический (хозяйственный) оборот, фактические вложения учреждения формируются с учетом сумм налога на добавленную стоимость, предъявленных учреждению поставщиками (подрядчиками, исполнителями), кроме приобретения объекта в рамках деятельности учреждения, облагаемой НДС, если иное не предусмотрено</w:t>
      </w:r>
      <w:r w:rsidR="004A363A" w:rsidRPr="00445493">
        <w:rPr>
          <w:sz w:val="25"/>
          <w:szCs w:val="25"/>
        </w:rPr>
        <w:t xml:space="preserve"> </w:t>
      </w:r>
      <w:hyperlink r:id="rId78" w:anchor="block_20001" w:history="1">
        <w:r w:rsidR="006B0D08" w:rsidRPr="00445493">
          <w:rPr>
            <w:sz w:val="25"/>
            <w:szCs w:val="25"/>
          </w:rPr>
          <w:t>налоговым законодательством</w:t>
        </w:r>
      </w:hyperlink>
      <w:r w:rsidR="004A363A" w:rsidRPr="00445493">
        <w:rPr>
          <w:sz w:val="25"/>
          <w:szCs w:val="25"/>
        </w:rPr>
        <w:t xml:space="preserve"> </w:t>
      </w:r>
      <w:r w:rsidR="006B0D08" w:rsidRPr="00445493">
        <w:rPr>
          <w:sz w:val="25"/>
          <w:szCs w:val="25"/>
        </w:rPr>
        <w:t>Российской Федерации, включая:</w:t>
      </w:r>
      <w:proofErr w:type="gramEnd"/>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суммы, уплачиваемые в соответствии с договором продавцу (поставщику);</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 суммы, уплачиваемые организациям за информационные и консультационные услуги, связанные с приобретением объекта </w:t>
      </w:r>
      <w:proofErr w:type="spellStart"/>
      <w:r w:rsidRPr="00445493">
        <w:rPr>
          <w:sz w:val="25"/>
          <w:szCs w:val="25"/>
        </w:rPr>
        <w:t>непроизведенных</w:t>
      </w:r>
      <w:proofErr w:type="spellEnd"/>
      <w:r w:rsidRPr="00445493">
        <w:rPr>
          <w:sz w:val="25"/>
          <w:szCs w:val="25"/>
        </w:rPr>
        <w:t xml:space="preserve"> активов;</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 регистрационные сборы, государственные пошлины и другие аналогичные платежи, произведенные в связи с приобретением объекта </w:t>
      </w:r>
      <w:proofErr w:type="spellStart"/>
      <w:r w:rsidRPr="00445493">
        <w:rPr>
          <w:sz w:val="25"/>
          <w:szCs w:val="25"/>
        </w:rPr>
        <w:t>непроизведенных</w:t>
      </w:r>
      <w:proofErr w:type="spellEnd"/>
      <w:r w:rsidRPr="00445493">
        <w:rPr>
          <w:sz w:val="25"/>
          <w:szCs w:val="25"/>
        </w:rPr>
        <w:t xml:space="preserve"> активов;</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 суммы вознаграждений, уплачиваемых посреднической организации, через которую приобретен объект </w:t>
      </w:r>
      <w:proofErr w:type="spellStart"/>
      <w:r w:rsidRPr="00445493">
        <w:rPr>
          <w:sz w:val="25"/>
          <w:szCs w:val="25"/>
        </w:rPr>
        <w:t>непроизведенных</w:t>
      </w:r>
      <w:proofErr w:type="spellEnd"/>
      <w:r w:rsidRPr="00445493">
        <w:rPr>
          <w:sz w:val="25"/>
          <w:szCs w:val="25"/>
        </w:rPr>
        <w:t xml:space="preserve"> активов;</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 иные затраты, непосредственно связанные с приобретением объекта </w:t>
      </w:r>
      <w:proofErr w:type="spellStart"/>
      <w:r w:rsidRPr="00445493">
        <w:rPr>
          <w:sz w:val="25"/>
          <w:szCs w:val="25"/>
        </w:rPr>
        <w:t>непроизведенных</w:t>
      </w:r>
      <w:proofErr w:type="spellEnd"/>
      <w:r w:rsidRPr="00445493">
        <w:rPr>
          <w:sz w:val="25"/>
          <w:szCs w:val="25"/>
        </w:rPr>
        <w:t xml:space="preserve"> активов.</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Не включаются в сумму фактических вложений общехозяйственные и иные аналогичные расходы, а также расходы, связанные с приведением объектов </w:t>
      </w:r>
      <w:proofErr w:type="spellStart"/>
      <w:r w:rsidRPr="00445493">
        <w:rPr>
          <w:sz w:val="25"/>
          <w:szCs w:val="25"/>
        </w:rPr>
        <w:t>непроизведенных</w:t>
      </w:r>
      <w:proofErr w:type="spellEnd"/>
      <w:r w:rsidRPr="00445493">
        <w:rPr>
          <w:sz w:val="25"/>
          <w:szCs w:val="25"/>
        </w:rPr>
        <w:t xml:space="preserve"> активов в состояние, пригодное для использования.</w:t>
      </w:r>
    </w:p>
    <w:p w:rsidR="006B0D08"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5</w:t>
      </w:r>
      <w:r w:rsidR="00633E66" w:rsidRPr="00445493">
        <w:rPr>
          <w:sz w:val="25"/>
          <w:szCs w:val="25"/>
        </w:rPr>
        <w:t xml:space="preserve">.3. </w:t>
      </w:r>
      <w:r w:rsidR="006B0D08" w:rsidRPr="00445493">
        <w:rPr>
          <w:sz w:val="25"/>
          <w:szCs w:val="25"/>
        </w:rPr>
        <w:t xml:space="preserve">Дата признания в бухгалтерском учете операций по принятию, выбытию (списанию) объекта </w:t>
      </w:r>
      <w:proofErr w:type="spellStart"/>
      <w:r w:rsidR="006B0D08" w:rsidRPr="00445493">
        <w:rPr>
          <w:sz w:val="25"/>
          <w:szCs w:val="25"/>
        </w:rPr>
        <w:t>непроизведенных</w:t>
      </w:r>
      <w:proofErr w:type="spellEnd"/>
      <w:r w:rsidR="006B0D08" w:rsidRPr="00445493">
        <w:rPr>
          <w:sz w:val="25"/>
          <w:szCs w:val="25"/>
        </w:rPr>
        <w:t xml:space="preserve"> активов определяется исходя из положений Инструкции</w:t>
      </w:r>
      <w:r w:rsidR="00633E66" w:rsidRPr="00445493">
        <w:rPr>
          <w:sz w:val="25"/>
          <w:szCs w:val="25"/>
        </w:rPr>
        <w:t xml:space="preserve"> № 157н</w:t>
      </w:r>
      <w:r w:rsidR="006B0D08" w:rsidRPr="00445493">
        <w:rPr>
          <w:sz w:val="25"/>
          <w:szCs w:val="25"/>
        </w:rPr>
        <w:t>, устанавливающих правила признания доходов (расходов).</w:t>
      </w:r>
    </w:p>
    <w:p w:rsidR="006B0D08"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5</w:t>
      </w:r>
      <w:r w:rsidR="00633E66" w:rsidRPr="00445493">
        <w:rPr>
          <w:sz w:val="25"/>
          <w:szCs w:val="25"/>
        </w:rPr>
        <w:t>.4.</w:t>
      </w:r>
      <w:r w:rsidR="006B0D08" w:rsidRPr="00445493">
        <w:rPr>
          <w:sz w:val="25"/>
          <w:szCs w:val="25"/>
        </w:rPr>
        <w:t xml:space="preserve"> Операции по поступлению, внутреннему перемещению, выбытию (в том числе по основанию принятия решения о списании) объектов </w:t>
      </w:r>
      <w:proofErr w:type="spellStart"/>
      <w:r w:rsidR="006B0D08" w:rsidRPr="00445493">
        <w:rPr>
          <w:sz w:val="25"/>
          <w:szCs w:val="25"/>
        </w:rPr>
        <w:t>непроизведенных</w:t>
      </w:r>
      <w:proofErr w:type="spellEnd"/>
      <w:r w:rsidR="006B0D08" w:rsidRPr="00445493">
        <w:rPr>
          <w:sz w:val="25"/>
          <w:szCs w:val="25"/>
        </w:rPr>
        <w:t xml:space="preserve"> активов оформляются бухгалтерскими записями на основании надлежаще оформленных первичных учетных документов, в порядке, предусмотренном Инструкциями по применению Планов счетов.</w:t>
      </w:r>
    </w:p>
    <w:p w:rsidR="006B0D08"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5</w:t>
      </w:r>
      <w:r w:rsidR="00633E66" w:rsidRPr="00445493">
        <w:rPr>
          <w:sz w:val="25"/>
          <w:szCs w:val="25"/>
        </w:rPr>
        <w:t>.5.</w:t>
      </w:r>
      <w:r w:rsidR="006B0D08" w:rsidRPr="00445493">
        <w:rPr>
          <w:sz w:val="25"/>
          <w:szCs w:val="25"/>
        </w:rPr>
        <w:t xml:space="preserve"> Объекты </w:t>
      </w:r>
      <w:proofErr w:type="spellStart"/>
      <w:r w:rsidR="006B0D08" w:rsidRPr="00445493">
        <w:rPr>
          <w:sz w:val="25"/>
          <w:szCs w:val="25"/>
        </w:rPr>
        <w:t>непроизведенных</w:t>
      </w:r>
      <w:proofErr w:type="spellEnd"/>
      <w:r w:rsidR="006B0D08" w:rsidRPr="00445493">
        <w:rPr>
          <w:sz w:val="25"/>
          <w:szCs w:val="25"/>
        </w:rPr>
        <w:t xml:space="preserve"> активов учитываются на счете, содержащем аналитические коды группы синтетического счета 10 "</w:t>
      </w:r>
      <w:proofErr w:type="spellStart"/>
      <w:r w:rsidR="006B0D08" w:rsidRPr="00445493">
        <w:rPr>
          <w:sz w:val="25"/>
          <w:szCs w:val="25"/>
        </w:rPr>
        <w:t>Непроизведенные</w:t>
      </w:r>
      <w:proofErr w:type="spellEnd"/>
      <w:r w:rsidR="006B0D08" w:rsidRPr="00445493">
        <w:rPr>
          <w:sz w:val="25"/>
          <w:szCs w:val="25"/>
        </w:rPr>
        <w:t xml:space="preserve"> активы - недвижимое имущество учреждения", 30 "</w:t>
      </w:r>
      <w:proofErr w:type="spellStart"/>
      <w:r w:rsidR="006B0D08" w:rsidRPr="00445493">
        <w:rPr>
          <w:sz w:val="25"/>
          <w:szCs w:val="25"/>
        </w:rPr>
        <w:t>Непроизведенные</w:t>
      </w:r>
      <w:proofErr w:type="spellEnd"/>
      <w:r w:rsidR="006B0D08" w:rsidRPr="00445493">
        <w:rPr>
          <w:sz w:val="25"/>
          <w:szCs w:val="25"/>
        </w:rPr>
        <w:t xml:space="preserve"> активы - иное движимое имущество", 90 "</w:t>
      </w:r>
      <w:proofErr w:type="spellStart"/>
      <w:r w:rsidR="006B0D08" w:rsidRPr="00445493">
        <w:rPr>
          <w:sz w:val="25"/>
          <w:szCs w:val="25"/>
        </w:rPr>
        <w:t>Непроизведенные</w:t>
      </w:r>
      <w:proofErr w:type="spellEnd"/>
      <w:r w:rsidR="006B0D08" w:rsidRPr="00445493">
        <w:rPr>
          <w:sz w:val="25"/>
          <w:szCs w:val="25"/>
        </w:rPr>
        <w:t xml:space="preserve"> активы - в составе имущества </w:t>
      </w:r>
      <w:proofErr w:type="spellStart"/>
      <w:r w:rsidR="006B0D08" w:rsidRPr="00445493">
        <w:rPr>
          <w:sz w:val="25"/>
          <w:szCs w:val="25"/>
        </w:rPr>
        <w:t>концендента</w:t>
      </w:r>
      <w:proofErr w:type="spellEnd"/>
      <w:r w:rsidR="006B0D08" w:rsidRPr="00445493">
        <w:rPr>
          <w:sz w:val="25"/>
          <w:szCs w:val="25"/>
        </w:rPr>
        <w:t>" и соответствующий аналитический код вида синтетического счета объекта учета:</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1 "Земля";</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2 "Ресурсы недр";</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3 "Прочие </w:t>
      </w:r>
      <w:proofErr w:type="spellStart"/>
      <w:r w:rsidRPr="00445493">
        <w:rPr>
          <w:sz w:val="25"/>
          <w:szCs w:val="25"/>
        </w:rPr>
        <w:t>непроизведенные</w:t>
      </w:r>
      <w:proofErr w:type="spellEnd"/>
      <w:r w:rsidRPr="00445493">
        <w:rPr>
          <w:sz w:val="25"/>
          <w:szCs w:val="25"/>
        </w:rPr>
        <w:t xml:space="preserve"> активы".</w:t>
      </w:r>
    </w:p>
    <w:p w:rsidR="006B0D08"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5</w:t>
      </w:r>
      <w:r w:rsidR="00633E66" w:rsidRPr="00445493">
        <w:rPr>
          <w:sz w:val="25"/>
          <w:szCs w:val="25"/>
        </w:rPr>
        <w:t>.6</w:t>
      </w:r>
      <w:r w:rsidR="00FF2C87" w:rsidRPr="00445493">
        <w:rPr>
          <w:sz w:val="25"/>
          <w:szCs w:val="25"/>
        </w:rPr>
        <w:t>.</w:t>
      </w:r>
      <w:r w:rsidR="006163C5" w:rsidRPr="00445493">
        <w:rPr>
          <w:sz w:val="25"/>
          <w:szCs w:val="25"/>
        </w:rPr>
        <w:t> </w:t>
      </w:r>
      <w:r w:rsidR="006B0D08" w:rsidRPr="00445493">
        <w:rPr>
          <w:sz w:val="25"/>
          <w:szCs w:val="25"/>
        </w:rPr>
        <w:t xml:space="preserve">В целях организации и ведения аналитического учета каждому инвентарному объекту </w:t>
      </w:r>
      <w:proofErr w:type="spellStart"/>
      <w:r w:rsidR="006B0D08" w:rsidRPr="00445493">
        <w:rPr>
          <w:sz w:val="25"/>
          <w:szCs w:val="25"/>
        </w:rPr>
        <w:t>непроизведенных</w:t>
      </w:r>
      <w:proofErr w:type="spellEnd"/>
      <w:r w:rsidR="006B0D08" w:rsidRPr="00445493">
        <w:rPr>
          <w:sz w:val="25"/>
          <w:szCs w:val="25"/>
        </w:rPr>
        <w:t xml:space="preserve"> активов присваивается уникальный </w:t>
      </w:r>
      <w:r w:rsidR="006B0D08" w:rsidRPr="00445493">
        <w:rPr>
          <w:sz w:val="25"/>
          <w:szCs w:val="25"/>
        </w:rPr>
        <w:lastRenderedPageBreak/>
        <w:t>инвентарный порядковый номер, который используется исключительно в регистрах бухгалтерского учета.</w:t>
      </w:r>
    </w:p>
    <w:p w:rsidR="00211AB6"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Инвентарный номер, присвоенный объекту </w:t>
      </w:r>
      <w:proofErr w:type="spellStart"/>
      <w:r w:rsidRPr="00445493">
        <w:rPr>
          <w:sz w:val="25"/>
          <w:szCs w:val="25"/>
        </w:rPr>
        <w:t>непроизведенных</w:t>
      </w:r>
      <w:proofErr w:type="spellEnd"/>
      <w:r w:rsidRPr="00445493">
        <w:rPr>
          <w:sz w:val="25"/>
          <w:szCs w:val="25"/>
        </w:rPr>
        <w:t xml:space="preserve"> активов, сохраняется за ним на весь период его учета.</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Инвентарные номера выбывших (списанных) инвентарных объектов </w:t>
      </w:r>
      <w:proofErr w:type="spellStart"/>
      <w:r w:rsidRPr="00445493">
        <w:rPr>
          <w:sz w:val="25"/>
          <w:szCs w:val="25"/>
        </w:rPr>
        <w:t>непроизведенных</w:t>
      </w:r>
      <w:proofErr w:type="spellEnd"/>
      <w:r w:rsidRPr="00445493">
        <w:rPr>
          <w:sz w:val="25"/>
          <w:szCs w:val="25"/>
        </w:rPr>
        <w:t xml:space="preserve"> активов, вновь принятым к учету объектам нефинансовых активов не присваиваются.</w:t>
      </w:r>
    </w:p>
    <w:p w:rsidR="006B0D08"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5</w:t>
      </w:r>
      <w:r w:rsidR="00633E66" w:rsidRPr="00445493">
        <w:rPr>
          <w:sz w:val="25"/>
          <w:szCs w:val="25"/>
        </w:rPr>
        <w:t>.7.</w:t>
      </w:r>
      <w:r w:rsidR="006163C5" w:rsidRPr="00445493">
        <w:rPr>
          <w:sz w:val="25"/>
          <w:szCs w:val="25"/>
        </w:rPr>
        <w:t> </w:t>
      </w:r>
      <w:r w:rsidR="006B0D08" w:rsidRPr="00445493">
        <w:rPr>
          <w:sz w:val="25"/>
          <w:szCs w:val="25"/>
        </w:rPr>
        <w:t xml:space="preserve">Аналитический учет объектов </w:t>
      </w:r>
      <w:proofErr w:type="spellStart"/>
      <w:r w:rsidR="006B0D08" w:rsidRPr="00445493">
        <w:rPr>
          <w:sz w:val="25"/>
          <w:szCs w:val="25"/>
        </w:rPr>
        <w:t>непроизведенных</w:t>
      </w:r>
      <w:proofErr w:type="spellEnd"/>
      <w:r w:rsidR="006B0D08" w:rsidRPr="00445493">
        <w:rPr>
          <w:sz w:val="25"/>
          <w:szCs w:val="25"/>
        </w:rPr>
        <w:t xml:space="preserve"> активов ведется в </w:t>
      </w:r>
      <w:hyperlink r:id="rId79" w:anchor="block_4010" w:history="1">
        <w:r w:rsidR="006B0D08" w:rsidRPr="00445493">
          <w:rPr>
            <w:sz w:val="25"/>
            <w:szCs w:val="25"/>
          </w:rPr>
          <w:t>Инвентарной карточке</w:t>
        </w:r>
      </w:hyperlink>
      <w:r w:rsidR="004A363A" w:rsidRPr="00445493">
        <w:rPr>
          <w:sz w:val="25"/>
          <w:szCs w:val="25"/>
        </w:rPr>
        <w:t xml:space="preserve"> </w:t>
      </w:r>
      <w:r w:rsidR="006B0D08" w:rsidRPr="00445493">
        <w:rPr>
          <w:sz w:val="25"/>
          <w:szCs w:val="25"/>
        </w:rPr>
        <w:t>учета основных средств.</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В целях контроля соответствия учетных данных по объектам </w:t>
      </w:r>
      <w:proofErr w:type="spellStart"/>
      <w:r w:rsidRPr="00445493">
        <w:rPr>
          <w:sz w:val="25"/>
          <w:szCs w:val="25"/>
        </w:rPr>
        <w:t>непроизведенных</w:t>
      </w:r>
      <w:proofErr w:type="spellEnd"/>
      <w:r w:rsidRPr="00445493">
        <w:rPr>
          <w:sz w:val="25"/>
          <w:szCs w:val="25"/>
        </w:rPr>
        <w:t xml:space="preserve"> </w:t>
      </w:r>
      <w:proofErr w:type="gramStart"/>
      <w:r w:rsidRPr="00445493">
        <w:rPr>
          <w:sz w:val="25"/>
          <w:szCs w:val="25"/>
        </w:rPr>
        <w:t>активов, сформированных на соответствующих счетах Рабочего плана счетов их фактическому наличию составляется</w:t>
      </w:r>
      <w:proofErr w:type="gramEnd"/>
      <w:r w:rsidR="004A363A" w:rsidRPr="00445493">
        <w:rPr>
          <w:sz w:val="25"/>
          <w:szCs w:val="25"/>
        </w:rPr>
        <w:t xml:space="preserve"> </w:t>
      </w:r>
      <w:hyperlink r:id="rId80" w:anchor="block_4050" w:history="1">
        <w:r w:rsidRPr="00445493">
          <w:rPr>
            <w:sz w:val="25"/>
            <w:szCs w:val="25"/>
          </w:rPr>
          <w:t>Оборотная ведомость</w:t>
        </w:r>
      </w:hyperlink>
      <w:r w:rsidRPr="00445493">
        <w:rPr>
          <w:sz w:val="25"/>
          <w:szCs w:val="25"/>
        </w:rPr>
        <w:t> по нефинансовым активам.</w:t>
      </w:r>
    </w:p>
    <w:p w:rsidR="006B0D08"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5</w:t>
      </w:r>
      <w:r w:rsidR="00633E66" w:rsidRPr="00445493">
        <w:rPr>
          <w:sz w:val="25"/>
          <w:szCs w:val="25"/>
        </w:rPr>
        <w:t>.8.</w:t>
      </w:r>
      <w:r w:rsidR="006163C5" w:rsidRPr="00445493">
        <w:rPr>
          <w:sz w:val="25"/>
          <w:szCs w:val="25"/>
        </w:rPr>
        <w:t> </w:t>
      </w:r>
      <w:r w:rsidR="006B0D08" w:rsidRPr="00445493">
        <w:rPr>
          <w:sz w:val="25"/>
          <w:szCs w:val="25"/>
        </w:rPr>
        <w:t xml:space="preserve">Учет операций по выбытию и перемещению объектов </w:t>
      </w:r>
      <w:proofErr w:type="spellStart"/>
      <w:r w:rsidR="006B0D08" w:rsidRPr="00445493">
        <w:rPr>
          <w:sz w:val="25"/>
          <w:szCs w:val="25"/>
        </w:rPr>
        <w:t>непроизведенных</w:t>
      </w:r>
      <w:proofErr w:type="spellEnd"/>
      <w:r w:rsidR="006B0D08" w:rsidRPr="00445493">
        <w:rPr>
          <w:sz w:val="25"/>
          <w:szCs w:val="25"/>
        </w:rPr>
        <w:t xml:space="preserve"> активов ведется в</w:t>
      </w:r>
      <w:r w:rsidR="004A363A" w:rsidRPr="00445493">
        <w:rPr>
          <w:sz w:val="25"/>
          <w:szCs w:val="25"/>
        </w:rPr>
        <w:t xml:space="preserve"> </w:t>
      </w:r>
      <w:hyperlink r:id="rId81" w:anchor="block_4320" w:history="1">
        <w:r w:rsidR="006B0D08" w:rsidRPr="00445493">
          <w:rPr>
            <w:sz w:val="25"/>
            <w:szCs w:val="25"/>
          </w:rPr>
          <w:t>Журнале</w:t>
        </w:r>
      </w:hyperlink>
      <w:r w:rsidR="004A363A" w:rsidRPr="00445493">
        <w:rPr>
          <w:sz w:val="25"/>
          <w:szCs w:val="25"/>
        </w:rPr>
        <w:t xml:space="preserve"> </w:t>
      </w:r>
      <w:r w:rsidR="006B0D08" w:rsidRPr="00445493">
        <w:rPr>
          <w:sz w:val="25"/>
          <w:szCs w:val="25"/>
        </w:rPr>
        <w:t>операций по выбытию и перемещению нефинансовых активов.</w:t>
      </w:r>
    </w:p>
    <w:p w:rsidR="006B0D08" w:rsidRPr="00445493" w:rsidRDefault="006B0D08"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Учет операций по поступлению объектов </w:t>
      </w:r>
      <w:proofErr w:type="spellStart"/>
      <w:r w:rsidRPr="00445493">
        <w:rPr>
          <w:sz w:val="25"/>
          <w:szCs w:val="25"/>
        </w:rPr>
        <w:t>непроизведенных</w:t>
      </w:r>
      <w:proofErr w:type="spellEnd"/>
      <w:r w:rsidRPr="00445493">
        <w:rPr>
          <w:sz w:val="25"/>
          <w:szCs w:val="25"/>
        </w:rPr>
        <w:t xml:space="preserve"> активов ведется:</w:t>
      </w:r>
    </w:p>
    <w:p w:rsidR="006B0D08"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 </w:t>
      </w:r>
      <w:r w:rsidR="006B0D08" w:rsidRPr="00445493">
        <w:rPr>
          <w:sz w:val="25"/>
          <w:szCs w:val="25"/>
        </w:rPr>
        <w:t>в</w:t>
      </w:r>
      <w:r w:rsidR="004A363A" w:rsidRPr="00445493">
        <w:rPr>
          <w:sz w:val="25"/>
          <w:szCs w:val="25"/>
        </w:rPr>
        <w:t xml:space="preserve"> </w:t>
      </w:r>
      <w:hyperlink r:id="rId82" w:anchor="block_4320" w:history="1">
        <w:r w:rsidR="006B0D08" w:rsidRPr="00445493">
          <w:rPr>
            <w:sz w:val="25"/>
            <w:szCs w:val="25"/>
          </w:rPr>
          <w:t>Журнале</w:t>
        </w:r>
      </w:hyperlink>
      <w:r w:rsidR="004A363A" w:rsidRPr="00445493">
        <w:rPr>
          <w:sz w:val="25"/>
          <w:szCs w:val="25"/>
        </w:rPr>
        <w:t xml:space="preserve"> </w:t>
      </w:r>
      <w:r w:rsidR="006B0D08" w:rsidRPr="00445493">
        <w:rPr>
          <w:sz w:val="25"/>
          <w:szCs w:val="25"/>
        </w:rPr>
        <w:t xml:space="preserve">операций по выбытию и перемещению нефинансовых активов в части операций по принятию к учету объектов </w:t>
      </w:r>
      <w:proofErr w:type="spellStart"/>
      <w:r w:rsidR="006B0D08" w:rsidRPr="00445493">
        <w:rPr>
          <w:sz w:val="25"/>
          <w:szCs w:val="25"/>
        </w:rPr>
        <w:t>непроизведенных</w:t>
      </w:r>
      <w:proofErr w:type="spellEnd"/>
      <w:r w:rsidR="006B0D08" w:rsidRPr="00445493">
        <w:rPr>
          <w:sz w:val="25"/>
          <w:szCs w:val="25"/>
        </w:rPr>
        <w:t xml:space="preserve"> активов по сформированной первоначальной стоимости;</w:t>
      </w:r>
    </w:p>
    <w:p w:rsidR="006B0D08"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 </w:t>
      </w:r>
      <w:r w:rsidR="006B0D08" w:rsidRPr="00445493">
        <w:rPr>
          <w:sz w:val="25"/>
          <w:szCs w:val="25"/>
        </w:rPr>
        <w:t xml:space="preserve">в Журнале по прочим операциям - по иным операциям поступления объектов </w:t>
      </w:r>
      <w:proofErr w:type="spellStart"/>
      <w:r w:rsidR="006B0D08" w:rsidRPr="00445493">
        <w:rPr>
          <w:sz w:val="25"/>
          <w:szCs w:val="25"/>
        </w:rPr>
        <w:t>непроизведенных</w:t>
      </w:r>
      <w:proofErr w:type="spellEnd"/>
      <w:r w:rsidR="006B0D08" w:rsidRPr="00445493">
        <w:rPr>
          <w:sz w:val="25"/>
          <w:szCs w:val="25"/>
        </w:rPr>
        <w:t xml:space="preserve"> активов.</w:t>
      </w:r>
    </w:p>
    <w:p w:rsidR="00A76D1E" w:rsidRPr="00445493" w:rsidRDefault="00A76D1E" w:rsidP="00B806FB">
      <w:pPr>
        <w:pStyle w:val="a9"/>
        <w:shd w:val="clear" w:color="auto" w:fill="FFFFFF"/>
        <w:spacing w:before="0" w:beforeAutospacing="0" w:after="0" w:afterAutospacing="0"/>
        <w:ind w:firstLine="567"/>
        <w:jc w:val="both"/>
        <w:rPr>
          <w:sz w:val="25"/>
          <w:szCs w:val="25"/>
        </w:rPr>
      </w:pPr>
    </w:p>
    <w:p w:rsidR="00633E66" w:rsidRPr="00445493" w:rsidRDefault="00BE4FC2" w:rsidP="00B806FB">
      <w:pPr>
        <w:pStyle w:val="s3"/>
        <w:shd w:val="clear" w:color="auto" w:fill="FFFFFF"/>
        <w:spacing w:before="0" w:beforeAutospacing="0" w:after="0" w:afterAutospacing="0"/>
        <w:ind w:firstLine="567"/>
        <w:rPr>
          <w:b/>
          <w:bCs/>
          <w:color w:val="22272F"/>
          <w:sz w:val="25"/>
          <w:szCs w:val="25"/>
        </w:rPr>
      </w:pPr>
      <w:r w:rsidRPr="00445493">
        <w:rPr>
          <w:b/>
          <w:sz w:val="25"/>
          <w:szCs w:val="25"/>
        </w:rPr>
        <w:t>6.</w:t>
      </w:r>
      <w:r w:rsidR="00633E66" w:rsidRPr="00445493">
        <w:rPr>
          <w:b/>
          <w:bCs/>
          <w:color w:val="22272F"/>
          <w:sz w:val="25"/>
          <w:szCs w:val="25"/>
        </w:rPr>
        <w:t>Амортизация</w:t>
      </w:r>
    </w:p>
    <w:p w:rsidR="00633E66" w:rsidRPr="00445493" w:rsidRDefault="00633E66" w:rsidP="00B806FB">
      <w:pPr>
        <w:pStyle w:val="a9"/>
        <w:shd w:val="clear" w:color="auto" w:fill="FFFFFF"/>
        <w:spacing w:before="0" w:beforeAutospacing="0" w:after="0" w:afterAutospacing="0"/>
        <w:ind w:firstLine="567"/>
        <w:rPr>
          <w:color w:val="22272F"/>
          <w:sz w:val="25"/>
          <w:szCs w:val="25"/>
        </w:rPr>
      </w:pPr>
    </w:p>
    <w:p w:rsidR="00633E66"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6.1.</w:t>
      </w:r>
      <w:r w:rsidR="006163C5" w:rsidRPr="00445493">
        <w:rPr>
          <w:sz w:val="25"/>
          <w:szCs w:val="25"/>
        </w:rPr>
        <w:t> </w:t>
      </w:r>
      <w:r w:rsidR="00633E66" w:rsidRPr="00445493">
        <w:rPr>
          <w:sz w:val="25"/>
          <w:szCs w:val="25"/>
        </w:rPr>
        <w:t>Расчет годовой суммы амортизации производится учреждением, осуществляющим учет используемого права пользования активами, объекта нематериальных активов линейным способом, исходя из его балансовой стоимости и нормы амортизации, исчисленной исходя из срока его полезного использования.</w:t>
      </w:r>
    </w:p>
    <w:p w:rsidR="00633E66" w:rsidRPr="00445493" w:rsidRDefault="00633E66" w:rsidP="00B806FB">
      <w:pPr>
        <w:pStyle w:val="s1"/>
        <w:shd w:val="clear" w:color="auto" w:fill="FFFFFF"/>
        <w:spacing w:before="0" w:beforeAutospacing="0" w:after="0" w:afterAutospacing="0"/>
        <w:ind w:firstLine="567"/>
        <w:jc w:val="both"/>
        <w:rPr>
          <w:sz w:val="25"/>
          <w:szCs w:val="25"/>
        </w:rPr>
      </w:pPr>
      <w:proofErr w:type="gramStart"/>
      <w:r w:rsidRPr="00445493">
        <w:rPr>
          <w:sz w:val="25"/>
          <w:szCs w:val="25"/>
        </w:rPr>
        <w:t>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амортизируемого объекта основного средства, нематериального актива,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w:t>
      </w:r>
      <w:proofErr w:type="gramEnd"/>
      <w:r w:rsidRPr="00445493">
        <w:rPr>
          <w:sz w:val="25"/>
          <w:szCs w:val="25"/>
        </w:rPr>
        <w:t xml:space="preserve"> учреждением линейным способом, исходя из остаточной стоимости амортизируемого объекта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633E66" w:rsidRPr="00445493" w:rsidRDefault="00633E66" w:rsidP="00B806FB">
      <w:pPr>
        <w:pStyle w:val="s1"/>
        <w:shd w:val="clear" w:color="auto" w:fill="FFFFFF"/>
        <w:spacing w:before="0" w:beforeAutospacing="0" w:after="0" w:afterAutospacing="0"/>
        <w:ind w:firstLine="567"/>
        <w:jc w:val="both"/>
        <w:rPr>
          <w:sz w:val="25"/>
          <w:szCs w:val="25"/>
        </w:rPr>
      </w:pPr>
      <w:proofErr w:type="gramStart"/>
      <w:r w:rsidRPr="00445493">
        <w:rPr>
          <w:sz w:val="25"/>
          <w:szCs w:val="25"/>
        </w:rPr>
        <w:t>При принятии к учету объекта основного средства, нематериального актива по балансовой стоимости с ранее начисленной суммой амортизации и ранее начисленным убытком от обесценения, расчет учреждением годовой суммы амортизации, производимый линейным способом, осуществляется исходя из остаточной стоимости амортизируемого объекта на дату его принятия к учету и нормы амортизации, исчисленной исходя из оставшегося срока полезного использования на дату принятия к учету такого</w:t>
      </w:r>
      <w:proofErr w:type="gramEnd"/>
      <w:r w:rsidRPr="00445493">
        <w:rPr>
          <w:sz w:val="25"/>
          <w:szCs w:val="25"/>
        </w:rPr>
        <w:t xml:space="preserve"> объекта.</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В течение финансового года начисление амортизации линейным способом осуществляется ежемесячно в размере 1/12 годовой суммы. Начисление амортизации по принятому к учету праву пользования активом осуществляется с месяца его принятия к учету равномерно (помесячно) в течение </w:t>
      </w:r>
      <w:proofErr w:type="gramStart"/>
      <w:r w:rsidRPr="00445493">
        <w:rPr>
          <w:sz w:val="25"/>
          <w:szCs w:val="25"/>
        </w:rPr>
        <w:t>срока полезного использования объекта учета аренды</w:t>
      </w:r>
      <w:proofErr w:type="gramEnd"/>
      <w:r w:rsidRPr="00445493">
        <w:rPr>
          <w:sz w:val="25"/>
          <w:szCs w:val="25"/>
        </w:rPr>
        <w:t>.</w:t>
      </w:r>
    </w:p>
    <w:p w:rsidR="00633E66"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lastRenderedPageBreak/>
        <w:t>6.</w:t>
      </w:r>
      <w:r w:rsidR="00FF2C87" w:rsidRPr="00445493">
        <w:rPr>
          <w:sz w:val="25"/>
          <w:szCs w:val="25"/>
        </w:rPr>
        <w:t>2.</w:t>
      </w:r>
      <w:r w:rsidR="002D1B66" w:rsidRPr="00445493">
        <w:rPr>
          <w:sz w:val="25"/>
          <w:szCs w:val="25"/>
        </w:rPr>
        <w:t> </w:t>
      </w:r>
      <w:r w:rsidR="00633E66" w:rsidRPr="00445493">
        <w:rPr>
          <w:sz w:val="25"/>
          <w:szCs w:val="25"/>
        </w:rPr>
        <w:t>Начисленная (принятая к учету) сумма амортизации нефинансовых активов учитывается на счете, содержащем:</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по объектам нефинансовых активов - соответствующий аналитический код группы синтетического счета согласно</w:t>
      </w:r>
      <w:r w:rsidR="004A363A" w:rsidRPr="00445493">
        <w:rPr>
          <w:sz w:val="25"/>
          <w:szCs w:val="25"/>
        </w:rPr>
        <w:t xml:space="preserve"> </w:t>
      </w:r>
      <w:hyperlink r:id="rId83" w:anchor="block_2037" w:history="1">
        <w:r w:rsidRPr="00445493">
          <w:rPr>
            <w:sz w:val="25"/>
            <w:szCs w:val="25"/>
          </w:rPr>
          <w:t>пункту 37</w:t>
        </w:r>
      </w:hyperlink>
      <w:r w:rsidRPr="00445493">
        <w:rPr>
          <w:sz w:val="25"/>
          <w:szCs w:val="25"/>
        </w:rPr>
        <w:t xml:space="preserve"> Инструкции № 157н (</w:t>
      </w:r>
      <w:hyperlink r:id="rId84" w:anchor="block_203710" w:history="1">
        <w:r w:rsidRPr="00445493">
          <w:rPr>
            <w:sz w:val="25"/>
            <w:szCs w:val="25"/>
          </w:rPr>
          <w:t>10</w:t>
        </w:r>
      </w:hyperlink>
      <w:r w:rsidRPr="00445493">
        <w:rPr>
          <w:sz w:val="25"/>
          <w:szCs w:val="25"/>
        </w:rPr>
        <w:t>,</w:t>
      </w:r>
      <w:r w:rsidR="005D61D2" w:rsidRPr="00445493">
        <w:rPr>
          <w:sz w:val="25"/>
          <w:szCs w:val="25"/>
        </w:rPr>
        <w:t xml:space="preserve"> </w:t>
      </w:r>
      <w:hyperlink r:id="rId85" w:anchor="block_203720" w:history="1">
        <w:r w:rsidRPr="00445493">
          <w:rPr>
            <w:sz w:val="25"/>
            <w:szCs w:val="25"/>
          </w:rPr>
          <w:t>20</w:t>
        </w:r>
      </w:hyperlink>
      <w:r w:rsidRPr="00445493">
        <w:rPr>
          <w:sz w:val="25"/>
          <w:szCs w:val="25"/>
        </w:rPr>
        <w:t>,</w:t>
      </w:r>
      <w:r w:rsidR="005D61D2" w:rsidRPr="00445493">
        <w:rPr>
          <w:sz w:val="25"/>
          <w:szCs w:val="25"/>
        </w:rPr>
        <w:t xml:space="preserve"> </w:t>
      </w:r>
      <w:hyperlink r:id="rId86" w:anchor="block_203730" w:history="1">
        <w:r w:rsidRPr="00445493">
          <w:rPr>
            <w:sz w:val="25"/>
            <w:szCs w:val="25"/>
          </w:rPr>
          <w:t>30</w:t>
        </w:r>
      </w:hyperlink>
      <w:r w:rsidRPr="00445493">
        <w:rPr>
          <w:sz w:val="25"/>
          <w:szCs w:val="25"/>
        </w:rPr>
        <w:t>,</w:t>
      </w:r>
      <w:r w:rsidR="005D61D2" w:rsidRPr="00445493">
        <w:rPr>
          <w:sz w:val="25"/>
          <w:szCs w:val="25"/>
        </w:rPr>
        <w:t xml:space="preserve"> </w:t>
      </w:r>
      <w:hyperlink r:id="rId87" w:anchor="block_203750" w:history="1">
        <w:r w:rsidRPr="00445493">
          <w:rPr>
            <w:sz w:val="25"/>
            <w:szCs w:val="25"/>
          </w:rPr>
          <w:t>50</w:t>
        </w:r>
      </w:hyperlink>
      <w:r w:rsidRPr="00445493">
        <w:rPr>
          <w:sz w:val="25"/>
          <w:szCs w:val="25"/>
        </w:rPr>
        <w:t>,</w:t>
      </w:r>
      <w:r w:rsidR="005D61D2" w:rsidRPr="00445493">
        <w:rPr>
          <w:sz w:val="25"/>
          <w:szCs w:val="25"/>
        </w:rPr>
        <w:t xml:space="preserve"> </w:t>
      </w:r>
      <w:hyperlink r:id="rId88" w:anchor="block_203790" w:history="1">
        <w:r w:rsidRPr="00445493">
          <w:rPr>
            <w:sz w:val="25"/>
            <w:szCs w:val="25"/>
          </w:rPr>
          <w:t>90</w:t>
        </w:r>
      </w:hyperlink>
      <w:r w:rsidRPr="00445493">
        <w:rPr>
          <w:sz w:val="25"/>
          <w:szCs w:val="25"/>
        </w:rPr>
        <w:t>) и соответствующий аналитический код вида синтетического счета объекта учета:</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1 "Амортизация жилых помещений";</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2 "Амортизация нежилых помещений (зданий и сооружений)";</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3 "Амортизация инвестиционной недвижимости";</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4 "Амортизация машин и оборудования";</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5 "Амортизация транспортных средств";</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6 "Амортизация инвентаря производственного и хозяйственного";</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7 "Амортизация биологических ресурсов";</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8 "Амортизация прочих основных средств";</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9 "Амортизация нематериальных активов";</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по объектам операционной аренды (право пользования активами) - аналитический код группы синтетического</w:t>
      </w:r>
      <w:r w:rsidR="005D61D2" w:rsidRPr="00445493">
        <w:rPr>
          <w:sz w:val="25"/>
          <w:szCs w:val="25"/>
        </w:rPr>
        <w:t xml:space="preserve"> </w:t>
      </w:r>
      <w:hyperlink r:id="rId89" w:anchor="block_203740" w:history="1">
        <w:r w:rsidRPr="00445493">
          <w:rPr>
            <w:sz w:val="25"/>
            <w:szCs w:val="25"/>
          </w:rPr>
          <w:t>счета 40</w:t>
        </w:r>
      </w:hyperlink>
      <w:r w:rsidR="005D61D2" w:rsidRPr="00445493">
        <w:rPr>
          <w:sz w:val="25"/>
          <w:szCs w:val="25"/>
        </w:rPr>
        <w:t xml:space="preserve"> </w:t>
      </w:r>
      <w:r w:rsidRPr="00445493">
        <w:rPr>
          <w:sz w:val="25"/>
          <w:szCs w:val="25"/>
        </w:rPr>
        <w:t>и соответствующий аналитический код вида синтетического счета объекта учета:</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1 "Амортизация прав пользования жилыми помещениями";</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2</w:t>
      </w:r>
      <w:r w:rsidR="00055ABE" w:rsidRPr="00445493">
        <w:rPr>
          <w:sz w:val="25"/>
          <w:szCs w:val="25"/>
          <w:lang w:val="en-US"/>
        </w:rPr>
        <w:t> </w:t>
      </w:r>
      <w:r w:rsidRPr="00445493">
        <w:rPr>
          <w:sz w:val="25"/>
          <w:szCs w:val="25"/>
        </w:rPr>
        <w:t>"Амортизация прав пользования нежилыми помещениями (зданиями и сооружениями)";</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4 "Амортизация прав пользования машинами и оборудованием";</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5 "Амортизация прав пользования транспортными средствами";</w:t>
      </w:r>
    </w:p>
    <w:p w:rsidR="00633E66" w:rsidRPr="00445493" w:rsidRDefault="002D1B66" w:rsidP="00B806FB">
      <w:pPr>
        <w:pStyle w:val="s1"/>
        <w:shd w:val="clear" w:color="auto" w:fill="FFFFFF"/>
        <w:spacing w:before="0" w:beforeAutospacing="0" w:after="0" w:afterAutospacing="0"/>
        <w:ind w:firstLine="567"/>
        <w:jc w:val="both"/>
        <w:rPr>
          <w:sz w:val="25"/>
          <w:szCs w:val="25"/>
        </w:rPr>
      </w:pPr>
      <w:r w:rsidRPr="00445493">
        <w:rPr>
          <w:sz w:val="25"/>
          <w:szCs w:val="25"/>
        </w:rPr>
        <w:t>6 </w:t>
      </w:r>
      <w:r w:rsidR="00633E66" w:rsidRPr="00445493">
        <w:rPr>
          <w:sz w:val="25"/>
          <w:szCs w:val="25"/>
        </w:rPr>
        <w:t>"Амортизация прав пользования инвентарем производственным и хозяйственным";</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7 "Амортизация прав пользования биологическими ресурсами";</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8 "Амортизация прав пользования прочими основными средствами";</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9 "Амортизация прав пользования </w:t>
      </w:r>
      <w:proofErr w:type="spellStart"/>
      <w:r w:rsidRPr="00445493">
        <w:rPr>
          <w:sz w:val="25"/>
          <w:szCs w:val="25"/>
        </w:rPr>
        <w:t>непроизведенными</w:t>
      </w:r>
      <w:proofErr w:type="spellEnd"/>
      <w:r w:rsidRPr="00445493">
        <w:rPr>
          <w:sz w:val="25"/>
          <w:szCs w:val="25"/>
        </w:rPr>
        <w:t xml:space="preserve"> активами";</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по объектам нефинансовых активов, составляющим государственную (муниципальную) казну, - аналитический код группы синтетического </w:t>
      </w:r>
      <w:hyperlink r:id="rId90" w:anchor="block_203750" w:history="1">
        <w:r w:rsidRPr="00445493">
          <w:rPr>
            <w:sz w:val="25"/>
            <w:szCs w:val="25"/>
          </w:rPr>
          <w:t>счета 50</w:t>
        </w:r>
      </w:hyperlink>
      <w:r w:rsidRPr="00445493">
        <w:rPr>
          <w:sz w:val="25"/>
          <w:szCs w:val="25"/>
        </w:rPr>
        <w:t> "Нефинансовые активы, составляющие казну" и соответствующий аналитический код вида синтетического счета объекта учета:</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1 "Амортизация недвижимого имущества в составе имущества казны";</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2 "Амортизация движимого имущества в составе имущества казны";</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4 "Амортизация нематериальных активов в составе имущества казны";</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9 "Амортизация имущества казны в концессии".</w:t>
      </w:r>
    </w:p>
    <w:p w:rsidR="00633E66"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6</w:t>
      </w:r>
      <w:r w:rsidR="00E04FA1" w:rsidRPr="00445493">
        <w:rPr>
          <w:sz w:val="25"/>
          <w:szCs w:val="25"/>
        </w:rPr>
        <w:t>.3.</w:t>
      </w:r>
      <w:r w:rsidR="002D1B66" w:rsidRPr="00445493">
        <w:rPr>
          <w:sz w:val="25"/>
          <w:szCs w:val="25"/>
        </w:rPr>
        <w:t> </w:t>
      </w:r>
      <w:r w:rsidR="00633E66" w:rsidRPr="00445493">
        <w:rPr>
          <w:sz w:val="25"/>
          <w:szCs w:val="25"/>
        </w:rPr>
        <w:t>Аналитический учет начисленной амортизации объектов нефинансовых активов ведется в</w:t>
      </w:r>
      <w:r w:rsidR="005D61D2" w:rsidRPr="00445493">
        <w:rPr>
          <w:sz w:val="25"/>
          <w:szCs w:val="25"/>
        </w:rPr>
        <w:t xml:space="preserve"> </w:t>
      </w:r>
      <w:hyperlink r:id="rId91" w:anchor="block_4050" w:history="1">
        <w:r w:rsidR="00633E66" w:rsidRPr="00445493">
          <w:rPr>
            <w:sz w:val="25"/>
            <w:szCs w:val="25"/>
          </w:rPr>
          <w:t>Оборотной ведомости</w:t>
        </w:r>
      </w:hyperlink>
      <w:r w:rsidR="005D61D2" w:rsidRPr="00445493">
        <w:rPr>
          <w:sz w:val="25"/>
          <w:szCs w:val="25"/>
        </w:rPr>
        <w:t xml:space="preserve"> </w:t>
      </w:r>
      <w:r w:rsidR="00633E66" w:rsidRPr="00445493">
        <w:rPr>
          <w:sz w:val="25"/>
          <w:szCs w:val="25"/>
        </w:rPr>
        <w:t>по нефинансовым активам.</w:t>
      </w:r>
    </w:p>
    <w:p w:rsidR="00633E66" w:rsidRPr="00445493" w:rsidRDefault="00BE4FC2" w:rsidP="00B806FB">
      <w:pPr>
        <w:pStyle w:val="s1"/>
        <w:shd w:val="clear" w:color="auto" w:fill="FFFFFF"/>
        <w:spacing w:before="0" w:beforeAutospacing="0" w:after="0" w:afterAutospacing="0"/>
        <w:ind w:firstLine="567"/>
        <w:jc w:val="both"/>
        <w:rPr>
          <w:sz w:val="25"/>
          <w:szCs w:val="25"/>
        </w:rPr>
      </w:pPr>
      <w:r w:rsidRPr="00445493">
        <w:rPr>
          <w:sz w:val="25"/>
          <w:szCs w:val="25"/>
        </w:rPr>
        <w:t>6</w:t>
      </w:r>
      <w:r w:rsidR="00E04FA1" w:rsidRPr="00445493">
        <w:rPr>
          <w:sz w:val="25"/>
          <w:szCs w:val="25"/>
        </w:rPr>
        <w:t>.4.</w:t>
      </w:r>
      <w:r w:rsidR="002D1B66" w:rsidRPr="00445493">
        <w:rPr>
          <w:sz w:val="25"/>
          <w:szCs w:val="25"/>
        </w:rPr>
        <w:t> </w:t>
      </w:r>
      <w:r w:rsidR="00633E66" w:rsidRPr="00445493">
        <w:rPr>
          <w:sz w:val="25"/>
          <w:szCs w:val="25"/>
        </w:rPr>
        <w:t>Операции по амортизации нефинансовых активов отражаются в</w:t>
      </w:r>
      <w:r w:rsidR="005D61D2" w:rsidRPr="00445493">
        <w:rPr>
          <w:sz w:val="25"/>
          <w:szCs w:val="25"/>
        </w:rPr>
        <w:t xml:space="preserve"> </w:t>
      </w:r>
      <w:hyperlink r:id="rId92" w:anchor="block_4320" w:history="1">
        <w:r w:rsidR="00633E66" w:rsidRPr="00445493">
          <w:rPr>
            <w:sz w:val="25"/>
            <w:szCs w:val="25"/>
          </w:rPr>
          <w:t>Журнале</w:t>
        </w:r>
      </w:hyperlink>
      <w:r w:rsidR="005D61D2" w:rsidRPr="00445493">
        <w:rPr>
          <w:sz w:val="25"/>
          <w:szCs w:val="25"/>
        </w:rPr>
        <w:t xml:space="preserve"> </w:t>
      </w:r>
      <w:r w:rsidR="00633E66" w:rsidRPr="00445493">
        <w:rPr>
          <w:sz w:val="25"/>
          <w:szCs w:val="25"/>
        </w:rPr>
        <w:t>операций по выбытию и перемещению нефинансовых активов.</w:t>
      </w:r>
    </w:p>
    <w:p w:rsidR="00633E66" w:rsidRPr="00445493" w:rsidRDefault="00633E66" w:rsidP="00B806FB">
      <w:pPr>
        <w:pStyle w:val="a9"/>
        <w:shd w:val="clear" w:color="auto" w:fill="FFFFFF"/>
        <w:spacing w:before="0" w:beforeAutospacing="0" w:after="0" w:afterAutospacing="0"/>
        <w:ind w:firstLine="567"/>
        <w:jc w:val="both"/>
        <w:rPr>
          <w:sz w:val="25"/>
          <w:szCs w:val="25"/>
        </w:rPr>
      </w:pPr>
    </w:p>
    <w:p w:rsidR="00633E66" w:rsidRPr="00445493" w:rsidRDefault="00633E66" w:rsidP="00B806FB">
      <w:pPr>
        <w:pStyle w:val="s3"/>
        <w:shd w:val="clear" w:color="auto" w:fill="FFFFFF"/>
        <w:spacing w:before="0" w:beforeAutospacing="0" w:after="0" w:afterAutospacing="0"/>
        <w:ind w:firstLine="567"/>
        <w:rPr>
          <w:b/>
          <w:bCs/>
          <w:color w:val="22272F"/>
          <w:sz w:val="25"/>
          <w:szCs w:val="25"/>
        </w:rPr>
      </w:pPr>
      <w:r w:rsidRPr="00445493">
        <w:rPr>
          <w:b/>
          <w:bCs/>
          <w:color w:val="22272F"/>
          <w:sz w:val="25"/>
          <w:szCs w:val="25"/>
        </w:rPr>
        <w:t>Амортизация объектов основных средств, права пользования активами</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По объектам основных средств амортизация начисляется в соответствии со</w:t>
      </w:r>
      <w:r w:rsidR="005D61D2" w:rsidRPr="00445493">
        <w:rPr>
          <w:sz w:val="25"/>
          <w:szCs w:val="25"/>
        </w:rPr>
        <w:t xml:space="preserve"> </w:t>
      </w:r>
      <w:hyperlink r:id="rId93" w:anchor="block_1000" w:history="1">
        <w:r w:rsidR="008E030A" w:rsidRPr="00445493">
          <w:rPr>
            <w:sz w:val="25"/>
            <w:szCs w:val="25"/>
          </w:rPr>
          <w:t>СГС</w:t>
        </w:r>
      </w:hyperlink>
      <w:r w:rsidR="005D61D2" w:rsidRPr="00445493">
        <w:rPr>
          <w:sz w:val="25"/>
          <w:szCs w:val="25"/>
        </w:rPr>
        <w:t xml:space="preserve"> </w:t>
      </w:r>
      <w:r w:rsidR="008E030A" w:rsidRPr="00445493">
        <w:rPr>
          <w:sz w:val="25"/>
          <w:szCs w:val="25"/>
        </w:rPr>
        <w:t>«</w:t>
      </w:r>
      <w:r w:rsidRPr="00445493">
        <w:rPr>
          <w:sz w:val="25"/>
          <w:szCs w:val="25"/>
        </w:rPr>
        <w:t>Основные средства</w:t>
      </w:r>
      <w:r w:rsidR="008E030A" w:rsidRPr="00445493">
        <w:rPr>
          <w:sz w:val="25"/>
          <w:szCs w:val="25"/>
        </w:rPr>
        <w:t>»</w:t>
      </w:r>
      <w:r w:rsidRPr="00445493">
        <w:rPr>
          <w:sz w:val="25"/>
          <w:szCs w:val="25"/>
        </w:rPr>
        <w:t>.</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Амортизация права пользования активами начисляется в соответствии со</w:t>
      </w:r>
      <w:r w:rsidR="00E04FA1" w:rsidRPr="00445493">
        <w:rPr>
          <w:sz w:val="25"/>
          <w:szCs w:val="25"/>
        </w:rPr>
        <w:t xml:space="preserve"> </w:t>
      </w:r>
      <w:hyperlink r:id="rId94" w:anchor="block_1000" w:history="1">
        <w:r w:rsidR="008E030A" w:rsidRPr="00445493">
          <w:rPr>
            <w:sz w:val="25"/>
            <w:szCs w:val="25"/>
          </w:rPr>
          <w:t>СГС</w:t>
        </w:r>
      </w:hyperlink>
      <w:r w:rsidR="005D61D2" w:rsidRPr="00445493">
        <w:rPr>
          <w:sz w:val="25"/>
          <w:szCs w:val="25"/>
        </w:rPr>
        <w:t xml:space="preserve"> </w:t>
      </w:r>
      <w:r w:rsidR="008E030A" w:rsidRPr="00445493">
        <w:rPr>
          <w:sz w:val="25"/>
          <w:szCs w:val="25"/>
        </w:rPr>
        <w:t>«</w:t>
      </w:r>
      <w:r w:rsidRPr="00445493">
        <w:rPr>
          <w:sz w:val="25"/>
          <w:szCs w:val="25"/>
        </w:rPr>
        <w:t>Аренда</w:t>
      </w:r>
      <w:r w:rsidR="008E030A" w:rsidRPr="00445493">
        <w:rPr>
          <w:sz w:val="25"/>
          <w:szCs w:val="25"/>
        </w:rPr>
        <w:t>»</w:t>
      </w:r>
      <w:r w:rsidRPr="00445493">
        <w:rPr>
          <w:sz w:val="25"/>
          <w:szCs w:val="25"/>
        </w:rPr>
        <w:t>.</w:t>
      </w:r>
    </w:p>
    <w:p w:rsidR="00633E66" w:rsidRPr="00445493" w:rsidRDefault="00633E66" w:rsidP="00B806FB">
      <w:pPr>
        <w:pStyle w:val="s3"/>
        <w:shd w:val="clear" w:color="auto" w:fill="FFFFFF"/>
        <w:spacing w:before="0" w:beforeAutospacing="0" w:after="0" w:afterAutospacing="0"/>
        <w:ind w:firstLine="567"/>
        <w:rPr>
          <w:b/>
          <w:bCs/>
          <w:color w:val="22272F"/>
          <w:sz w:val="25"/>
          <w:szCs w:val="25"/>
        </w:rPr>
      </w:pPr>
      <w:r w:rsidRPr="00445493">
        <w:rPr>
          <w:b/>
          <w:bCs/>
          <w:color w:val="22272F"/>
          <w:sz w:val="25"/>
          <w:szCs w:val="25"/>
        </w:rPr>
        <w:t>Амортизация нематериальных активов</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По объектам нематериальных активов амортизация начисляется в следующем порядке:</w:t>
      </w:r>
    </w:p>
    <w:p w:rsidR="00633E66" w:rsidRPr="00445493" w:rsidRDefault="00E04FA1"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 </w:t>
      </w:r>
      <w:r w:rsidR="00633E66" w:rsidRPr="00445493">
        <w:rPr>
          <w:sz w:val="25"/>
          <w:szCs w:val="25"/>
        </w:rPr>
        <w:t>на объекты стоимостью до 100</w:t>
      </w:r>
      <w:r w:rsidR="001E3345" w:rsidRPr="00445493">
        <w:rPr>
          <w:sz w:val="25"/>
          <w:szCs w:val="25"/>
        </w:rPr>
        <w:t xml:space="preserve"> </w:t>
      </w:r>
      <w:r w:rsidR="00633E66" w:rsidRPr="00445493">
        <w:rPr>
          <w:sz w:val="25"/>
          <w:szCs w:val="25"/>
        </w:rPr>
        <w:t>000 рублей включительно амортизация начисляется в размере 100% балансовой стоимости при принятии объекта на учет;</w:t>
      </w:r>
    </w:p>
    <w:p w:rsidR="00633E66" w:rsidRPr="00445493" w:rsidRDefault="00E04FA1"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 </w:t>
      </w:r>
      <w:r w:rsidR="00633E66" w:rsidRPr="00445493">
        <w:rPr>
          <w:sz w:val="25"/>
          <w:szCs w:val="25"/>
        </w:rPr>
        <w:t>на объекты стоимостью свыше 100</w:t>
      </w:r>
      <w:r w:rsidR="001E3345" w:rsidRPr="00445493">
        <w:rPr>
          <w:sz w:val="25"/>
          <w:szCs w:val="25"/>
        </w:rPr>
        <w:t xml:space="preserve"> </w:t>
      </w:r>
      <w:r w:rsidR="00633E66" w:rsidRPr="00445493">
        <w:rPr>
          <w:sz w:val="25"/>
          <w:szCs w:val="25"/>
        </w:rPr>
        <w:t>000 рублей амортизация начисляется в соответствии с рассчитанными в установленном порядке нормами амортизации.</w:t>
      </w:r>
    </w:p>
    <w:p w:rsidR="00633E66" w:rsidRPr="00445493" w:rsidRDefault="00633E66" w:rsidP="00B806FB">
      <w:pPr>
        <w:pStyle w:val="a9"/>
        <w:shd w:val="clear" w:color="auto" w:fill="FFFFFF"/>
        <w:spacing w:before="0" w:beforeAutospacing="0" w:after="0" w:afterAutospacing="0"/>
        <w:ind w:firstLine="567"/>
        <w:jc w:val="both"/>
        <w:rPr>
          <w:color w:val="22272F"/>
          <w:sz w:val="25"/>
          <w:szCs w:val="25"/>
        </w:rPr>
      </w:pPr>
    </w:p>
    <w:p w:rsidR="00633E66" w:rsidRPr="00445493" w:rsidRDefault="00633E66" w:rsidP="00B806FB">
      <w:pPr>
        <w:pStyle w:val="s3"/>
        <w:shd w:val="clear" w:color="auto" w:fill="FFFFFF"/>
        <w:spacing w:before="0" w:beforeAutospacing="0" w:after="0" w:afterAutospacing="0"/>
        <w:ind w:firstLine="567"/>
        <w:rPr>
          <w:b/>
          <w:bCs/>
          <w:color w:val="22272F"/>
          <w:sz w:val="25"/>
          <w:szCs w:val="25"/>
        </w:rPr>
      </w:pPr>
      <w:r w:rsidRPr="00445493">
        <w:rPr>
          <w:b/>
          <w:bCs/>
          <w:color w:val="22272F"/>
          <w:sz w:val="25"/>
          <w:szCs w:val="25"/>
        </w:rPr>
        <w:lastRenderedPageBreak/>
        <w:t>Амортизация объектов имущества, составляющих государственную (муниципальную) казну</w:t>
      </w:r>
    </w:p>
    <w:p w:rsidR="00633E66" w:rsidRPr="00445493" w:rsidRDefault="00633E66" w:rsidP="00B806FB">
      <w:pPr>
        <w:pStyle w:val="a9"/>
        <w:shd w:val="clear" w:color="auto" w:fill="FFFFFF"/>
        <w:spacing w:before="0" w:beforeAutospacing="0" w:after="0" w:afterAutospacing="0"/>
        <w:ind w:firstLine="567"/>
        <w:jc w:val="both"/>
        <w:rPr>
          <w:color w:val="22272F"/>
          <w:sz w:val="25"/>
          <w:szCs w:val="25"/>
        </w:rPr>
      </w:pP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По объектам материальных и нематериальных основных фондов, составляющим государственную (муниципальную) казну публично-правового образования, амортизация отражается в следующем порядке:</w:t>
      </w:r>
    </w:p>
    <w:p w:rsidR="00633E66" w:rsidRPr="00445493" w:rsidRDefault="00E04FA1" w:rsidP="00B806FB">
      <w:pPr>
        <w:pStyle w:val="s1"/>
        <w:shd w:val="clear" w:color="auto" w:fill="FFFFFF"/>
        <w:spacing w:before="0" w:beforeAutospacing="0" w:after="0" w:afterAutospacing="0"/>
        <w:ind w:firstLine="567"/>
        <w:jc w:val="both"/>
        <w:rPr>
          <w:sz w:val="25"/>
          <w:szCs w:val="25"/>
        </w:rPr>
      </w:pPr>
      <w:r w:rsidRPr="00445493">
        <w:rPr>
          <w:sz w:val="25"/>
          <w:szCs w:val="25"/>
        </w:rPr>
        <w:t xml:space="preserve">- </w:t>
      </w:r>
      <w:r w:rsidR="00633E66" w:rsidRPr="00445493">
        <w:rPr>
          <w:sz w:val="25"/>
          <w:szCs w:val="25"/>
        </w:rPr>
        <w:t>по объектам нефинансовых активов, включенным в состав государственной (муниципальной)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633E66" w:rsidRPr="00445493" w:rsidRDefault="00E04FA1" w:rsidP="00B806FB">
      <w:pPr>
        <w:pStyle w:val="s1"/>
        <w:shd w:val="clear" w:color="auto" w:fill="FFFFFF"/>
        <w:spacing w:before="0" w:beforeAutospacing="0" w:after="0" w:afterAutospacing="0"/>
        <w:ind w:firstLine="567"/>
        <w:jc w:val="both"/>
        <w:rPr>
          <w:sz w:val="25"/>
          <w:szCs w:val="25"/>
        </w:rPr>
      </w:pPr>
      <w:proofErr w:type="gramStart"/>
      <w:r w:rsidRPr="00445493">
        <w:rPr>
          <w:sz w:val="25"/>
          <w:szCs w:val="25"/>
        </w:rPr>
        <w:t xml:space="preserve">- </w:t>
      </w:r>
      <w:r w:rsidR="00633E66" w:rsidRPr="00445493">
        <w:rPr>
          <w:sz w:val="25"/>
          <w:szCs w:val="25"/>
        </w:rPr>
        <w:t>на объекты нефинансовых активов с даты их включения в состав государственной (муниципальной) казны амортизация не начисляется, если иное не установлено нормативным правовым актом финансового органа публично-правового образования, в собственности которого находится имущество, составляющее государственную (муниципальную) казну, изданного с учетом требований настоящей Инструкции и законодательства Российской Федерации (далее - правовой акт по бюджетному учету казны).</w:t>
      </w:r>
      <w:proofErr w:type="gramEnd"/>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Аналитический учет по счетам "Амортизация недвижимого имущества в составе имущества казны", "Амортизация движимого имущества в составе имущества казны", "Амортизация нематериальных активов в составе имущества казны" не ведется, если иное не предусмотрено правовым актом по бюджетному учету казны.</w:t>
      </w:r>
    </w:p>
    <w:p w:rsidR="00633E66" w:rsidRPr="00445493" w:rsidRDefault="00633E66" w:rsidP="00B806FB">
      <w:pPr>
        <w:pStyle w:val="s1"/>
        <w:shd w:val="clear" w:color="auto" w:fill="FFFFFF"/>
        <w:spacing w:before="0" w:beforeAutospacing="0" w:after="0" w:afterAutospacing="0"/>
        <w:ind w:firstLine="567"/>
        <w:jc w:val="both"/>
        <w:rPr>
          <w:sz w:val="25"/>
          <w:szCs w:val="25"/>
        </w:rPr>
      </w:pPr>
      <w:r w:rsidRPr="00445493">
        <w:rPr>
          <w:sz w:val="25"/>
          <w:szCs w:val="25"/>
        </w:rPr>
        <w:t>Операции по амортизации имущества, составляющего государственную (муниципальную) казну, отражаются в</w:t>
      </w:r>
      <w:r w:rsidR="005D61D2" w:rsidRPr="00445493">
        <w:rPr>
          <w:sz w:val="25"/>
          <w:szCs w:val="25"/>
        </w:rPr>
        <w:t xml:space="preserve"> </w:t>
      </w:r>
      <w:hyperlink r:id="rId95" w:anchor="block_4320" w:history="1">
        <w:r w:rsidRPr="00445493">
          <w:rPr>
            <w:sz w:val="25"/>
            <w:szCs w:val="25"/>
          </w:rPr>
          <w:t>Журнале</w:t>
        </w:r>
      </w:hyperlink>
      <w:r w:rsidR="005D61D2" w:rsidRPr="00445493">
        <w:rPr>
          <w:sz w:val="25"/>
          <w:szCs w:val="25"/>
        </w:rPr>
        <w:t xml:space="preserve"> </w:t>
      </w:r>
      <w:r w:rsidRPr="00445493">
        <w:rPr>
          <w:sz w:val="25"/>
          <w:szCs w:val="25"/>
        </w:rPr>
        <w:t>операций по выбытию и перемещению нефинансовых активов.</w:t>
      </w:r>
    </w:p>
    <w:p w:rsidR="002D1B66" w:rsidRPr="00445493" w:rsidRDefault="002D1B66" w:rsidP="00B806FB">
      <w:pPr>
        <w:spacing w:after="0" w:line="240" w:lineRule="auto"/>
        <w:ind w:firstLine="567"/>
        <w:contextualSpacing/>
        <w:rPr>
          <w:rFonts w:ascii="Times New Roman" w:hAnsi="Times New Roman"/>
          <w:b/>
          <w:bCs/>
          <w:sz w:val="25"/>
          <w:szCs w:val="25"/>
          <w:lang w:eastAsia="ru-RU"/>
        </w:rPr>
      </w:pPr>
    </w:p>
    <w:p w:rsidR="00203488" w:rsidRPr="00445493" w:rsidRDefault="00BE4FC2" w:rsidP="00B806FB">
      <w:pPr>
        <w:spacing w:after="0" w:line="240" w:lineRule="auto"/>
        <w:ind w:firstLine="567"/>
        <w:contextualSpacing/>
        <w:rPr>
          <w:rFonts w:ascii="Times New Roman" w:hAnsi="Times New Roman"/>
          <w:b/>
          <w:bCs/>
          <w:sz w:val="25"/>
          <w:szCs w:val="25"/>
          <w:lang w:eastAsia="ru-RU"/>
        </w:rPr>
      </w:pPr>
      <w:r w:rsidRPr="00445493">
        <w:rPr>
          <w:rFonts w:ascii="Times New Roman" w:hAnsi="Times New Roman"/>
          <w:b/>
          <w:bCs/>
          <w:sz w:val="25"/>
          <w:szCs w:val="25"/>
          <w:lang w:eastAsia="ru-RU"/>
        </w:rPr>
        <w:t>7.</w:t>
      </w:r>
      <w:r w:rsidR="00B36163" w:rsidRPr="00445493">
        <w:rPr>
          <w:rFonts w:ascii="Times New Roman" w:hAnsi="Times New Roman"/>
          <w:b/>
          <w:bCs/>
          <w:sz w:val="25"/>
          <w:szCs w:val="25"/>
          <w:lang w:eastAsia="ru-RU"/>
        </w:rPr>
        <w:t xml:space="preserve"> </w:t>
      </w:r>
      <w:r w:rsidR="00203488" w:rsidRPr="00445493">
        <w:rPr>
          <w:rFonts w:ascii="Times New Roman" w:hAnsi="Times New Roman"/>
          <w:b/>
          <w:bCs/>
          <w:sz w:val="25"/>
          <w:szCs w:val="25"/>
          <w:lang w:eastAsia="ru-RU"/>
        </w:rPr>
        <w:t>Материальные запасы</w:t>
      </w:r>
    </w:p>
    <w:p w:rsidR="00D631D3" w:rsidRPr="00445493" w:rsidRDefault="00D631D3" w:rsidP="00B806FB">
      <w:pPr>
        <w:spacing w:after="0" w:line="240" w:lineRule="auto"/>
        <w:ind w:left="360"/>
        <w:contextualSpacing/>
        <w:jc w:val="both"/>
        <w:rPr>
          <w:rFonts w:ascii="Times New Roman" w:hAnsi="Times New Roman"/>
          <w:sz w:val="25"/>
          <w:szCs w:val="25"/>
          <w:lang w:eastAsia="ru-RU"/>
        </w:rPr>
      </w:pPr>
    </w:p>
    <w:p w:rsidR="00536473" w:rsidRPr="00445493" w:rsidRDefault="00D50D5C"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7</w:t>
      </w:r>
      <w:r w:rsidR="00203488" w:rsidRPr="00445493">
        <w:rPr>
          <w:rFonts w:ascii="Times New Roman" w:hAnsi="Times New Roman"/>
          <w:sz w:val="25"/>
          <w:szCs w:val="25"/>
          <w:lang w:eastAsia="ru-RU"/>
        </w:rPr>
        <w:t>.</w:t>
      </w:r>
      <w:r w:rsidR="00B36163" w:rsidRPr="00445493">
        <w:rPr>
          <w:rFonts w:ascii="Times New Roman" w:hAnsi="Times New Roman"/>
          <w:sz w:val="25"/>
          <w:szCs w:val="25"/>
          <w:lang w:eastAsia="ru-RU"/>
        </w:rPr>
        <w:t>1.</w:t>
      </w:r>
      <w:r w:rsidR="002D1B66" w:rsidRPr="00445493">
        <w:rPr>
          <w:rFonts w:ascii="Times New Roman" w:hAnsi="Times New Roman"/>
          <w:sz w:val="25"/>
          <w:szCs w:val="25"/>
          <w:lang w:eastAsia="ru-RU"/>
        </w:rPr>
        <w:t> </w:t>
      </w:r>
      <w:r w:rsidR="00203488" w:rsidRPr="00445493">
        <w:rPr>
          <w:rFonts w:ascii="Times New Roman" w:hAnsi="Times New Roman"/>
          <w:sz w:val="25"/>
          <w:szCs w:val="25"/>
          <w:lang w:eastAsia="ru-RU"/>
        </w:rPr>
        <w:t>Учреждение учитывает в составе материальны</w:t>
      </w:r>
      <w:r w:rsidR="00536473" w:rsidRPr="00445493">
        <w:rPr>
          <w:rFonts w:ascii="Times New Roman" w:hAnsi="Times New Roman"/>
          <w:sz w:val="25"/>
          <w:szCs w:val="25"/>
          <w:lang w:eastAsia="ru-RU"/>
        </w:rPr>
        <w:t xml:space="preserve">х запасов материальные объекты, </w:t>
      </w:r>
      <w:r w:rsidR="00203488" w:rsidRPr="00445493">
        <w:rPr>
          <w:rFonts w:ascii="Times New Roman" w:hAnsi="Times New Roman"/>
          <w:sz w:val="25"/>
          <w:szCs w:val="25"/>
          <w:lang w:eastAsia="ru-RU"/>
        </w:rPr>
        <w:t>указанные в пунктах 98–99 Инструкции к Едино</w:t>
      </w:r>
      <w:r w:rsidR="00536473" w:rsidRPr="00445493">
        <w:rPr>
          <w:rFonts w:ascii="Times New Roman" w:hAnsi="Times New Roman"/>
          <w:sz w:val="25"/>
          <w:szCs w:val="25"/>
          <w:lang w:eastAsia="ru-RU"/>
        </w:rPr>
        <w:t xml:space="preserve">му плану счетов № 157н, а также </w:t>
      </w:r>
      <w:r w:rsidR="00203488" w:rsidRPr="00445493">
        <w:rPr>
          <w:rFonts w:ascii="Times New Roman" w:hAnsi="Times New Roman"/>
          <w:sz w:val="25"/>
          <w:szCs w:val="25"/>
          <w:lang w:eastAsia="ru-RU"/>
        </w:rPr>
        <w:t>производств</w:t>
      </w:r>
      <w:r w:rsidR="00536473" w:rsidRPr="00445493">
        <w:rPr>
          <w:rFonts w:ascii="Times New Roman" w:hAnsi="Times New Roman"/>
          <w:sz w:val="25"/>
          <w:szCs w:val="25"/>
          <w:lang w:eastAsia="ru-RU"/>
        </w:rPr>
        <w:t>енный и хозяйственный инвентарь.</w:t>
      </w:r>
    </w:p>
    <w:p w:rsidR="00536473" w:rsidRPr="00445493" w:rsidRDefault="00D50D5C" w:rsidP="00B806FB">
      <w:pPr>
        <w:spacing w:after="0" w:line="240" w:lineRule="auto"/>
        <w:ind w:firstLine="567"/>
        <w:contextualSpacing/>
        <w:jc w:val="both"/>
        <w:rPr>
          <w:rFonts w:ascii="Times New Roman" w:hAnsi="Times New Roman"/>
          <w:sz w:val="25"/>
          <w:szCs w:val="25"/>
        </w:rPr>
      </w:pPr>
      <w:r w:rsidRPr="00445493">
        <w:rPr>
          <w:rFonts w:ascii="Times New Roman" w:hAnsi="Times New Roman"/>
          <w:sz w:val="25"/>
          <w:szCs w:val="25"/>
        </w:rPr>
        <w:t>7</w:t>
      </w:r>
      <w:r w:rsidR="00DF63FF" w:rsidRPr="00445493">
        <w:rPr>
          <w:rFonts w:ascii="Times New Roman" w:hAnsi="Times New Roman"/>
          <w:sz w:val="25"/>
          <w:szCs w:val="25"/>
        </w:rPr>
        <w:t>.1.1.</w:t>
      </w:r>
      <w:r w:rsidR="002D1B66" w:rsidRPr="00445493">
        <w:rPr>
          <w:rFonts w:ascii="Times New Roman" w:hAnsi="Times New Roman"/>
          <w:sz w:val="25"/>
          <w:szCs w:val="25"/>
        </w:rPr>
        <w:t xml:space="preserve"> </w:t>
      </w:r>
      <w:r w:rsidR="00536473" w:rsidRPr="00445493">
        <w:rPr>
          <w:rFonts w:ascii="Times New Roman" w:hAnsi="Times New Roman"/>
          <w:sz w:val="25"/>
          <w:szCs w:val="25"/>
        </w:rPr>
        <w:t>К хозяйственному и производственному инвентарю, который включается в состав основных средств, относятся:</w:t>
      </w:r>
    </w:p>
    <w:p w:rsidR="00536473" w:rsidRPr="00445493" w:rsidRDefault="00536473" w:rsidP="00B806FB">
      <w:pPr>
        <w:numPr>
          <w:ilvl w:val="0"/>
          <w:numId w:val="26"/>
        </w:numPr>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офисная мебель и предметы интерьера: столы, стулья, стеллажи, полки, зеркала и др.;</w:t>
      </w:r>
    </w:p>
    <w:p w:rsidR="00536473" w:rsidRPr="00445493" w:rsidRDefault="00536473" w:rsidP="00B806FB">
      <w:pPr>
        <w:numPr>
          <w:ilvl w:val="0"/>
          <w:numId w:val="23"/>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осветительные, бытовые и прочие приборы: светильники, весы, часы и др.;</w:t>
      </w:r>
    </w:p>
    <w:p w:rsidR="00536473" w:rsidRPr="00445493" w:rsidRDefault="00536473" w:rsidP="00B806FB">
      <w:pPr>
        <w:numPr>
          <w:ilvl w:val="0"/>
          <w:numId w:val="23"/>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 xml:space="preserve">кухонные бытовые приборы: </w:t>
      </w:r>
      <w:proofErr w:type="spellStart"/>
      <w:r w:rsidRPr="00445493">
        <w:rPr>
          <w:rFonts w:ascii="Times New Roman" w:hAnsi="Times New Roman"/>
          <w:sz w:val="25"/>
          <w:szCs w:val="25"/>
          <w:lang w:eastAsia="ru-RU"/>
        </w:rPr>
        <w:t>кулеры</w:t>
      </w:r>
      <w:proofErr w:type="spellEnd"/>
      <w:r w:rsidRPr="00445493">
        <w:rPr>
          <w:rFonts w:ascii="Times New Roman" w:hAnsi="Times New Roman"/>
          <w:sz w:val="25"/>
          <w:szCs w:val="25"/>
          <w:lang w:eastAsia="ru-RU"/>
        </w:rPr>
        <w:t xml:space="preserve">, </w:t>
      </w:r>
      <w:proofErr w:type="spellStart"/>
      <w:r w:rsidRPr="00445493">
        <w:rPr>
          <w:rFonts w:ascii="Times New Roman" w:hAnsi="Times New Roman"/>
          <w:sz w:val="25"/>
          <w:szCs w:val="25"/>
          <w:lang w:eastAsia="ru-RU"/>
        </w:rPr>
        <w:t>СВЧ-печи</w:t>
      </w:r>
      <w:proofErr w:type="spellEnd"/>
      <w:r w:rsidRPr="00445493">
        <w:rPr>
          <w:rFonts w:ascii="Times New Roman" w:hAnsi="Times New Roman"/>
          <w:sz w:val="25"/>
          <w:szCs w:val="25"/>
          <w:lang w:eastAsia="ru-RU"/>
        </w:rPr>
        <w:t xml:space="preserve">, холодильники, </w:t>
      </w:r>
      <w:proofErr w:type="spellStart"/>
      <w:r w:rsidRPr="00445493">
        <w:rPr>
          <w:rFonts w:ascii="Times New Roman" w:hAnsi="Times New Roman"/>
          <w:sz w:val="25"/>
          <w:szCs w:val="25"/>
          <w:lang w:eastAsia="ru-RU"/>
        </w:rPr>
        <w:t>кофемашины</w:t>
      </w:r>
      <w:proofErr w:type="spellEnd"/>
      <w:r w:rsidRPr="00445493">
        <w:rPr>
          <w:rFonts w:ascii="Times New Roman" w:hAnsi="Times New Roman"/>
          <w:sz w:val="25"/>
          <w:szCs w:val="25"/>
          <w:lang w:eastAsia="ru-RU"/>
        </w:rPr>
        <w:t xml:space="preserve"> и кофеварки и др.;</w:t>
      </w:r>
    </w:p>
    <w:p w:rsidR="00536473" w:rsidRPr="00445493" w:rsidRDefault="00536473" w:rsidP="00B806FB">
      <w:pPr>
        <w:numPr>
          <w:ilvl w:val="0"/>
          <w:numId w:val="23"/>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средства пожаротушения: огнетушители перезаряжаемые, пожарные шкафы;</w:t>
      </w:r>
    </w:p>
    <w:p w:rsidR="00536473" w:rsidRPr="00445493" w:rsidRDefault="00536473" w:rsidP="00B806FB">
      <w:pPr>
        <w:numPr>
          <w:ilvl w:val="0"/>
          <w:numId w:val="23"/>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канцелярские принадлежности с электрическим приводом.</w:t>
      </w:r>
    </w:p>
    <w:p w:rsidR="00536473" w:rsidRPr="00445493" w:rsidRDefault="00D50D5C"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7</w:t>
      </w:r>
      <w:r w:rsidR="00DF63FF" w:rsidRPr="00445493">
        <w:rPr>
          <w:rFonts w:ascii="Times New Roman" w:hAnsi="Times New Roman"/>
          <w:sz w:val="25"/>
          <w:szCs w:val="25"/>
          <w:lang w:eastAsia="ru-RU"/>
        </w:rPr>
        <w:t>.1.2.</w:t>
      </w:r>
      <w:r w:rsidR="002D1B66" w:rsidRPr="00445493">
        <w:rPr>
          <w:rFonts w:ascii="Times New Roman" w:hAnsi="Times New Roman"/>
          <w:sz w:val="25"/>
          <w:szCs w:val="25"/>
          <w:lang w:eastAsia="ru-RU"/>
        </w:rPr>
        <w:t xml:space="preserve"> </w:t>
      </w:r>
      <w:r w:rsidR="00536473" w:rsidRPr="00445493">
        <w:rPr>
          <w:rFonts w:ascii="Times New Roman" w:hAnsi="Times New Roman"/>
          <w:sz w:val="25"/>
          <w:szCs w:val="25"/>
          <w:lang w:eastAsia="ru-RU"/>
        </w:rPr>
        <w:t>К хозяйственному и производственному инвентарю, который включается в состав материальных запасов, относится:</w:t>
      </w:r>
    </w:p>
    <w:p w:rsidR="00536473" w:rsidRPr="00445493" w:rsidRDefault="00536473" w:rsidP="00B806FB">
      <w:pPr>
        <w:numPr>
          <w:ilvl w:val="0"/>
          <w:numId w:val="25"/>
        </w:numPr>
        <w:tabs>
          <w:tab w:val="clear" w:pos="720"/>
          <w:tab w:val="num" w:pos="0"/>
        </w:tabs>
        <w:spacing w:after="0" w:line="240" w:lineRule="auto"/>
        <w:ind w:left="0" w:firstLine="567"/>
        <w:contextualSpacing/>
        <w:jc w:val="both"/>
        <w:rPr>
          <w:rFonts w:ascii="Times New Roman" w:hAnsi="Times New Roman"/>
          <w:sz w:val="25"/>
          <w:szCs w:val="25"/>
          <w:lang w:eastAsia="ru-RU"/>
        </w:rPr>
      </w:pPr>
      <w:proofErr w:type="gramStart"/>
      <w:r w:rsidRPr="00445493">
        <w:rPr>
          <w:rFonts w:ascii="Times New Roman" w:hAnsi="Times New Roman"/>
          <w:sz w:val="25"/>
          <w:szCs w:val="25"/>
          <w:lang w:eastAsia="ru-RU"/>
        </w:rPr>
        <w:t>инвентарь для уборки офисных помещений (территорий), рабочих мест: контейнеры, тачки, ведра, лопаты, грабли, швабры, метлы, веники и др.;</w:t>
      </w:r>
      <w:proofErr w:type="gramEnd"/>
    </w:p>
    <w:p w:rsidR="00536473" w:rsidRPr="00445493" w:rsidRDefault="00536473" w:rsidP="00B806FB">
      <w:pPr>
        <w:numPr>
          <w:ilvl w:val="0"/>
          <w:numId w:val="25"/>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принадлежности для ремонта помещений (например, дрели, молотки, гаечные ключи и т.п.);</w:t>
      </w:r>
    </w:p>
    <w:p w:rsidR="00536473" w:rsidRPr="00445493" w:rsidRDefault="00536473" w:rsidP="00B806FB">
      <w:pPr>
        <w:numPr>
          <w:ilvl w:val="0"/>
          <w:numId w:val="25"/>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электротовары: удлинители, тройники электрические, переходники электрические и др.;</w:t>
      </w:r>
    </w:p>
    <w:p w:rsidR="00536473" w:rsidRPr="00445493" w:rsidRDefault="00536473" w:rsidP="00B806FB">
      <w:pPr>
        <w:numPr>
          <w:ilvl w:val="0"/>
          <w:numId w:val="25"/>
        </w:numPr>
        <w:tabs>
          <w:tab w:val="clear" w:pos="720"/>
          <w:tab w:val="num" w:pos="0"/>
        </w:tabs>
        <w:spacing w:after="0" w:line="240" w:lineRule="auto"/>
        <w:ind w:left="0" w:firstLine="567"/>
        <w:contextualSpacing/>
        <w:jc w:val="both"/>
        <w:rPr>
          <w:rFonts w:ascii="Times New Roman" w:hAnsi="Times New Roman"/>
          <w:sz w:val="25"/>
          <w:szCs w:val="25"/>
          <w:lang w:eastAsia="ru-RU"/>
        </w:rPr>
      </w:pPr>
      <w:proofErr w:type="gramStart"/>
      <w:r w:rsidRPr="00445493">
        <w:rPr>
          <w:rFonts w:ascii="Times New Roman" w:hAnsi="Times New Roman"/>
          <w:sz w:val="25"/>
          <w:szCs w:val="25"/>
          <w:lang w:eastAsia="ru-RU"/>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536473" w:rsidRPr="00445493" w:rsidRDefault="00536473" w:rsidP="00B806FB">
      <w:pPr>
        <w:numPr>
          <w:ilvl w:val="0"/>
          <w:numId w:val="25"/>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канцелярские принадлежност</w:t>
      </w:r>
      <w:r w:rsidR="005F3A4A" w:rsidRPr="00445493">
        <w:rPr>
          <w:rFonts w:ascii="Times New Roman" w:hAnsi="Times New Roman"/>
          <w:sz w:val="25"/>
          <w:szCs w:val="25"/>
          <w:lang w:eastAsia="ru-RU"/>
        </w:rPr>
        <w:t>и (кр</w:t>
      </w:r>
      <w:r w:rsidR="00DF63FF" w:rsidRPr="00445493">
        <w:rPr>
          <w:rFonts w:ascii="Times New Roman" w:hAnsi="Times New Roman"/>
          <w:sz w:val="25"/>
          <w:szCs w:val="25"/>
          <w:lang w:eastAsia="ru-RU"/>
        </w:rPr>
        <w:t xml:space="preserve">оме тех, что указаны в п. </w:t>
      </w:r>
      <w:r w:rsidR="002D1B66" w:rsidRPr="00445493">
        <w:rPr>
          <w:rFonts w:ascii="Times New Roman" w:hAnsi="Times New Roman"/>
          <w:sz w:val="25"/>
          <w:szCs w:val="25"/>
          <w:lang w:eastAsia="ru-RU"/>
        </w:rPr>
        <w:t>7</w:t>
      </w:r>
      <w:r w:rsidR="00DF63FF" w:rsidRPr="00445493">
        <w:rPr>
          <w:rFonts w:ascii="Times New Roman" w:hAnsi="Times New Roman"/>
          <w:sz w:val="25"/>
          <w:szCs w:val="25"/>
          <w:lang w:eastAsia="ru-RU"/>
        </w:rPr>
        <w:t>.1.1.</w:t>
      </w:r>
      <w:r w:rsidR="005F3A4A" w:rsidRPr="00445493">
        <w:rPr>
          <w:rFonts w:ascii="Times New Roman" w:hAnsi="Times New Roman"/>
          <w:sz w:val="25"/>
          <w:szCs w:val="25"/>
          <w:lang w:eastAsia="ru-RU"/>
        </w:rPr>
        <w:t xml:space="preserve"> настоящего Постановления</w:t>
      </w:r>
      <w:r w:rsidRPr="00445493">
        <w:rPr>
          <w:rFonts w:ascii="Times New Roman" w:hAnsi="Times New Roman"/>
          <w:sz w:val="25"/>
          <w:szCs w:val="25"/>
          <w:lang w:eastAsia="ru-RU"/>
        </w:rPr>
        <w:t xml:space="preserve">), </w:t>
      </w:r>
      <w:proofErr w:type="spellStart"/>
      <w:r w:rsidRPr="00445493">
        <w:rPr>
          <w:rFonts w:ascii="Times New Roman" w:hAnsi="Times New Roman"/>
          <w:sz w:val="25"/>
          <w:szCs w:val="25"/>
          <w:lang w:eastAsia="ru-RU"/>
        </w:rPr>
        <w:t>фоторамки</w:t>
      </w:r>
      <w:proofErr w:type="spellEnd"/>
      <w:r w:rsidRPr="00445493">
        <w:rPr>
          <w:rFonts w:ascii="Times New Roman" w:hAnsi="Times New Roman"/>
          <w:sz w:val="25"/>
          <w:szCs w:val="25"/>
          <w:lang w:eastAsia="ru-RU"/>
        </w:rPr>
        <w:t>, фотоальбомы;</w:t>
      </w:r>
    </w:p>
    <w:p w:rsidR="00536473" w:rsidRPr="00445493" w:rsidRDefault="00536473" w:rsidP="00B806FB">
      <w:pPr>
        <w:numPr>
          <w:ilvl w:val="0"/>
          <w:numId w:val="25"/>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lastRenderedPageBreak/>
        <w:t>туалетные принадлежности: бумажные полотенца, освежители воздуха, мыло и др.;</w:t>
      </w:r>
    </w:p>
    <w:p w:rsidR="00536473" w:rsidRPr="00445493" w:rsidRDefault="00536473" w:rsidP="00B806FB">
      <w:pPr>
        <w:numPr>
          <w:ilvl w:val="0"/>
          <w:numId w:val="25"/>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средства пожаротушения (кроме тех, что включаются в состав основн</w:t>
      </w:r>
      <w:r w:rsidR="005F3A4A" w:rsidRPr="00445493">
        <w:rPr>
          <w:rFonts w:ascii="Times New Roman" w:hAnsi="Times New Roman"/>
          <w:sz w:val="25"/>
          <w:szCs w:val="25"/>
          <w:lang w:eastAsia="ru-RU"/>
        </w:rPr>
        <w:t>ых сре</w:t>
      </w:r>
      <w:proofErr w:type="gramStart"/>
      <w:r w:rsidR="005F3A4A" w:rsidRPr="00445493">
        <w:rPr>
          <w:rFonts w:ascii="Times New Roman" w:hAnsi="Times New Roman"/>
          <w:sz w:val="25"/>
          <w:szCs w:val="25"/>
          <w:lang w:eastAsia="ru-RU"/>
        </w:rPr>
        <w:t>дств в с</w:t>
      </w:r>
      <w:proofErr w:type="gramEnd"/>
      <w:r w:rsidR="005F3A4A" w:rsidRPr="00445493">
        <w:rPr>
          <w:rFonts w:ascii="Times New Roman" w:hAnsi="Times New Roman"/>
          <w:sz w:val="25"/>
          <w:szCs w:val="25"/>
          <w:lang w:eastAsia="ru-RU"/>
        </w:rPr>
        <w:t>оответств</w:t>
      </w:r>
      <w:r w:rsidR="00DF63FF" w:rsidRPr="00445493">
        <w:rPr>
          <w:rFonts w:ascii="Times New Roman" w:hAnsi="Times New Roman"/>
          <w:sz w:val="25"/>
          <w:szCs w:val="25"/>
          <w:lang w:eastAsia="ru-RU"/>
        </w:rPr>
        <w:t>ии с п. 2.5</w:t>
      </w:r>
      <w:r w:rsidR="005F3A4A" w:rsidRPr="00445493">
        <w:rPr>
          <w:rFonts w:ascii="Times New Roman" w:hAnsi="Times New Roman"/>
          <w:sz w:val="25"/>
          <w:szCs w:val="25"/>
          <w:lang w:eastAsia="ru-RU"/>
        </w:rPr>
        <w:t>.1.</w:t>
      </w:r>
      <w:r w:rsidR="00DF63FF" w:rsidRPr="00445493">
        <w:rPr>
          <w:rFonts w:ascii="Times New Roman" w:hAnsi="Times New Roman"/>
          <w:sz w:val="25"/>
          <w:szCs w:val="25"/>
          <w:lang w:eastAsia="ru-RU"/>
        </w:rPr>
        <w:t>1.</w:t>
      </w:r>
      <w:r w:rsidR="005F3A4A" w:rsidRPr="00445493">
        <w:rPr>
          <w:rFonts w:ascii="Times New Roman" w:hAnsi="Times New Roman"/>
          <w:sz w:val="25"/>
          <w:szCs w:val="25"/>
          <w:lang w:eastAsia="ru-RU"/>
        </w:rPr>
        <w:t xml:space="preserve"> настоящего Постановления</w:t>
      </w:r>
      <w:r w:rsidRPr="00445493">
        <w:rPr>
          <w:rFonts w:ascii="Times New Roman" w:hAnsi="Times New Roman"/>
          <w:sz w:val="25"/>
          <w:szCs w:val="25"/>
          <w:lang w:eastAsia="ru-RU"/>
        </w:rPr>
        <w:t>): багор, штыковая лопата, конусное ведро, пожарный лом, кошма, топор, одноразовый огнетушитель.</w:t>
      </w:r>
    </w:p>
    <w:p w:rsidR="00203488" w:rsidRPr="00445493" w:rsidRDefault="00D50D5C"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7</w:t>
      </w:r>
      <w:r w:rsidR="00203488" w:rsidRPr="00445493">
        <w:rPr>
          <w:rFonts w:ascii="Times New Roman" w:hAnsi="Times New Roman"/>
          <w:sz w:val="25"/>
          <w:szCs w:val="25"/>
          <w:lang w:eastAsia="ru-RU"/>
        </w:rPr>
        <w:t>.</w:t>
      </w:r>
      <w:r w:rsidR="00B36163" w:rsidRPr="00445493">
        <w:rPr>
          <w:rFonts w:ascii="Times New Roman" w:hAnsi="Times New Roman"/>
          <w:sz w:val="25"/>
          <w:szCs w:val="25"/>
          <w:lang w:eastAsia="ru-RU"/>
        </w:rPr>
        <w:t>2.</w:t>
      </w:r>
      <w:r w:rsidR="00203488" w:rsidRPr="00445493">
        <w:rPr>
          <w:rFonts w:ascii="Times New Roman" w:hAnsi="Times New Roman"/>
          <w:sz w:val="25"/>
          <w:szCs w:val="25"/>
          <w:lang w:eastAsia="ru-RU"/>
        </w:rPr>
        <w:t xml:space="preserve"> Единица учета материальных запасов в учреждении – номенклатурная (реестровая) единица. Исключение:</w:t>
      </w:r>
    </w:p>
    <w:p w:rsidR="00203488" w:rsidRPr="00445493" w:rsidRDefault="00203488" w:rsidP="00B806FB">
      <w:pPr>
        <w:numPr>
          <w:ilvl w:val="0"/>
          <w:numId w:val="21"/>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445493">
        <w:rPr>
          <w:rFonts w:ascii="Times New Roman" w:hAnsi="Times New Roman"/>
          <w:sz w:val="25"/>
          <w:szCs w:val="25"/>
          <w:lang w:eastAsia="ru-RU"/>
        </w:rPr>
        <w:t>одинаковыми</w:t>
      </w:r>
      <w:proofErr w:type="gramEnd"/>
      <w:r w:rsidRPr="00445493">
        <w:rPr>
          <w:rFonts w:ascii="Times New Roman" w:hAnsi="Times New Roman"/>
          <w:sz w:val="25"/>
          <w:szCs w:val="25"/>
          <w:lang w:eastAsia="ru-RU"/>
        </w:rPr>
        <w:t xml:space="preserve"> диаметром и количеством штук в коробке и т. д. Единица учета таких материальных запасов – однородная (реестровая) группа запасов;</w:t>
      </w:r>
    </w:p>
    <w:p w:rsidR="00203488" w:rsidRPr="00445493" w:rsidRDefault="00203488" w:rsidP="00B806FB">
      <w:pPr>
        <w:numPr>
          <w:ilvl w:val="0"/>
          <w:numId w:val="21"/>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материальные запасы с ограниченным сроком годности – продукты питания, медикаменты и другие, а также товары для продажи. Единица учета таких материальных запасов – партия.</w:t>
      </w:r>
    </w:p>
    <w:p w:rsidR="006E026B" w:rsidRPr="00445493" w:rsidRDefault="00203488"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Решение о применении единиц учета «однородная (реестровая) группа запасов» и «партия» принимает специалист на основе своего профессионального суждения.</w:t>
      </w:r>
    </w:p>
    <w:p w:rsidR="00203488" w:rsidRPr="00445493" w:rsidRDefault="00D50D5C"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7</w:t>
      </w:r>
      <w:r w:rsidR="00203488" w:rsidRPr="00445493">
        <w:rPr>
          <w:rFonts w:ascii="Times New Roman" w:hAnsi="Times New Roman"/>
          <w:sz w:val="25"/>
          <w:szCs w:val="25"/>
          <w:lang w:eastAsia="ru-RU"/>
        </w:rPr>
        <w:t>.</w:t>
      </w:r>
      <w:r w:rsidR="00B36163" w:rsidRPr="00445493">
        <w:rPr>
          <w:rFonts w:ascii="Times New Roman" w:hAnsi="Times New Roman"/>
          <w:sz w:val="25"/>
          <w:szCs w:val="25"/>
          <w:lang w:eastAsia="ru-RU"/>
        </w:rPr>
        <w:t>3.</w:t>
      </w:r>
      <w:r w:rsidR="00203488" w:rsidRPr="00445493">
        <w:rPr>
          <w:rFonts w:ascii="Times New Roman" w:hAnsi="Times New Roman"/>
          <w:sz w:val="25"/>
          <w:szCs w:val="25"/>
          <w:lang w:eastAsia="ru-RU"/>
        </w:rPr>
        <w:t xml:space="preserve"> Списание материальных запасов производится по фактической стоимости каждой единицы.</w:t>
      </w:r>
    </w:p>
    <w:p w:rsidR="00203488" w:rsidRPr="00445493" w:rsidRDefault="00D50D5C"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7</w:t>
      </w:r>
      <w:r w:rsidR="00203488" w:rsidRPr="00445493">
        <w:rPr>
          <w:rFonts w:ascii="Times New Roman" w:hAnsi="Times New Roman"/>
          <w:sz w:val="25"/>
          <w:szCs w:val="25"/>
          <w:lang w:eastAsia="ru-RU"/>
        </w:rPr>
        <w:t>.</w:t>
      </w:r>
      <w:r w:rsidR="00B36163" w:rsidRPr="00445493">
        <w:rPr>
          <w:rFonts w:ascii="Times New Roman" w:hAnsi="Times New Roman"/>
          <w:sz w:val="25"/>
          <w:szCs w:val="25"/>
          <w:lang w:eastAsia="ru-RU"/>
        </w:rPr>
        <w:t>4.</w:t>
      </w:r>
      <w:r w:rsidR="00BE175F" w:rsidRPr="00445493">
        <w:rPr>
          <w:rFonts w:ascii="Times New Roman" w:hAnsi="Times New Roman"/>
          <w:sz w:val="25"/>
          <w:szCs w:val="25"/>
          <w:lang w:eastAsia="ru-RU"/>
        </w:rPr>
        <w:t> </w:t>
      </w:r>
      <w:r w:rsidR="00203488" w:rsidRPr="00445493">
        <w:rPr>
          <w:rFonts w:ascii="Times New Roman" w:hAnsi="Times New Roman"/>
          <w:sz w:val="25"/>
          <w:szCs w:val="25"/>
          <w:lang w:eastAsia="ru-RU"/>
        </w:rPr>
        <w:t>Нормы на расходы горюче-смазочных м</w:t>
      </w:r>
      <w:r w:rsidR="00E405DB" w:rsidRPr="00445493">
        <w:rPr>
          <w:rFonts w:ascii="Times New Roman" w:hAnsi="Times New Roman"/>
          <w:sz w:val="25"/>
          <w:szCs w:val="25"/>
          <w:lang w:eastAsia="ru-RU"/>
        </w:rPr>
        <w:t xml:space="preserve">атериалов (ГСМ) разрабатываются Администрацией </w:t>
      </w:r>
      <w:r w:rsidR="00203488" w:rsidRPr="00445493">
        <w:rPr>
          <w:rFonts w:ascii="Times New Roman" w:hAnsi="Times New Roman"/>
          <w:sz w:val="25"/>
          <w:szCs w:val="25"/>
          <w:lang w:eastAsia="ru-RU"/>
        </w:rPr>
        <w:t>и утверждаются распоряжением руководителя учреждения. Ежегодно распоряжением р</w:t>
      </w:r>
      <w:r w:rsidR="00E405DB" w:rsidRPr="00445493">
        <w:rPr>
          <w:rFonts w:ascii="Times New Roman" w:hAnsi="Times New Roman"/>
          <w:sz w:val="25"/>
          <w:szCs w:val="25"/>
          <w:lang w:eastAsia="ru-RU"/>
        </w:rPr>
        <w:t xml:space="preserve">уководителя утверждаются период </w:t>
      </w:r>
      <w:r w:rsidR="00203488" w:rsidRPr="00445493">
        <w:rPr>
          <w:rFonts w:ascii="Times New Roman" w:hAnsi="Times New Roman"/>
          <w:sz w:val="25"/>
          <w:szCs w:val="25"/>
          <w:lang w:eastAsia="ru-RU"/>
        </w:rPr>
        <w:t>применения зимней надбавки к нормам расхода ГСМ и ее величина.</w:t>
      </w:r>
      <w:r w:rsidR="00BE175F" w:rsidRPr="00445493">
        <w:rPr>
          <w:rFonts w:ascii="Times New Roman" w:hAnsi="Times New Roman"/>
          <w:sz w:val="25"/>
          <w:szCs w:val="25"/>
          <w:lang w:eastAsia="ru-RU"/>
        </w:rPr>
        <w:t xml:space="preserve"> </w:t>
      </w:r>
      <w:r w:rsidR="00203488" w:rsidRPr="00445493">
        <w:rPr>
          <w:rFonts w:ascii="Times New Roman" w:hAnsi="Times New Roman"/>
          <w:sz w:val="25"/>
          <w:szCs w:val="25"/>
          <w:lang w:eastAsia="ru-RU"/>
        </w:rPr>
        <w:t>ГСМ списывается на расходы по фактическому расходу на основании путевых листо</w:t>
      </w:r>
      <w:r w:rsidR="006E026B" w:rsidRPr="00445493">
        <w:rPr>
          <w:rFonts w:ascii="Times New Roman" w:hAnsi="Times New Roman"/>
          <w:sz w:val="25"/>
          <w:szCs w:val="25"/>
          <w:lang w:eastAsia="ru-RU"/>
        </w:rPr>
        <w:t xml:space="preserve">в, но </w:t>
      </w:r>
      <w:r w:rsidR="00203488" w:rsidRPr="00445493">
        <w:rPr>
          <w:rFonts w:ascii="Times New Roman" w:hAnsi="Times New Roman"/>
          <w:sz w:val="25"/>
          <w:szCs w:val="25"/>
          <w:lang w:eastAsia="ru-RU"/>
        </w:rPr>
        <w:t>не выше норм, установленных распоряжением руководителя учреждения.</w:t>
      </w:r>
    </w:p>
    <w:p w:rsidR="00203488" w:rsidRPr="00445493" w:rsidRDefault="00D50D5C"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7</w:t>
      </w:r>
      <w:r w:rsidR="00B36163" w:rsidRPr="00445493">
        <w:rPr>
          <w:rFonts w:ascii="Times New Roman" w:hAnsi="Times New Roman"/>
          <w:sz w:val="25"/>
          <w:szCs w:val="25"/>
          <w:lang w:eastAsia="ru-RU"/>
        </w:rPr>
        <w:t>.5.</w:t>
      </w:r>
      <w:r w:rsidR="00203488" w:rsidRPr="00445493">
        <w:rPr>
          <w:rFonts w:ascii="Times New Roman" w:hAnsi="Times New Roman"/>
          <w:sz w:val="25"/>
          <w:szCs w:val="25"/>
          <w:lang w:eastAsia="ru-RU"/>
        </w:rPr>
        <w:t>Выдача в эксплуатацию на нужды учреждени</w:t>
      </w:r>
      <w:r w:rsidR="006E026B" w:rsidRPr="00445493">
        <w:rPr>
          <w:rFonts w:ascii="Times New Roman" w:hAnsi="Times New Roman"/>
          <w:sz w:val="25"/>
          <w:szCs w:val="25"/>
          <w:lang w:eastAsia="ru-RU"/>
        </w:rPr>
        <w:t xml:space="preserve">я канцелярских принадлежностей, </w:t>
      </w:r>
      <w:r w:rsidR="00203488" w:rsidRPr="00445493">
        <w:rPr>
          <w:rFonts w:ascii="Times New Roman" w:hAnsi="Times New Roman"/>
          <w:sz w:val="25"/>
          <w:szCs w:val="25"/>
          <w:lang w:eastAsia="ru-RU"/>
        </w:rPr>
        <w:t>запасных частей и хозяйственных материалов оформляется</w:t>
      </w:r>
      <w:r w:rsidR="00BE175F" w:rsidRPr="00445493">
        <w:rPr>
          <w:rFonts w:ascii="Times New Roman" w:hAnsi="Times New Roman"/>
          <w:sz w:val="25"/>
          <w:szCs w:val="25"/>
          <w:lang w:eastAsia="ru-RU"/>
        </w:rPr>
        <w:t xml:space="preserve"> </w:t>
      </w:r>
      <w:r w:rsidR="00203488" w:rsidRPr="00445493">
        <w:rPr>
          <w:rFonts w:ascii="Times New Roman" w:hAnsi="Times New Roman"/>
          <w:sz w:val="25"/>
          <w:szCs w:val="25"/>
          <w:lang w:eastAsia="ru-RU"/>
        </w:rPr>
        <w:t>Ведомостью выдачи материальных ценностей на нужды уч</w:t>
      </w:r>
      <w:r w:rsidR="006E026B" w:rsidRPr="00445493">
        <w:rPr>
          <w:rFonts w:ascii="Times New Roman" w:hAnsi="Times New Roman"/>
          <w:sz w:val="25"/>
          <w:szCs w:val="25"/>
          <w:lang w:eastAsia="ru-RU"/>
        </w:rPr>
        <w:t xml:space="preserve">реждения (ф. 0504210). Эта </w:t>
      </w:r>
      <w:r w:rsidR="00203488" w:rsidRPr="00445493">
        <w:rPr>
          <w:rFonts w:ascii="Times New Roman" w:hAnsi="Times New Roman"/>
          <w:sz w:val="25"/>
          <w:szCs w:val="25"/>
          <w:lang w:eastAsia="ru-RU"/>
        </w:rPr>
        <w:t>ведомость является основанием для списания материальных запасов.</w:t>
      </w:r>
    </w:p>
    <w:p w:rsidR="00203488" w:rsidRPr="00445493" w:rsidRDefault="00D50D5C"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7</w:t>
      </w:r>
      <w:r w:rsidR="00203488" w:rsidRPr="00445493">
        <w:rPr>
          <w:rFonts w:ascii="Times New Roman" w:hAnsi="Times New Roman"/>
          <w:sz w:val="25"/>
          <w:szCs w:val="25"/>
          <w:lang w:eastAsia="ru-RU"/>
        </w:rPr>
        <w:t>.</w:t>
      </w:r>
      <w:r w:rsidR="00B36163" w:rsidRPr="00445493">
        <w:rPr>
          <w:rFonts w:ascii="Times New Roman" w:hAnsi="Times New Roman"/>
          <w:sz w:val="25"/>
          <w:szCs w:val="25"/>
          <w:lang w:eastAsia="ru-RU"/>
        </w:rPr>
        <w:t>6.</w:t>
      </w:r>
      <w:r w:rsidR="00203488" w:rsidRPr="00445493">
        <w:rPr>
          <w:rFonts w:ascii="Times New Roman" w:hAnsi="Times New Roman"/>
          <w:sz w:val="25"/>
          <w:szCs w:val="25"/>
          <w:lang w:eastAsia="ru-RU"/>
        </w:rPr>
        <w:t xml:space="preserve">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203488" w:rsidRPr="00445493" w:rsidRDefault="00D50D5C"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7</w:t>
      </w:r>
      <w:r w:rsidR="00203488" w:rsidRPr="00445493">
        <w:rPr>
          <w:rFonts w:ascii="Times New Roman" w:hAnsi="Times New Roman"/>
          <w:sz w:val="25"/>
          <w:szCs w:val="25"/>
          <w:lang w:eastAsia="ru-RU"/>
        </w:rPr>
        <w:t>.</w:t>
      </w:r>
      <w:r w:rsidR="00B36163" w:rsidRPr="00445493">
        <w:rPr>
          <w:rFonts w:ascii="Times New Roman" w:hAnsi="Times New Roman"/>
          <w:sz w:val="25"/>
          <w:szCs w:val="25"/>
          <w:lang w:eastAsia="ru-RU"/>
        </w:rPr>
        <w:t>7.</w:t>
      </w:r>
      <w:r w:rsidR="00203488" w:rsidRPr="00445493">
        <w:rPr>
          <w:rFonts w:ascii="Times New Roman" w:hAnsi="Times New Roman"/>
          <w:sz w:val="25"/>
          <w:szCs w:val="25"/>
          <w:lang w:eastAsia="ru-RU"/>
        </w:rPr>
        <w:t xml:space="preserve"> Учет на </w:t>
      </w:r>
      <w:proofErr w:type="spellStart"/>
      <w:r w:rsidR="00203488" w:rsidRPr="00445493">
        <w:rPr>
          <w:rFonts w:ascii="Times New Roman" w:hAnsi="Times New Roman"/>
          <w:sz w:val="25"/>
          <w:szCs w:val="25"/>
          <w:lang w:eastAsia="ru-RU"/>
        </w:rPr>
        <w:t>забалансовом</w:t>
      </w:r>
      <w:proofErr w:type="spellEnd"/>
      <w:r w:rsidR="00203488" w:rsidRPr="00445493">
        <w:rPr>
          <w:rFonts w:ascii="Times New Roman" w:hAnsi="Times New Roman"/>
          <w:sz w:val="25"/>
          <w:szCs w:val="25"/>
          <w:lang w:eastAsia="ru-RU"/>
        </w:rPr>
        <w:t xml:space="preserve"> счете 09 «Запасные части к транспортным средствам, выданные взамен </w:t>
      </w:r>
      <w:proofErr w:type="gramStart"/>
      <w:r w:rsidR="00203488" w:rsidRPr="00445493">
        <w:rPr>
          <w:rFonts w:ascii="Times New Roman" w:hAnsi="Times New Roman"/>
          <w:sz w:val="25"/>
          <w:szCs w:val="25"/>
          <w:lang w:eastAsia="ru-RU"/>
        </w:rPr>
        <w:t>изношенных</w:t>
      </w:r>
      <w:proofErr w:type="gramEnd"/>
      <w:r w:rsidR="00203488" w:rsidRPr="00445493">
        <w:rPr>
          <w:rFonts w:ascii="Times New Roman" w:hAnsi="Times New Roman"/>
          <w:sz w:val="25"/>
          <w:szCs w:val="25"/>
          <w:lang w:eastAsia="ru-RU"/>
        </w:rPr>
        <w:t>» ведется по фактической цене, по которой указанные запчасти были списаны при ремонте со счета КБК 1.105.36.000, такие как:</w:t>
      </w:r>
    </w:p>
    <w:p w:rsidR="00203488" w:rsidRPr="00445493" w:rsidRDefault="00203488" w:rsidP="00B806FB">
      <w:pPr>
        <w:numPr>
          <w:ilvl w:val="0"/>
          <w:numId w:val="22"/>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автомобильные шины;</w:t>
      </w:r>
    </w:p>
    <w:p w:rsidR="00203488" w:rsidRPr="00445493" w:rsidRDefault="00203488" w:rsidP="00B806FB">
      <w:pPr>
        <w:numPr>
          <w:ilvl w:val="0"/>
          <w:numId w:val="22"/>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колесные диски;</w:t>
      </w:r>
    </w:p>
    <w:p w:rsidR="00203488" w:rsidRPr="00445493" w:rsidRDefault="00203488" w:rsidP="00B806FB">
      <w:pPr>
        <w:numPr>
          <w:ilvl w:val="0"/>
          <w:numId w:val="22"/>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аккумуляторы;</w:t>
      </w:r>
    </w:p>
    <w:p w:rsidR="00203488" w:rsidRPr="00445493" w:rsidRDefault="00203488" w:rsidP="00B806FB">
      <w:pPr>
        <w:numPr>
          <w:ilvl w:val="0"/>
          <w:numId w:val="22"/>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аптечки;</w:t>
      </w:r>
    </w:p>
    <w:p w:rsidR="00203488" w:rsidRPr="00445493" w:rsidRDefault="00203488" w:rsidP="00B806FB">
      <w:pPr>
        <w:numPr>
          <w:ilvl w:val="0"/>
          <w:numId w:val="22"/>
        </w:numPr>
        <w:tabs>
          <w:tab w:val="clear" w:pos="720"/>
          <w:tab w:val="num" w:pos="0"/>
        </w:tabs>
        <w:spacing w:after="0"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огнетушители.</w:t>
      </w:r>
    </w:p>
    <w:p w:rsidR="00203488" w:rsidRPr="00445493" w:rsidRDefault="00203488"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Аналитический учет по счету ведется в разрезе автомобилей и материально-ответственных лиц.</w:t>
      </w:r>
    </w:p>
    <w:p w:rsidR="00203488" w:rsidRPr="00445493" w:rsidRDefault="00203488"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Поступление на счет 09 отражается:</w:t>
      </w:r>
    </w:p>
    <w:p w:rsidR="00203488" w:rsidRPr="00445493" w:rsidRDefault="00FF2C87"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203488" w:rsidRPr="00445493">
        <w:rPr>
          <w:rFonts w:ascii="Times New Roman" w:hAnsi="Times New Roman"/>
          <w:sz w:val="25"/>
          <w:szCs w:val="25"/>
          <w:lang w:eastAsia="ru-RU"/>
        </w:rPr>
        <w:t>при установке (передаче материально-ответственному лицу) соответствующих запчастей после списания со счета КБК 1.105.36.000 «Прочие материальные запасы – иное движимое имущество учреждения»;</w:t>
      </w:r>
    </w:p>
    <w:p w:rsidR="00203488" w:rsidRPr="00445493" w:rsidRDefault="00FF2C87"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203488" w:rsidRPr="00445493">
        <w:rPr>
          <w:rFonts w:ascii="Times New Roman" w:hAnsi="Times New Roman"/>
          <w:sz w:val="25"/>
          <w:szCs w:val="25"/>
          <w:lang w:eastAsia="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00203488" w:rsidRPr="00445493">
        <w:rPr>
          <w:rFonts w:ascii="Times New Roman" w:hAnsi="Times New Roman"/>
          <w:sz w:val="25"/>
          <w:szCs w:val="25"/>
          <w:lang w:eastAsia="ru-RU"/>
        </w:rPr>
        <w:t>забалансового</w:t>
      </w:r>
      <w:proofErr w:type="spellEnd"/>
      <w:r w:rsidR="00203488" w:rsidRPr="00445493">
        <w:rPr>
          <w:rFonts w:ascii="Times New Roman" w:hAnsi="Times New Roman"/>
          <w:sz w:val="25"/>
          <w:szCs w:val="25"/>
          <w:lang w:eastAsia="ru-RU"/>
        </w:rPr>
        <w:t xml:space="preserve"> счета 09.</w:t>
      </w:r>
    </w:p>
    <w:p w:rsidR="00203488" w:rsidRPr="00445493" w:rsidRDefault="00203488"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w:t>
      </w:r>
      <w:r w:rsidRPr="00445493">
        <w:rPr>
          <w:rFonts w:ascii="Times New Roman" w:hAnsi="Times New Roman"/>
          <w:sz w:val="25"/>
          <w:szCs w:val="25"/>
          <w:lang w:eastAsia="ru-RU"/>
        </w:rPr>
        <w:lastRenderedPageBreak/>
        <w:t xml:space="preserve">подлежащих учету на указанном счете в соответствии с настоящей учетной политикой, </w:t>
      </w:r>
      <w:proofErr w:type="spellStart"/>
      <w:r w:rsidRPr="00445493">
        <w:rPr>
          <w:rFonts w:ascii="Times New Roman" w:hAnsi="Times New Roman"/>
          <w:sz w:val="25"/>
          <w:szCs w:val="25"/>
          <w:lang w:eastAsia="ru-RU"/>
        </w:rPr>
        <w:t>оприходование</w:t>
      </w:r>
      <w:proofErr w:type="spellEnd"/>
      <w:r w:rsidRPr="00445493">
        <w:rPr>
          <w:rFonts w:ascii="Times New Roman" w:hAnsi="Times New Roman"/>
          <w:sz w:val="25"/>
          <w:szCs w:val="25"/>
          <w:lang w:eastAsia="ru-RU"/>
        </w:rPr>
        <w:t xml:space="preserve"> запчастей на счет 09 не производится.</w:t>
      </w:r>
    </w:p>
    <w:p w:rsidR="00203488" w:rsidRPr="00445493" w:rsidRDefault="00203488"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Внутреннее перемещение по счету отражается:</w:t>
      </w:r>
    </w:p>
    <w:p w:rsidR="00203488" w:rsidRPr="00445493" w:rsidRDefault="00FF2C87"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203488" w:rsidRPr="00445493">
        <w:rPr>
          <w:rFonts w:ascii="Times New Roman" w:hAnsi="Times New Roman"/>
          <w:sz w:val="25"/>
          <w:szCs w:val="25"/>
          <w:lang w:eastAsia="ru-RU"/>
        </w:rPr>
        <w:t>при передаче на другой автомобиль;</w:t>
      </w:r>
    </w:p>
    <w:p w:rsidR="00203488" w:rsidRPr="00445493" w:rsidRDefault="00FF2C87"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203488" w:rsidRPr="00445493">
        <w:rPr>
          <w:rFonts w:ascii="Times New Roman" w:hAnsi="Times New Roman"/>
          <w:sz w:val="25"/>
          <w:szCs w:val="25"/>
          <w:lang w:eastAsia="ru-RU"/>
        </w:rPr>
        <w:t>при передаче другому материально-ответственному лицу вместе с автомобилем.</w:t>
      </w:r>
    </w:p>
    <w:p w:rsidR="00203488" w:rsidRPr="00445493" w:rsidRDefault="00203488"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Выбытие со счета 09 отражается:</w:t>
      </w:r>
    </w:p>
    <w:p w:rsidR="00203488" w:rsidRPr="00445493" w:rsidRDefault="00FF2C87"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203488" w:rsidRPr="00445493">
        <w:rPr>
          <w:rFonts w:ascii="Times New Roman" w:hAnsi="Times New Roman"/>
          <w:sz w:val="25"/>
          <w:szCs w:val="25"/>
          <w:lang w:eastAsia="ru-RU"/>
        </w:rPr>
        <w:t>при списании автомобиля по установленным основаниям;</w:t>
      </w:r>
    </w:p>
    <w:p w:rsidR="00203488" w:rsidRPr="00445493" w:rsidRDefault="00FF2C87"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203488" w:rsidRPr="00445493">
        <w:rPr>
          <w:rFonts w:ascii="Times New Roman" w:hAnsi="Times New Roman"/>
          <w:sz w:val="25"/>
          <w:szCs w:val="25"/>
          <w:lang w:eastAsia="ru-RU"/>
        </w:rPr>
        <w:t>при установке новых запчастей взамен не пригодных к эксплуатации.</w:t>
      </w:r>
    </w:p>
    <w:p w:rsidR="00203488" w:rsidRPr="00445493" w:rsidRDefault="00D50D5C"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7</w:t>
      </w:r>
      <w:r w:rsidR="00203488" w:rsidRPr="00445493">
        <w:rPr>
          <w:rFonts w:ascii="Times New Roman" w:hAnsi="Times New Roman"/>
          <w:sz w:val="25"/>
          <w:szCs w:val="25"/>
          <w:lang w:eastAsia="ru-RU"/>
        </w:rPr>
        <w:t>.</w:t>
      </w:r>
      <w:r w:rsidR="00B36163" w:rsidRPr="00445493">
        <w:rPr>
          <w:rFonts w:ascii="Times New Roman" w:hAnsi="Times New Roman"/>
          <w:sz w:val="25"/>
          <w:szCs w:val="25"/>
          <w:lang w:eastAsia="ru-RU"/>
        </w:rPr>
        <w:t>8.</w:t>
      </w:r>
      <w:r w:rsidR="00203488" w:rsidRPr="00445493">
        <w:rPr>
          <w:rFonts w:ascii="Times New Roman" w:hAnsi="Times New Roman"/>
          <w:sz w:val="25"/>
          <w:szCs w:val="25"/>
          <w:lang w:eastAsia="ru-RU"/>
        </w:rPr>
        <w:t xml:space="preserve"> Фактическая стоимость материальных запасов, п</w:t>
      </w:r>
      <w:r w:rsidR="00372ED2" w:rsidRPr="00445493">
        <w:rPr>
          <w:rFonts w:ascii="Times New Roman" w:hAnsi="Times New Roman"/>
          <w:sz w:val="25"/>
          <w:szCs w:val="25"/>
          <w:lang w:eastAsia="ru-RU"/>
        </w:rPr>
        <w:t xml:space="preserve">олученных в результате ремонта, </w:t>
      </w:r>
      <w:r w:rsidR="00203488" w:rsidRPr="00445493">
        <w:rPr>
          <w:rFonts w:ascii="Times New Roman" w:hAnsi="Times New Roman"/>
          <w:sz w:val="25"/>
          <w:szCs w:val="25"/>
          <w:lang w:eastAsia="ru-RU"/>
        </w:rPr>
        <w:t>разборки, утилизации (ликвидации) основных средств или иного имущества, определяется</w:t>
      </w:r>
      <w:r w:rsidR="00536473" w:rsidRPr="00445493">
        <w:rPr>
          <w:rFonts w:ascii="Times New Roman" w:hAnsi="Times New Roman"/>
          <w:sz w:val="25"/>
          <w:szCs w:val="25"/>
          <w:lang w:eastAsia="ru-RU"/>
        </w:rPr>
        <w:t xml:space="preserve"> </w:t>
      </w:r>
      <w:r w:rsidR="00203488" w:rsidRPr="00445493">
        <w:rPr>
          <w:rFonts w:ascii="Times New Roman" w:hAnsi="Times New Roman"/>
          <w:sz w:val="25"/>
          <w:szCs w:val="25"/>
          <w:lang w:eastAsia="ru-RU"/>
        </w:rPr>
        <w:t xml:space="preserve">исходя </w:t>
      </w:r>
      <w:proofErr w:type="gramStart"/>
      <w:r w:rsidR="00203488" w:rsidRPr="00445493">
        <w:rPr>
          <w:rFonts w:ascii="Times New Roman" w:hAnsi="Times New Roman"/>
          <w:sz w:val="25"/>
          <w:szCs w:val="25"/>
          <w:lang w:eastAsia="ru-RU"/>
        </w:rPr>
        <w:t>из</w:t>
      </w:r>
      <w:proofErr w:type="gramEnd"/>
      <w:r w:rsidR="00203488" w:rsidRPr="00445493">
        <w:rPr>
          <w:rFonts w:ascii="Times New Roman" w:hAnsi="Times New Roman"/>
          <w:sz w:val="25"/>
          <w:szCs w:val="25"/>
          <w:lang w:eastAsia="ru-RU"/>
        </w:rPr>
        <w:t>:</w:t>
      </w:r>
    </w:p>
    <w:p w:rsidR="00203488" w:rsidRPr="00445493" w:rsidRDefault="00FF2C87"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203488" w:rsidRPr="00445493">
        <w:rPr>
          <w:rFonts w:ascii="Times New Roman" w:hAnsi="Times New Roman"/>
          <w:sz w:val="25"/>
          <w:szCs w:val="25"/>
          <w:lang w:eastAsia="ru-RU"/>
        </w:rPr>
        <w:t>их справедливой стоимости на дату принятия к бух</w:t>
      </w:r>
      <w:r w:rsidR="00372ED2" w:rsidRPr="00445493">
        <w:rPr>
          <w:rFonts w:ascii="Times New Roman" w:hAnsi="Times New Roman"/>
          <w:sz w:val="25"/>
          <w:szCs w:val="25"/>
          <w:lang w:eastAsia="ru-RU"/>
        </w:rPr>
        <w:t xml:space="preserve">галтерскому учету, рассчитанной </w:t>
      </w:r>
      <w:r w:rsidR="00203488" w:rsidRPr="00445493">
        <w:rPr>
          <w:rFonts w:ascii="Times New Roman" w:hAnsi="Times New Roman"/>
          <w:sz w:val="25"/>
          <w:szCs w:val="25"/>
          <w:lang w:eastAsia="ru-RU"/>
        </w:rPr>
        <w:t>методом рыночных цен;</w:t>
      </w:r>
    </w:p>
    <w:p w:rsidR="00203488" w:rsidRPr="00445493" w:rsidRDefault="00FF2C87"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203488" w:rsidRPr="00445493">
        <w:rPr>
          <w:rFonts w:ascii="Times New Roman" w:hAnsi="Times New Roman"/>
          <w:sz w:val="25"/>
          <w:szCs w:val="25"/>
          <w:lang w:eastAsia="ru-RU"/>
        </w:rPr>
        <w:t>сумм, уплачиваемых учреждением за доставку матери</w:t>
      </w:r>
      <w:r w:rsidR="00372ED2" w:rsidRPr="00445493">
        <w:rPr>
          <w:rFonts w:ascii="Times New Roman" w:hAnsi="Times New Roman"/>
          <w:sz w:val="25"/>
          <w:szCs w:val="25"/>
          <w:lang w:eastAsia="ru-RU"/>
        </w:rPr>
        <w:t xml:space="preserve">альных запасов, приведение их в </w:t>
      </w:r>
      <w:r w:rsidR="00203488" w:rsidRPr="00445493">
        <w:rPr>
          <w:rFonts w:ascii="Times New Roman" w:hAnsi="Times New Roman"/>
          <w:sz w:val="25"/>
          <w:szCs w:val="25"/>
          <w:lang w:eastAsia="ru-RU"/>
        </w:rPr>
        <w:t>состояние, пригодное для использования.</w:t>
      </w:r>
    </w:p>
    <w:p w:rsidR="00203488" w:rsidRPr="00445493" w:rsidRDefault="00D50D5C"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7</w:t>
      </w:r>
      <w:r w:rsidR="00FF2C87" w:rsidRPr="00445493">
        <w:rPr>
          <w:rFonts w:ascii="Times New Roman" w:hAnsi="Times New Roman"/>
          <w:sz w:val="25"/>
          <w:szCs w:val="25"/>
          <w:lang w:eastAsia="ru-RU"/>
        </w:rPr>
        <w:t>.9.</w:t>
      </w:r>
      <w:r w:rsidR="00BE175F" w:rsidRPr="00445493">
        <w:rPr>
          <w:rFonts w:ascii="Times New Roman" w:hAnsi="Times New Roman"/>
          <w:sz w:val="25"/>
          <w:szCs w:val="25"/>
          <w:lang w:eastAsia="ru-RU"/>
        </w:rPr>
        <w:t> </w:t>
      </w:r>
      <w:r w:rsidR="00203488" w:rsidRPr="00445493">
        <w:rPr>
          <w:rFonts w:ascii="Times New Roman" w:hAnsi="Times New Roman"/>
          <w:sz w:val="25"/>
          <w:szCs w:val="25"/>
          <w:lang w:eastAsia="ru-RU"/>
        </w:rPr>
        <w:t>Приобретенные, но находящиеся в пути запасы признаются в бухгалтерском учете в оценке, предусмотренной муниципальным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CD27FC" w:rsidRPr="00445493" w:rsidRDefault="00D50D5C" w:rsidP="00B806FB">
      <w:pPr>
        <w:spacing w:after="0"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7</w:t>
      </w:r>
      <w:r w:rsidR="00203488" w:rsidRPr="00445493">
        <w:rPr>
          <w:rFonts w:ascii="Times New Roman" w:hAnsi="Times New Roman"/>
          <w:sz w:val="25"/>
          <w:szCs w:val="25"/>
          <w:lang w:eastAsia="ru-RU"/>
        </w:rPr>
        <w:t>.</w:t>
      </w:r>
      <w:r w:rsidR="00B36163" w:rsidRPr="00445493">
        <w:rPr>
          <w:rFonts w:ascii="Times New Roman" w:hAnsi="Times New Roman"/>
          <w:sz w:val="25"/>
          <w:szCs w:val="25"/>
          <w:lang w:eastAsia="ru-RU"/>
        </w:rPr>
        <w:t>10</w:t>
      </w:r>
      <w:r w:rsidR="00FF2C87" w:rsidRPr="00445493">
        <w:rPr>
          <w:rFonts w:ascii="Times New Roman" w:hAnsi="Times New Roman"/>
          <w:sz w:val="25"/>
          <w:szCs w:val="25"/>
          <w:lang w:eastAsia="ru-RU"/>
        </w:rPr>
        <w:t>.</w:t>
      </w:r>
      <w:r w:rsidR="00203488" w:rsidRPr="00445493">
        <w:rPr>
          <w:rFonts w:ascii="Times New Roman" w:hAnsi="Times New Roman"/>
          <w:sz w:val="25"/>
          <w:szCs w:val="25"/>
          <w:lang w:eastAsia="ru-RU"/>
        </w:rPr>
        <w:t xml:space="preserve">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rsidR="00AA67D0" w:rsidRPr="00445493" w:rsidRDefault="00AA67D0" w:rsidP="00B806FB">
      <w:pPr>
        <w:spacing w:after="0" w:line="240" w:lineRule="auto"/>
        <w:ind w:firstLine="567"/>
        <w:contextualSpacing/>
        <w:jc w:val="both"/>
        <w:rPr>
          <w:rFonts w:ascii="Times New Roman" w:hAnsi="Times New Roman"/>
          <w:sz w:val="25"/>
          <w:szCs w:val="25"/>
          <w:lang w:eastAsia="ru-RU"/>
        </w:rPr>
      </w:pPr>
    </w:p>
    <w:p w:rsidR="00CD27FC" w:rsidRPr="00445493" w:rsidRDefault="00D50D5C" w:rsidP="00B806FB">
      <w:pPr>
        <w:pStyle w:val="ConsPlusNormal"/>
        <w:ind w:firstLine="567"/>
        <w:rPr>
          <w:rFonts w:ascii="Times New Roman" w:hAnsi="Times New Roman" w:cs="Times New Roman"/>
          <w:b/>
          <w:sz w:val="25"/>
          <w:szCs w:val="25"/>
        </w:rPr>
      </w:pPr>
      <w:r w:rsidRPr="00445493">
        <w:rPr>
          <w:rFonts w:ascii="Times New Roman" w:hAnsi="Times New Roman" w:cs="Times New Roman"/>
          <w:b/>
          <w:sz w:val="25"/>
          <w:szCs w:val="25"/>
        </w:rPr>
        <w:t>8.</w:t>
      </w:r>
      <w:r w:rsidR="00CD27FC" w:rsidRPr="00445493">
        <w:rPr>
          <w:rFonts w:ascii="Times New Roman" w:hAnsi="Times New Roman" w:cs="Times New Roman"/>
          <w:b/>
          <w:sz w:val="25"/>
          <w:szCs w:val="25"/>
        </w:rPr>
        <w:t xml:space="preserve"> Нефинансовые </w:t>
      </w:r>
      <w:r w:rsidR="00104EBC" w:rsidRPr="00445493">
        <w:rPr>
          <w:rFonts w:ascii="Times New Roman" w:hAnsi="Times New Roman" w:cs="Times New Roman"/>
          <w:b/>
          <w:sz w:val="25"/>
          <w:szCs w:val="25"/>
        </w:rPr>
        <w:t>активы имущества</w:t>
      </w:r>
      <w:r w:rsidR="00CD27FC" w:rsidRPr="00445493">
        <w:rPr>
          <w:rFonts w:ascii="Times New Roman" w:hAnsi="Times New Roman" w:cs="Times New Roman"/>
          <w:b/>
          <w:sz w:val="25"/>
          <w:szCs w:val="25"/>
        </w:rPr>
        <w:t xml:space="preserve"> казны</w:t>
      </w:r>
    </w:p>
    <w:p w:rsidR="00CD27FC" w:rsidRPr="00445493" w:rsidRDefault="00CD27FC" w:rsidP="00B806FB">
      <w:pPr>
        <w:pStyle w:val="ConsPlusNormal"/>
        <w:ind w:firstLine="567"/>
        <w:rPr>
          <w:rFonts w:ascii="Times New Roman" w:hAnsi="Times New Roman" w:cs="Times New Roman"/>
          <w:sz w:val="25"/>
          <w:szCs w:val="25"/>
        </w:rPr>
      </w:pPr>
    </w:p>
    <w:p w:rsidR="00CD27FC" w:rsidRPr="00445493" w:rsidRDefault="00D50D5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8</w:t>
      </w:r>
      <w:r w:rsidR="00CD27FC" w:rsidRPr="00445493">
        <w:rPr>
          <w:rFonts w:ascii="Times New Roman" w:hAnsi="Times New Roman" w:cs="Times New Roman"/>
          <w:sz w:val="25"/>
          <w:szCs w:val="25"/>
        </w:rPr>
        <w:t>.1. Признание в составе казны неучтенных объектов, выявленных при инвентаризации, осуществляется с применением счета 1 401 10 189.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104EBC" w:rsidRPr="00445493" w:rsidRDefault="00D50D5C" w:rsidP="00B806FB">
      <w:pPr>
        <w:pStyle w:val="s1"/>
        <w:shd w:val="clear" w:color="auto" w:fill="FFFFFF"/>
        <w:spacing w:before="0" w:beforeAutospacing="0" w:after="0" w:afterAutospacing="0"/>
        <w:ind w:firstLine="567"/>
        <w:jc w:val="both"/>
        <w:rPr>
          <w:sz w:val="25"/>
          <w:szCs w:val="25"/>
        </w:rPr>
      </w:pPr>
      <w:r w:rsidRPr="00445493">
        <w:rPr>
          <w:sz w:val="25"/>
          <w:szCs w:val="25"/>
        </w:rPr>
        <w:t>8</w:t>
      </w:r>
      <w:r w:rsidR="00104EBC" w:rsidRPr="00445493">
        <w:rPr>
          <w:sz w:val="25"/>
          <w:szCs w:val="25"/>
        </w:rPr>
        <w:t>.2. Объекты нефинансовых активов, составляющих государственную (муниципальную) казну, учитываются по аналитическому коду группы синтетического счета 50 "Нефинансовые активы, составляющие казну" и соответствующему аналитическому коду вида синтетического счета объекта учета:</w:t>
      </w:r>
    </w:p>
    <w:p w:rsidR="00104EBC" w:rsidRPr="00445493" w:rsidRDefault="00104EBC" w:rsidP="00B806FB">
      <w:pPr>
        <w:pStyle w:val="s1"/>
        <w:shd w:val="clear" w:color="auto" w:fill="FFFFFF"/>
        <w:spacing w:before="0" w:beforeAutospacing="0" w:after="0" w:afterAutospacing="0"/>
        <w:ind w:firstLine="567"/>
        <w:jc w:val="both"/>
        <w:rPr>
          <w:sz w:val="25"/>
          <w:szCs w:val="25"/>
        </w:rPr>
      </w:pPr>
      <w:r w:rsidRPr="00445493">
        <w:rPr>
          <w:sz w:val="25"/>
          <w:szCs w:val="25"/>
        </w:rPr>
        <w:t>1 "Недвижимое имущество, составляющее казну";</w:t>
      </w:r>
    </w:p>
    <w:p w:rsidR="00104EBC" w:rsidRPr="00445493" w:rsidRDefault="00104EBC" w:rsidP="00B806FB">
      <w:pPr>
        <w:pStyle w:val="s1"/>
        <w:shd w:val="clear" w:color="auto" w:fill="FFFFFF"/>
        <w:spacing w:before="0" w:beforeAutospacing="0" w:after="0" w:afterAutospacing="0"/>
        <w:ind w:firstLine="567"/>
        <w:jc w:val="both"/>
        <w:rPr>
          <w:sz w:val="25"/>
          <w:szCs w:val="25"/>
        </w:rPr>
      </w:pPr>
      <w:r w:rsidRPr="00445493">
        <w:rPr>
          <w:sz w:val="25"/>
          <w:szCs w:val="25"/>
        </w:rPr>
        <w:t>2 "Движимое имущество, составляющее казну";</w:t>
      </w:r>
    </w:p>
    <w:p w:rsidR="00104EBC" w:rsidRPr="00445493" w:rsidRDefault="00104EBC" w:rsidP="00B806FB">
      <w:pPr>
        <w:pStyle w:val="s1"/>
        <w:shd w:val="clear" w:color="auto" w:fill="FFFFFF"/>
        <w:spacing w:before="0" w:beforeAutospacing="0" w:after="0" w:afterAutospacing="0"/>
        <w:ind w:firstLine="567"/>
        <w:jc w:val="both"/>
        <w:rPr>
          <w:sz w:val="25"/>
          <w:szCs w:val="25"/>
        </w:rPr>
      </w:pPr>
      <w:r w:rsidRPr="00445493">
        <w:rPr>
          <w:sz w:val="25"/>
          <w:szCs w:val="25"/>
        </w:rPr>
        <w:t>3 "Ценности государственных фондов России";</w:t>
      </w:r>
    </w:p>
    <w:p w:rsidR="00104EBC" w:rsidRPr="00445493" w:rsidRDefault="00104EBC" w:rsidP="00B806FB">
      <w:pPr>
        <w:pStyle w:val="s1"/>
        <w:shd w:val="clear" w:color="auto" w:fill="FFFFFF"/>
        <w:spacing w:before="0" w:beforeAutospacing="0" w:after="0" w:afterAutospacing="0"/>
        <w:ind w:firstLine="567"/>
        <w:jc w:val="both"/>
        <w:rPr>
          <w:sz w:val="25"/>
          <w:szCs w:val="25"/>
        </w:rPr>
      </w:pPr>
      <w:r w:rsidRPr="00445493">
        <w:rPr>
          <w:sz w:val="25"/>
          <w:szCs w:val="25"/>
        </w:rPr>
        <w:t>4 "Нематериальные активы, составляющие казну";</w:t>
      </w:r>
    </w:p>
    <w:p w:rsidR="00104EBC" w:rsidRPr="00445493" w:rsidRDefault="00104EBC" w:rsidP="00B806FB">
      <w:pPr>
        <w:pStyle w:val="s1"/>
        <w:shd w:val="clear" w:color="auto" w:fill="FFFFFF"/>
        <w:spacing w:before="0" w:beforeAutospacing="0" w:after="0" w:afterAutospacing="0"/>
        <w:ind w:firstLine="567"/>
        <w:jc w:val="both"/>
        <w:rPr>
          <w:sz w:val="25"/>
          <w:szCs w:val="25"/>
        </w:rPr>
      </w:pPr>
      <w:r w:rsidRPr="00445493">
        <w:rPr>
          <w:sz w:val="25"/>
          <w:szCs w:val="25"/>
        </w:rPr>
        <w:t>5 "</w:t>
      </w:r>
      <w:proofErr w:type="spellStart"/>
      <w:r w:rsidRPr="00445493">
        <w:rPr>
          <w:sz w:val="25"/>
          <w:szCs w:val="25"/>
        </w:rPr>
        <w:t>Непроизведенные</w:t>
      </w:r>
      <w:proofErr w:type="spellEnd"/>
      <w:r w:rsidRPr="00445493">
        <w:rPr>
          <w:sz w:val="25"/>
          <w:szCs w:val="25"/>
        </w:rPr>
        <w:t xml:space="preserve"> активы, составляющие казну";</w:t>
      </w:r>
    </w:p>
    <w:p w:rsidR="00104EBC" w:rsidRPr="00445493" w:rsidRDefault="00104EBC" w:rsidP="00B806FB">
      <w:pPr>
        <w:pStyle w:val="s1"/>
        <w:shd w:val="clear" w:color="auto" w:fill="FFFFFF"/>
        <w:spacing w:before="0" w:beforeAutospacing="0" w:after="0" w:afterAutospacing="0"/>
        <w:ind w:firstLine="567"/>
        <w:jc w:val="both"/>
        <w:rPr>
          <w:sz w:val="25"/>
          <w:szCs w:val="25"/>
        </w:rPr>
      </w:pPr>
      <w:r w:rsidRPr="00445493">
        <w:rPr>
          <w:sz w:val="25"/>
          <w:szCs w:val="25"/>
        </w:rPr>
        <w:t>6 "Материальные запасы, составляющие казну";</w:t>
      </w:r>
    </w:p>
    <w:p w:rsidR="00104EBC" w:rsidRPr="00445493" w:rsidRDefault="00104EBC" w:rsidP="00B806FB">
      <w:pPr>
        <w:pStyle w:val="s1"/>
        <w:shd w:val="clear" w:color="auto" w:fill="FFFFFF"/>
        <w:spacing w:before="0" w:beforeAutospacing="0" w:after="0" w:afterAutospacing="0"/>
        <w:ind w:firstLine="567"/>
        <w:jc w:val="both"/>
        <w:rPr>
          <w:sz w:val="25"/>
          <w:szCs w:val="25"/>
        </w:rPr>
      </w:pPr>
      <w:r w:rsidRPr="00445493">
        <w:rPr>
          <w:sz w:val="25"/>
          <w:szCs w:val="25"/>
        </w:rPr>
        <w:t>7 "Прочие активы, составляющие казну".</w:t>
      </w:r>
    </w:p>
    <w:p w:rsidR="00CD27FC" w:rsidRPr="00445493" w:rsidRDefault="00D50D5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8</w:t>
      </w:r>
      <w:r w:rsidR="00E9596C" w:rsidRPr="00445493">
        <w:rPr>
          <w:rFonts w:ascii="Times New Roman" w:hAnsi="Times New Roman" w:cs="Times New Roman"/>
          <w:sz w:val="25"/>
          <w:szCs w:val="25"/>
        </w:rPr>
        <w:t>.</w:t>
      </w:r>
      <w:r w:rsidR="00104EBC" w:rsidRPr="00445493">
        <w:rPr>
          <w:rFonts w:ascii="Times New Roman" w:hAnsi="Times New Roman" w:cs="Times New Roman"/>
          <w:sz w:val="25"/>
          <w:szCs w:val="25"/>
        </w:rPr>
        <w:t>3</w:t>
      </w:r>
      <w:r w:rsidR="00CD27FC" w:rsidRPr="00445493">
        <w:rPr>
          <w:rFonts w:ascii="Times New Roman" w:hAnsi="Times New Roman" w:cs="Times New Roman"/>
          <w:sz w:val="25"/>
          <w:szCs w:val="25"/>
        </w:rPr>
        <w:t>. Основанием для признания в составе казны неучтенного объекта, выявленного при инвентаризации, являются:</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 о результатах инвентаризации </w:t>
      </w:r>
      <w:hyperlink r:id="rId96" w:history="1">
        <w:r w:rsidRPr="00445493">
          <w:rPr>
            <w:rFonts w:ascii="Times New Roman" w:hAnsi="Times New Roman" w:cs="Times New Roman"/>
            <w:sz w:val="25"/>
            <w:szCs w:val="25"/>
          </w:rPr>
          <w:t>(ф. 0504835)</w:t>
        </w:r>
      </w:hyperlink>
      <w:r w:rsidRPr="00445493">
        <w:rPr>
          <w:rFonts w:ascii="Times New Roman" w:hAnsi="Times New Roman" w:cs="Times New Roman"/>
          <w:sz w:val="25"/>
          <w:szCs w:val="25"/>
        </w:rPr>
        <w:t>;</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распоряжение главы </w:t>
      </w:r>
      <w:r w:rsidR="00AB4AC3" w:rsidRPr="00445493">
        <w:rPr>
          <w:rFonts w:ascii="Times New Roman" w:hAnsi="Times New Roman" w:cs="Times New Roman"/>
          <w:sz w:val="25"/>
          <w:szCs w:val="25"/>
        </w:rPr>
        <w:t>МО «</w:t>
      </w:r>
      <w:r w:rsidR="00AA67D0" w:rsidRPr="00445493">
        <w:rPr>
          <w:rFonts w:ascii="Times New Roman" w:hAnsi="Times New Roman" w:cs="Times New Roman"/>
          <w:sz w:val="25"/>
          <w:szCs w:val="25"/>
        </w:rPr>
        <w:t>Козьмин</w:t>
      </w:r>
      <w:r w:rsidR="00AB4AC3" w:rsidRPr="00445493">
        <w:rPr>
          <w:rFonts w:ascii="Times New Roman" w:hAnsi="Times New Roman" w:cs="Times New Roman"/>
          <w:sz w:val="25"/>
          <w:szCs w:val="25"/>
        </w:rPr>
        <w:t>ское»</w:t>
      </w:r>
      <w:r w:rsidRPr="00445493">
        <w:rPr>
          <w:rFonts w:ascii="Times New Roman" w:hAnsi="Times New Roman" w:cs="Times New Roman"/>
          <w:sz w:val="25"/>
          <w:szCs w:val="25"/>
        </w:rPr>
        <w:t>.</w:t>
      </w:r>
    </w:p>
    <w:p w:rsidR="00CD27FC" w:rsidRPr="00445493" w:rsidRDefault="00D50D5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8</w:t>
      </w:r>
      <w:r w:rsidR="00E9596C" w:rsidRPr="00445493">
        <w:rPr>
          <w:rFonts w:ascii="Times New Roman" w:hAnsi="Times New Roman" w:cs="Times New Roman"/>
          <w:sz w:val="25"/>
          <w:szCs w:val="25"/>
        </w:rPr>
        <w:t>.</w:t>
      </w:r>
      <w:r w:rsidR="00104EBC" w:rsidRPr="00445493">
        <w:rPr>
          <w:rFonts w:ascii="Times New Roman" w:hAnsi="Times New Roman" w:cs="Times New Roman"/>
          <w:sz w:val="25"/>
          <w:szCs w:val="25"/>
        </w:rPr>
        <w:t>4.</w:t>
      </w:r>
      <w:r w:rsidR="00CD27FC" w:rsidRPr="00445493">
        <w:rPr>
          <w:rFonts w:ascii="Times New Roman" w:hAnsi="Times New Roman" w:cs="Times New Roman"/>
          <w:sz w:val="25"/>
          <w:szCs w:val="25"/>
        </w:rPr>
        <w:t xml:space="preserve"> Признание в составе казны бесхозяйных вещей осуществляется с применением </w:t>
      </w:r>
      <w:hyperlink r:id="rId97" w:history="1">
        <w:r w:rsidR="00CD27FC" w:rsidRPr="00445493">
          <w:rPr>
            <w:rFonts w:ascii="Times New Roman" w:hAnsi="Times New Roman" w:cs="Times New Roman"/>
            <w:sz w:val="25"/>
            <w:szCs w:val="25"/>
          </w:rPr>
          <w:t>счета 1 401 10 189</w:t>
        </w:r>
      </w:hyperlink>
      <w:r w:rsidR="00CD27FC" w:rsidRPr="00445493">
        <w:rPr>
          <w:rFonts w:ascii="Times New Roman" w:hAnsi="Times New Roman" w:cs="Times New Roman"/>
          <w:sz w:val="25"/>
          <w:szCs w:val="25"/>
        </w:rPr>
        <w:t>.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CD27FC" w:rsidRPr="00445493" w:rsidRDefault="00D50D5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8</w:t>
      </w:r>
      <w:r w:rsidR="00E9596C" w:rsidRPr="00445493">
        <w:rPr>
          <w:rFonts w:ascii="Times New Roman" w:hAnsi="Times New Roman" w:cs="Times New Roman"/>
          <w:sz w:val="25"/>
          <w:szCs w:val="25"/>
        </w:rPr>
        <w:t>.</w:t>
      </w:r>
      <w:r w:rsidR="00104EBC" w:rsidRPr="00445493">
        <w:rPr>
          <w:rFonts w:ascii="Times New Roman" w:hAnsi="Times New Roman" w:cs="Times New Roman"/>
          <w:sz w:val="25"/>
          <w:szCs w:val="25"/>
        </w:rPr>
        <w:t>5</w:t>
      </w:r>
      <w:r w:rsidR="00CD27FC" w:rsidRPr="00445493">
        <w:rPr>
          <w:rFonts w:ascii="Times New Roman" w:hAnsi="Times New Roman" w:cs="Times New Roman"/>
          <w:sz w:val="25"/>
          <w:szCs w:val="25"/>
        </w:rPr>
        <w:t>. Основанием для признания в составе казны бесхозяйной вещи являются:</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lastRenderedPageBreak/>
        <w:t>- рас</w:t>
      </w:r>
      <w:r w:rsidR="004A7D61" w:rsidRPr="00445493">
        <w:rPr>
          <w:rFonts w:ascii="Times New Roman" w:hAnsi="Times New Roman" w:cs="Times New Roman"/>
          <w:sz w:val="25"/>
          <w:szCs w:val="25"/>
        </w:rPr>
        <w:t>поряжение Главы МО «</w:t>
      </w:r>
      <w:r w:rsidR="00AA67D0" w:rsidRPr="00445493">
        <w:rPr>
          <w:rFonts w:ascii="Times New Roman" w:hAnsi="Times New Roman" w:cs="Times New Roman"/>
          <w:sz w:val="25"/>
          <w:szCs w:val="25"/>
        </w:rPr>
        <w:t>Козьминс</w:t>
      </w:r>
      <w:r w:rsidR="004A7D61" w:rsidRPr="00445493">
        <w:rPr>
          <w:rFonts w:ascii="Times New Roman" w:hAnsi="Times New Roman" w:cs="Times New Roman"/>
          <w:sz w:val="25"/>
          <w:szCs w:val="25"/>
        </w:rPr>
        <w:t>кое»</w:t>
      </w:r>
      <w:r w:rsidRPr="00445493">
        <w:rPr>
          <w:rFonts w:ascii="Times New Roman" w:hAnsi="Times New Roman" w:cs="Times New Roman"/>
          <w:sz w:val="25"/>
          <w:szCs w:val="25"/>
        </w:rPr>
        <w:t>;</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 о приеме-передаче объектов нефинансовых активов </w:t>
      </w:r>
      <w:hyperlink r:id="rId98" w:history="1">
        <w:r w:rsidRPr="00445493">
          <w:rPr>
            <w:rFonts w:ascii="Times New Roman" w:hAnsi="Times New Roman" w:cs="Times New Roman"/>
            <w:sz w:val="25"/>
            <w:szCs w:val="25"/>
          </w:rPr>
          <w:t>(ф. 0504101)</w:t>
        </w:r>
      </w:hyperlink>
      <w:r w:rsidRPr="00445493">
        <w:rPr>
          <w:rFonts w:ascii="Times New Roman" w:hAnsi="Times New Roman" w:cs="Times New Roman"/>
          <w:sz w:val="25"/>
          <w:szCs w:val="25"/>
        </w:rPr>
        <w:t>;</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уведомление регистрирующего органа о внесении в ЕГРН записи о принятии на учет бесхозяйного объекта недвижимого имущества.</w:t>
      </w:r>
    </w:p>
    <w:p w:rsidR="00CD27FC" w:rsidRPr="00445493" w:rsidRDefault="00D50D5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8</w:t>
      </w:r>
      <w:r w:rsidR="00E9596C" w:rsidRPr="00445493">
        <w:rPr>
          <w:rFonts w:ascii="Times New Roman" w:hAnsi="Times New Roman" w:cs="Times New Roman"/>
          <w:sz w:val="25"/>
          <w:szCs w:val="25"/>
        </w:rPr>
        <w:t>.</w:t>
      </w:r>
      <w:r w:rsidR="00104EBC" w:rsidRPr="00445493">
        <w:rPr>
          <w:rFonts w:ascii="Times New Roman" w:hAnsi="Times New Roman" w:cs="Times New Roman"/>
          <w:sz w:val="25"/>
          <w:szCs w:val="25"/>
        </w:rPr>
        <w:t>6</w:t>
      </w:r>
      <w:r w:rsidR="00CD27FC" w:rsidRPr="00445493">
        <w:rPr>
          <w:rFonts w:ascii="Times New Roman" w:hAnsi="Times New Roman" w:cs="Times New Roman"/>
          <w:sz w:val="25"/>
          <w:szCs w:val="25"/>
        </w:rPr>
        <w:t>. Выбытие нефинансовых объектов имущества казны при их реализации (приватизации) отражается с применением счета 1 401 10 172.</w:t>
      </w:r>
    </w:p>
    <w:p w:rsidR="00CD27FC" w:rsidRPr="00445493" w:rsidRDefault="00D50D5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8</w:t>
      </w:r>
      <w:r w:rsidR="00E9596C" w:rsidRPr="00445493">
        <w:rPr>
          <w:rFonts w:ascii="Times New Roman" w:hAnsi="Times New Roman" w:cs="Times New Roman"/>
          <w:sz w:val="25"/>
          <w:szCs w:val="25"/>
        </w:rPr>
        <w:t>.</w:t>
      </w:r>
      <w:r w:rsidR="00104EBC" w:rsidRPr="00445493">
        <w:rPr>
          <w:rFonts w:ascii="Times New Roman" w:hAnsi="Times New Roman" w:cs="Times New Roman"/>
          <w:sz w:val="25"/>
          <w:szCs w:val="25"/>
        </w:rPr>
        <w:t>7</w:t>
      </w:r>
      <w:r w:rsidR="00CD27FC" w:rsidRPr="00445493">
        <w:rPr>
          <w:rFonts w:ascii="Times New Roman" w:hAnsi="Times New Roman" w:cs="Times New Roman"/>
          <w:sz w:val="25"/>
          <w:szCs w:val="25"/>
        </w:rPr>
        <w:t>. Основанием для отражения выбытия объектов имущества казны при реализации (приватизации) являются:</w:t>
      </w:r>
    </w:p>
    <w:p w:rsidR="00CD27FC" w:rsidRPr="00445493" w:rsidRDefault="004A7D61"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распоряжение Г</w:t>
      </w:r>
      <w:r w:rsidR="00CD27FC" w:rsidRPr="00445493">
        <w:rPr>
          <w:rFonts w:ascii="Times New Roman" w:hAnsi="Times New Roman" w:cs="Times New Roman"/>
          <w:sz w:val="25"/>
          <w:szCs w:val="25"/>
        </w:rPr>
        <w:t xml:space="preserve">лавы </w:t>
      </w:r>
      <w:r w:rsidR="00AA67D0" w:rsidRPr="00445493">
        <w:rPr>
          <w:rFonts w:ascii="Times New Roman" w:hAnsi="Times New Roman" w:cs="Times New Roman"/>
          <w:sz w:val="25"/>
          <w:szCs w:val="25"/>
        </w:rPr>
        <w:t>МО «Козьмин</w:t>
      </w:r>
      <w:r w:rsidRPr="00445493">
        <w:rPr>
          <w:rFonts w:ascii="Times New Roman" w:hAnsi="Times New Roman" w:cs="Times New Roman"/>
          <w:sz w:val="25"/>
          <w:szCs w:val="25"/>
        </w:rPr>
        <w:t>ское»</w:t>
      </w:r>
      <w:r w:rsidR="00CD27FC" w:rsidRPr="00445493">
        <w:rPr>
          <w:rFonts w:ascii="Times New Roman" w:hAnsi="Times New Roman" w:cs="Times New Roman"/>
          <w:sz w:val="25"/>
          <w:szCs w:val="25"/>
        </w:rPr>
        <w:t>;</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договор;</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 о приеме-передаче объектов нефинансовых активов </w:t>
      </w:r>
      <w:hyperlink r:id="rId99" w:history="1">
        <w:r w:rsidRPr="00445493">
          <w:rPr>
            <w:rFonts w:ascii="Times New Roman" w:hAnsi="Times New Roman" w:cs="Times New Roman"/>
            <w:sz w:val="25"/>
            <w:szCs w:val="25"/>
          </w:rPr>
          <w:t>(ф. 0504101)</w:t>
        </w:r>
      </w:hyperlink>
      <w:r w:rsidRPr="00445493">
        <w:rPr>
          <w:rFonts w:ascii="Times New Roman" w:hAnsi="Times New Roman" w:cs="Times New Roman"/>
          <w:sz w:val="25"/>
          <w:szCs w:val="25"/>
        </w:rPr>
        <w:t>.</w:t>
      </w:r>
    </w:p>
    <w:p w:rsidR="00CD27FC" w:rsidRPr="00445493" w:rsidRDefault="00D50D5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8</w:t>
      </w:r>
      <w:r w:rsidR="00E9596C" w:rsidRPr="00445493">
        <w:rPr>
          <w:rFonts w:ascii="Times New Roman" w:hAnsi="Times New Roman" w:cs="Times New Roman"/>
          <w:sz w:val="25"/>
          <w:szCs w:val="25"/>
        </w:rPr>
        <w:t>.</w:t>
      </w:r>
      <w:r w:rsidR="00104EBC" w:rsidRPr="00445493">
        <w:rPr>
          <w:rFonts w:ascii="Times New Roman" w:hAnsi="Times New Roman" w:cs="Times New Roman"/>
          <w:sz w:val="25"/>
          <w:szCs w:val="25"/>
        </w:rPr>
        <w:t>8</w:t>
      </w:r>
      <w:r w:rsidR="00CD27FC" w:rsidRPr="00445493">
        <w:rPr>
          <w:rFonts w:ascii="Times New Roman" w:hAnsi="Times New Roman" w:cs="Times New Roman"/>
          <w:sz w:val="25"/>
          <w:szCs w:val="25"/>
        </w:rPr>
        <w:t xml:space="preserve">. 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w:t>
      </w:r>
      <w:hyperlink r:id="rId100" w:history="1">
        <w:r w:rsidR="00CD27FC" w:rsidRPr="00445493">
          <w:rPr>
            <w:rFonts w:ascii="Times New Roman" w:hAnsi="Times New Roman" w:cs="Times New Roman"/>
            <w:sz w:val="25"/>
            <w:szCs w:val="25"/>
          </w:rPr>
          <w:t>счета 1 401 10 172</w:t>
        </w:r>
      </w:hyperlink>
      <w:r w:rsidR="00CD27FC" w:rsidRPr="00445493">
        <w:rPr>
          <w:rFonts w:ascii="Times New Roman" w:hAnsi="Times New Roman" w:cs="Times New Roman"/>
          <w:sz w:val="25"/>
          <w:szCs w:val="25"/>
        </w:rPr>
        <w:t>.</w:t>
      </w:r>
    </w:p>
    <w:p w:rsidR="00CD27FC" w:rsidRPr="00445493" w:rsidRDefault="00D50D5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8</w:t>
      </w:r>
      <w:r w:rsidR="00E9596C" w:rsidRPr="00445493">
        <w:rPr>
          <w:rFonts w:ascii="Times New Roman" w:hAnsi="Times New Roman" w:cs="Times New Roman"/>
          <w:sz w:val="25"/>
          <w:szCs w:val="25"/>
        </w:rPr>
        <w:t>.</w:t>
      </w:r>
      <w:r w:rsidR="00104EBC" w:rsidRPr="00445493">
        <w:rPr>
          <w:rFonts w:ascii="Times New Roman" w:hAnsi="Times New Roman" w:cs="Times New Roman"/>
          <w:sz w:val="25"/>
          <w:szCs w:val="25"/>
        </w:rPr>
        <w:t>9</w:t>
      </w:r>
      <w:r w:rsidR="00CD27FC" w:rsidRPr="00445493">
        <w:rPr>
          <w:rFonts w:ascii="Times New Roman" w:hAnsi="Times New Roman" w:cs="Times New Roman"/>
          <w:sz w:val="25"/>
          <w:szCs w:val="25"/>
        </w:rPr>
        <w:t>. Основанием для отражения выбытия объектов имущества казны в результате хищений, недостач, гибели или терактов являются:</w:t>
      </w:r>
    </w:p>
    <w:p w:rsidR="00CD27FC" w:rsidRPr="00445493" w:rsidRDefault="00AD1803"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распоряжение Г</w:t>
      </w:r>
      <w:r w:rsidR="00CD27FC" w:rsidRPr="00445493">
        <w:rPr>
          <w:rFonts w:ascii="Times New Roman" w:hAnsi="Times New Roman" w:cs="Times New Roman"/>
          <w:sz w:val="25"/>
          <w:szCs w:val="25"/>
        </w:rPr>
        <w:t xml:space="preserve">лавы </w:t>
      </w:r>
      <w:r w:rsidR="00AA67D0" w:rsidRPr="00445493">
        <w:rPr>
          <w:rFonts w:ascii="Times New Roman" w:hAnsi="Times New Roman" w:cs="Times New Roman"/>
          <w:sz w:val="25"/>
          <w:szCs w:val="25"/>
        </w:rPr>
        <w:t>МО «Козьмин</w:t>
      </w:r>
      <w:r w:rsidR="004A7D61" w:rsidRPr="00445493">
        <w:rPr>
          <w:rFonts w:ascii="Times New Roman" w:hAnsi="Times New Roman" w:cs="Times New Roman"/>
          <w:sz w:val="25"/>
          <w:szCs w:val="25"/>
        </w:rPr>
        <w:t>ское»</w:t>
      </w:r>
      <w:r w:rsidR="00CD27FC" w:rsidRPr="00445493">
        <w:rPr>
          <w:rFonts w:ascii="Times New Roman" w:hAnsi="Times New Roman" w:cs="Times New Roman"/>
          <w:sz w:val="25"/>
          <w:szCs w:val="25"/>
        </w:rPr>
        <w:t>;</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 о списании объектов нефинансовых активов (кроме транспортных средств) </w:t>
      </w:r>
      <w:hyperlink r:id="rId101" w:history="1">
        <w:r w:rsidRPr="00445493">
          <w:rPr>
            <w:rFonts w:ascii="Times New Roman" w:hAnsi="Times New Roman" w:cs="Times New Roman"/>
            <w:sz w:val="25"/>
            <w:szCs w:val="25"/>
          </w:rPr>
          <w:t>(ф. 0504104)</w:t>
        </w:r>
      </w:hyperlink>
      <w:r w:rsidRPr="00445493">
        <w:rPr>
          <w:rFonts w:ascii="Times New Roman" w:hAnsi="Times New Roman" w:cs="Times New Roman"/>
          <w:sz w:val="25"/>
          <w:szCs w:val="25"/>
        </w:rPr>
        <w:t>;</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 о списании транспортного средства </w:t>
      </w:r>
      <w:hyperlink r:id="rId102" w:history="1">
        <w:r w:rsidRPr="00445493">
          <w:rPr>
            <w:rFonts w:ascii="Times New Roman" w:hAnsi="Times New Roman" w:cs="Times New Roman"/>
            <w:sz w:val="25"/>
            <w:szCs w:val="25"/>
          </w:rPr>
          <w:t>(ф. 0504105)</w:t>
        </w:r>
      </w:hyperlink>
      <w:r w:rsidRPr="00445493">
        <w:rPr>
          <w:rFonts w:ascii="Times New Roman" w:hAnsi="Times New Roman" w:cs="Times New Roman"/>
          <w:sz w:val="25"/>
          <w:szCs w:val="25"/>
        </w:rPr>
        <w:t>.</w:t>
      </w:r>
    </w:p>
    <w:p w:rsidR="00CD27FC" w:rsidRPr="00445493" w:rsidRDefault="00D50D5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8</w:t>
      </w:r>
      <w:r w:rsidR="00E9596C" w:rsidRPr="00445493">
        <w:rPr>
          <w:rFonts w:ascii="Times New Roman" w:hAnsi="Times New Roman" w:cs="Times New Roman"/>
          <w:sz w:val="25"/>
          <w:szCs w:val="25"/>
        </w:rPr>
        <w:t>.</w:t>
      </w:r>
      <w:r w:rsidR="00104EBC" w:rsidRPr="00445493">
        <w:rPr>
          <w:rFonts w:ascii="Times New Roman" w:hAnsi="Times New Roman" w:cs="Times New Roman"/>
          <w:sz w:val="25"/>
          <w:szCs w:val="25"/>
        </w:rPr>
        <w:t>10</w:t>
      </w:r>
      <w:r w:rsidR="00CD27FC" w:rsidRPr="00445493">
        <w:rPr>
          <w:rFonts w:ascii="Times New Roman" w:hAnsi="Times New Roman" w:cs="Times New Roman"/>
          <w:sz w:val="25"/>
          <w:szCs w:val="25"/>
        </w:rPr>
        <w:t>. Ущерб, подлежащий взысканию с виновного лица, отражается с применением счета 1 401 10 172.</w:t>
      </w:r>
    </w:p>
    <w:p w:rsidR="00CD27FC" w:rsidRPr="00445493" w:rsidRDefault="00D50D5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8</w:t>
      </w:r>
      <w:r w:rsidR="00E9596C" w:rsidRPr="00445493">
        <w:rPr>
          <w:rFonts w:ascii="Times New Roman" w:hAnsi="Times New Roman" w:cs="Times New Roman"/>
          <w:sz w:val="25"/>
          <w:szCs w:val="25"/>
        </w:rPr>
        <w:t>.</w:t>
      </w:r>
      <w:r w:rsidR="00CD27FC" w:rsidRPr="00445493">
        <w:rPr>
          <w:rFonts w:ascii="Times New Roman" w:hAnsi="Times New Roman" w:cs="Times New Roman"/>
          <w:sz w:val="25"/>
          <w:szCs w:val="25"/>
        </w:rPr>
        <w:t>1</w:t>
      </w:r>
      <w:r w:rsidR="00104EBC" w:rsidRPr="00445493">
        <w:rPr>
          <w:rFonts w:ascii="Times New Roman" w:hAnsi="Times New Roman" w:cs="Times New Roman"/>
          <w:sz w:val="25"/>
          <w:szCs w:val="25"/>
        </w:rPr>
        <w:t>1</w:t>
      </w:r>
      <w:r w:rsidR="00CD27FC" w:rsidRPr="00445493">
        <w:rPr>
          <w:rFonts w:ascii="Times New Roman" w:hAnsi="Times New Roman" w:cs="Times New Roman"/>
          <w:sz w:val="25"/>
          <w:szCs w:val="25"/>
        </w:rPr>
        <w:t>. При наличии виновного лица сумма ущерба, подлежащего взысканию, определяется комиссией по поступлению и выбытию активов по справедливой стоимости утраченного имущества казны, определенной с применением наиболее подходящего в каждом случае метода.</w:t>
      </w:r>
    </w:p>
    <w:p w:rsidR="00CD27FC" w:rsidRPr="00445493" w:rsidRDefault="00D50D5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8</w:t>
      </w:r>
      <w:r w:rsidR="00E9596C" w:rsidRPr="00445493">
        <w:rPr>
          <w:rFonts w:ascii="Times New Roman" w:hAnsi="Times New Roman" w:cs="Times New Roman"/>
          <w:sz w:val="25"/>
          <w:szCs w:val="25"/>
        </w:rPr>
        <w:t>.</w:t>
      </w:r>
      <w:r w:rsidR="00CD27FC" w:rsidRPr="00445493">
        <w:rPr>
          <w:rFonts w:ascii="Times New Roman" w:hAnsi="Times New Roman" w:cs="Times New Roman"/>
          <w:sz w:val="25"/>
          <w:szCs w:val="25"/>
        </w:rPr>
        <w:t>1</w:t>
      </w:r>
      <w:r w:rsidR="00104EBC" w:rsidRPr="00445493">
        <w:rPr>
          <w:rFonts w:ascii="Times New Roman" w:hAnsi="Times New Roman" w:cs="Times New Roman"/>
          <w:sz w:val="25"/>
          <w:szCs w:val="25"/>
        </w:rPr>
        <w:t>2</w:t>
      </w:r>
      <w:r w:rsidR="00CD27FC" w:rsidRPr="00445493">
        <w:rPr>
          <w:rFonts w:ascii="Times New Roman" w:hAnsi="Times New Roman" w:cs="Times New Roman"/>
          <w:sz w:val="25"/>
          <w:szCs w:val="25"/>
        </w:rPr>
        <w:t xml:space="preserve">. 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w:t>
      </w:r>
      <w:hyperlink r:id="rId103" w:history="1">
        <w:r w:rsidR="00CD27FC" w:rsidRPr="00445493">
          <w:rPr>
            <w:rFonts w:ascii="Times New Roman" w:hAnsi="Times New Roman" w:cs="Times New Roman"/>
            <w:sz w:val="25"/>
            <w:szCs w:val="25"/>
          </w:rPr>
          <w:t>счета 1 401 20 273</w:t>
        </w:r>
      </w:hyperlink>
      <w:r w:rsidR="00CD27FC" w:rsidRPr="00445493">
        <w:rPr>
          <w:rFonts w:ascii="Times New Roman" w:hAnsi="Times New Roman" w:cs="Times New Roman"/>
          <w:sz w:val="25"/>
          <w:szCs w:val="25"/>
        </w:rPr>
        <w:t>.</w:t>
      </w:r>
    </w:p>
    <w:p w:rsidR="00CD27FC" w:rsidRPr="00445493" w:rsidRDefault="00D50D5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8</w:t>
      </w:r>
      <w:r w:rsidR="00E9596C" w:rsidRPr="00445493">
        <w:rPr>
          <w:rFonts w:ascii="Times New Roman" w:hAnsi="Times New Roman" w:cs="Times New Roman"/>
          <w:sz w:val="25"/>
          <w:szCs w:val="25"/>
        </w:rPr>
        <w:t>.</w:t>
      </w:r>
      <w:r w:rsidR="00CD27FC" w:rsidRPr="00445493">
        <w:rPr>
          <w:rFonts w:ascii="Times New Roman" w:hAnsi="Times New Roman" w:cs="Times New Roman"/>
          <w:sz w:val="25"/>
          <w:szCs w:val="25"/>
        </w:rPr>
        <w:t>1</w:t>
      </w:r>
      <w:r w:rsidR="00104EBC" w:rsidRPr="00445493">
        <w:rPr>
          <w:rFonts w:ascii="Times New Roman" w:hAnsi="Times New Roman" w:cs="Times New Roman"/>
          <w:sz w:val="25"/>
          <w:szCs w:val="25"/>
        </w:rPr>
        <w:t>3</w:t>
      </w:r>
      <w:r w:rsidR="00CD27FC" w:rsidRPr="00445493">
        <w:rPr>
          <w:rFonts w:ascii="Times New Roman" w:hAnsi="Times New Roman" w:cs="Times New Roman"/>
          <w:sz w:val="25"/>
          <w:szCs w:val="25"/>
        </w:rPr>
        <w:t>. 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p>
    <w:p w:rsidR="00CD27FC" w:rsidRPr="00445493" w:rsidRDefault="00AD1803"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распоряжение Г</w:t>
      </w:r>
      <w:r w:rsidR="00CD27FC" w:rsidRPr="00445493">
        <w:rPr>
          <w:rFonts w:ascii="Times New Roman" w:hAnsi="Times New Roman" w:cs="Times New Roman"/>
          <w:sz w:val="25"/>
          <w:szCs w:val="25"/>
        </w:rPr>
        <w:t xml:space="preserve">лавы </w:t>
      </w:r>
      <w:r w:rsidRPr="00445493">
        <w:rPr>
          <w:rFonts w:ascii="Times New Roman" w:hAnsi="Times New Roman" w:cs="Times New Roman"/>
          <w:sz w:val="25"/>
          <w:szCs w:val="25"/>
        </w:rPr>
        <w:t>МО «</w:t>
      </w:r>
      <w:r w:rsidR="006D6C0D" w:rsidRPr="00445493">
        <w:rPr>
          <w:rFonts w:ascii="Times New Roman" w:hAnsi="Times New Roman" w:cs="Times New Roman"/>
          <w:sz w:val="25"/>
          <w:szCs w:val="25"/>
        </w:rPr>
        <w:t>Козьминское</w:t>
      </w:r>
      <w:r w:rsidRPr="00445493">
        <w:rPr>
          <w:rFonts w:ascii="Times New Roman" w:hAnsi="Times New Roman" w:cs="Times New Roman"/>
          <w:sz w:val="25"/>
          <w:szCs w:val="25"/>
        </w:rPr>
        <w:t>»</w:t>
      </w:r>
      <w:r w:rsidR="00CD27FC" w:rsidRPr="00445493">
        <w:rPr>
          <w:rFonts w:ascii="Times New Roman" w:hAnsi="Times New Roman" w:cs="Times New Roman"/>
          <w:sz w:val="25"/>
          <w:szCs w:val="25"/>
        </w:rPr>
        <w:t>;</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 о списании объектов нефинансовых активов (кроме транспортных средств) </w:t>
      </w:r>
      <w:hyperlink r:id="rId104" w:history="1">
        <w:r w:rsidRPr="00445493">
          <w:rPr>
            <w:rFonts w:ascii="Times New Roman" w:hAnsi="Times New Roman" w:cs="Times New Roman"/>
            <w:sz w:val="25"/>
            <w:szCs w:val="25"/>
          </w:rPr>
          <w:t>(ф. 0504104)</w:t>
        </w:r>
      </w:hyperlink>
      <w:r w:rsidRPr="00445493">
        <w:rPr>
          <w:rFonts w:ascii="Times New Roman" w:hAnsi="Times New Roman" w:cs="Times New Roman"/>
          <w:sz w:val="25"/>
          <w:szCs w:val="25"/>
        </w:rPr>
        <w:t>;</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 о списании транспортного средства </w:t>
      </w:r>
      <w:hyperlink r:id="rId105" w:history="1">
        <w:r w:rsidRPr="00445493">
          <w:rPr>
            <w:rFonts w:ascii="Times New Roman" w:hAnsi="Times New Roman" w:cs="Times New Roman"/>
            <w:sz w:val="25"/>
            <w:szCs w:val="25"/>
          </w:rPr>
          <w:t>(ф. 0504105)</w:t>
        </w:r>
      </w:hyperlink>
      <w:r w:rsidRPr="00445493">
        <w:rPr>
          <w:rFonts w:ascii="Times New Roman" w:hAnsi="Times New Roman" w:cs="Times New Roman"/>
          <w:sz w:val="25"/>
          <w:szCs w:val="25"/>
        </w:rPr>
        <w:t>.</w:t>
      </w:r>
    </w:p>
    <w:p w:rsidR="00CD27FC" w:rsidRPr="00445493" w:rsidRDefault="00CD27FC" w:rsidP="00B806FB">
      <w:pPr>
        <w:pStyle w:val="ConsPlusNormal"/>
        <w:ind w:firstLine="567"/>
        <w:jc w:val="both"/>
        <w:rPr>
          <w:rFonts w:ascii="Times New Roman" w:hAnsi="Times New Roman" w:cs="Times New Roman"/>
          <w:sz w:val="25"/>
          <w:szCs w:val="25"/>
        </w:rPr>
      </w:pPr>
    </w:p>
    <w:p w:rsidR="00CD27FC" w:rsidRPr="00445493" w:rsidRDefault="0012701C" w:rsidP="00B806FB">
      <w:pPr>
        <w:pStyle w:val="ConsPlusNormal"/>
        <w:ind w:firstLine="567"/>
        <w:rPr>
          <w:rFonts w:ascii="Times New Roman" w:hAnsi="Times New Roman" w:cs="Times New Roman"/>
          <w:b/>
          <w:sz w:val="25"/>
          <w:szCs w:val="25"/>
        </w:rPr>
      </w:pPr>
      <w:r w:rsidRPr="00445493">
        <w:rPr>
          <w:rFonts w:ascii="Times New Roman" w:hAnsi="Times New Roman" w:cs="Times New Roman"/>
          <w:b/>
          <w:sz w:val="25"/>
          <w:szCs w:val="25"/>
        </w:rPr>
        <w:t>9</w:t>
      </w:r>
      <w:r w:rsidR="00CD27FC" w:rsidRPr="00445493">
        <w:rPr>
          <w:rFonts w:ascii="Times New Roman" w:hAnsi="Times New Roman" w:cs="Times New Roman"/>
          <w:b/>
          <w:sz w:val="25"/>
          <w:szCs w:val="25"/>
        </w:rPr>
        <w:t>. Долговые обязательства</w:t>
      </w:r>
    </w:p>
    <w:p w:rsidR="00CD27FC" w:rsidRPr="00445493" w:rsidRDefault="00CD27FC" w:rsidP="00B806FB">
      <w:pPr>
        <w:pStyle w:val="ConsPlusNormal"/>
        <w:ind w:firstLine="567"/>
        <w:jc w:val="both"/>
        <w:rPr>
          <w:rFonts w:ascii="Times New Roman" w:hAnsi="Times New Roman" w:cs="Times New Roman"/>
          <w:sz w:val="25"/>
          <w:szCs w:val="25"/>
        </w:rPr>
      </w:pP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9</w:t>
      </w:r>
      <w:r w:rsidR="004E67B7" w:rsidRPr="00445493">
        <w:rPr>
          <w:rFonts w:ascii="Times New Roman" w:hAnsi="Times New Roman" w:cs="Times New Roman"/>
          <w:sz w:val="25"/>
          <w:szCs w:val="25"/>
        </w:rPr>
        <w:t>.</w:t>
      </w:r>
      <w:r w:rsidR="00CD27FC" w:rsidRPr="00445493">
        <w:rPr>
          <w:rFonts w:ascii="Times New Roman" w:hAnsi="Times New Roman" w:cs="Times New Roman"/>
          <w:sz w:val="25"/>
          <w:szCs w:val="25"/>
        </w:rPr>
        <w:t>1. 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9</w:t>
      </w:r>
      <w:r w:rsidR="004E67B7"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2. Долговые обязательства, которые не относятся к </w:t>
      </w:r>
      <w:proofErr w:type="gramStart"/>
      <w:r w:rsidR="00CD27FC" w:rsidRPr="00445493">
        <w:rPr>
          <w:rFonts w:ascii="Times New Roman" w:hAnsi="Times New Roman" w:cs="Times New Roman"/>
          <w:sz w:val="25"/>
          <w:szCs w:val="25"/>
        </w:rPr>
        <w:t>краткосрочным</w:t>
      </w:r>
      <w:proofErr w:type="gramEnd"/>
      <w:r w:rsidR="00CD27FC" w:rsidRPr="00445493">
        <w:rPr>
          <w:rFonts w:ascii="Times New Roman" w:hAnsi="Times New Roman" w:cs="Times New Roman"/>
          <w:sz w:val="25"/>
          <w:szCs w:val="25"/>
        </w:rPr>
        <w:t>, классифицируются как долгосрочные.</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9</w:t>
      </w:r>
      <w:r w:rsidR="004E67B7" w:rsidRPr="00445493">
        <w:rPr>
          <w:rFonts w:ascii="Times New Roman" w:hAnsi="Times New Roman" w:cs="Times New Roman"/>
          <w:sz w:val="25"/>
          <w:szCs w:val="25"/>
        </w:rPr>
        <w:t>.</w:t>
      </w:r>
      <w:r w:rsidR="00CD27FC" w:rsidRPr="00445493">
        <w:rPr>
          <w:rFonts w:ascii="Times New Roman" w:hAnsi="Times New Roman" w:cs="Times New Roman"/>
          <w:sz w:val="25"/>
          <w:szCs w:val="25"/>
        </w:rPr>
        <w:t>3. Для аналитического учета краткосрочных долговых обязательств к 23-му разряду номера счета 0 301 00 000 через точку добавляется код 1 "Долговое обязательство краткосрочное"</w:t>
      </w:r>
      <w:r w:rsidR="009460C0" w:rsidRPr="00445493">
        <w:rPr>
          <w:rFonts w:ascii="Times New Roman" w:hAnsi="Times New Roman" w:cs="Times New Roman"/>
          <w:sz w:val="25"/>
          <w:szCs w:val="25"/>
        </w:rPr>
        <w:t>, а именно «К</w:t>
      </w:r>
      <w:proofErr w:type="gramStart"/>
      <w:r w:rsidR="009460C0" w:rsidRPr="00445493">
        <w:rPr>
          <w:rFonts w:ascii="Times New Roman" w:hAnsi="Times New Roman" w:cs="Times New Roman"/>
          <w:sz w:val="25"/>
          <w:szCs w:val="25"/>
        </w:rPr>
        <w:t>1</w:t>
      </w:r>
      <w:proofErr w:type="gramEnd"/>
      <w:r w:rsidR="009460C0" w:rsidRPr="00445493">
        <w:rPr>
          <w:rFonts w:ascii="Times New Roman" w:hAnsi="Times New Roman" w:cs="Times New Roman"/>
          <w:sz w:val="25"/>
          <w:szCs w:val="25"/>
        </w:rPr>
        <w:t>»</w:t>
      </w:r>
      <w:r w:rsidR="00CD27FC" w:rsidRPr="00445493">
        <w:rPr>
          <w:rFonts w:ascii="Times New Roman" w:hAnsi="Times New Roman" w:cs="Times New Roman"/>
          <w:sz w:val="25"/>
          <w:szCs w:val="25"/>
        </w:rPr>
        <w:t>.</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9</w:t>
      </w:r>
      <w:r w:rsidR="004E67B7" w:rsidRPr="00445493">
        <w:rPr>
          <w:rFonts w:ascii="Times New Roman" w:hAnsi="Times New Roman" w:cs="Times New Roman"/>
          <w:sz w:val="25"/>
          <w:szCs w:val="25"/>
        </w:rPr>
        <w:t>.</w:t>
      </w:r>
      <w:r w:rsidR="00CD27FC" w:rsidRPr="00445493">
        <w:rPr>
          <w:rFonts w:ascii="Times New Roman" w:hAnsi="Times New Roman" w:cs="Times New Roman"/>
          <w:sz w:val="25"/>
          <w:szCs w:val="25"/>
        </w:rPr>
        <w:t>4. Для аналитического учета долгосрочных долговых обязательств к 23-му разряду номера счета 0 301 00 000 через точку добавляется код 2 "Долговое обязательство долг</w:t>
      </w:r>
      <w:r w:rsidR="009460C0" w:rsidRPr="00445493">
        <w:rPr>
          <w:rFonts w:ascii="Times New Roman" w:hAnsi="Times New Roman" w:cs="Times New Roman"/>
          <w:sz w:val="25"/>
          <w:szCs w:val="25"/>
        </w:rPr>
        <w:t>осрочное», а именно «К</w:t>
      </w:r>
      <w:proofErr w:type="gramStart"/>
      <w:r w:rsidR="009460C0" w:rsidRPr="00445493">
        <w:rPr>
          <w:rFonts w:ascii="Times New Roman" w:hAnsi="Times New Roman" w:cs="Times New Roman"/>
          <w:sz w:val="25"/>
          <w:szCs w:val="25"/>
        </w:rPr>
        <w:t>2</w:t>
      </w:r>
      <w:proofErr w:type="gramEnd"/>
      <w:r w:rsidR="009460C0" w:rsidRPr="00445493">
        <w:rPr>
          <w:rFonts w:ascii="Times New Roman" w:hAnsi="Times New Roman" w:cs="Times New Roman"/>
          <w:sz w:val="25"/>
          <w:szCs w:val="25"/>
        </w:rPr>
        <w:t>»</w:t>
      </w:r>
      <w:r w:rsidR="00CD27FC" w:rsidRPr="00445493">
        <w:rPr>
          <w:rFonts w:ascii="Times New Roman" w:hAnsi="Times New Roman" w:cs="Times New Roman"/>
          <w:sz w:val="25"/>
          <w:szCs w:val="25"/>
        </w:rPr>
        <w:t>.</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9</w:t>
      </w:r>
      <w:r w:rsidR="004E67B7"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5. Информация по учету долговых обязательств ежемесячно сопоставляется со сведениями, отраженными в долговой книге. При этом между данными учета и данными долговой книги на соответствующую отчетную дату не может быть </w:t>
      </w:r>
      <w:r w:rsidR="00CD27FC" w:rsidRPr="00445493">
        <w:rPr>
          <w:rFonts w:ascii="Times New Roman" w:hAnsi="Times New Roman" w:cs="Times New Roman"/>
          <w:sz w:val="25"/>
          <w:szCs w:val="25"/>
        </w:rPr>
        <w:lastRenderedPageBreak/>
        <w:t>расхождений.</w:t>
      </w:r>
    </w:p>
    <w:p w:rsidR="00696BE0" w:rsidRPr="00445493" w:rsidRDefault="00696BE0" w:rsidP="00B806FB">
      <w:pPr>
        <w:pStyle w:val="ConsPlusNormal"/>
        <w:ind w:firstLine="567"/>
        <w:jc w:val="both"/>
        <w:rPr>
          <w:rFonts w:ascii="Times New Roman" w:hAnsi="Times New Roman" w:cs="Times New Roman"/>
          <w:sz w:val="25"/>
          <w:szCs w:val="25"/>
        </w:rPr>
      </w:pPr>
    </w:p>
    <w:p w:rsidR="00CD27FC" w:rsidRPr="00445493" w:rsidRDefault="0012701C" w:rsidP="00B806FB">
      <w:pPr>
        <w:pStyle w:val="ConsPlusNormal"/>
        <w:ind w:firstLine="567"/>
        <w:rPr>
          <w:rFonts w:ascii="Times New Roman" w:hAnsi="Times New Roman" w:cs="Times New Roman"/>
          <w:b/>
          <w:sz w:val="25"/>
          <w:szCs w:val="25"/>
        </w:rPr>
      </w:pPr>
      <w:r w:rsidRPr="00445493">
        <w:rPr>
          <w:rFonts w:ascii="Times New Roman" w:hAnsi="Times New Roman" w:cs="Times New Roman"/>
          <w:b/>
          <w:sz w:val="25"/>
          <w:szCs w:val="25"/>
        </w:rPr>
        <w:t>10</w:t>
      </w:r>
      <w:r w:rsidR="00A34920" w:rsidRPr="00445493">
        <w:rPr>
          <w:rFonts w:ascii="Times New Roman" w:hAnsi="Times New Roman" w:cs="Times New Roman"/>
          <w:b/>
          <w:sz w:val="25"/>
          <w:szCs w:val="25"/>
        </w:rPr>
        <w:t>.</w:t>
      </w:r>
      <w:r w:rsidR="00CD27FC" w:rsidRPr="00445493">
        <w:rPr>
          <w:rFonts w:ascii="Times New Roman" w:hAnsi="Times New Roman" w:cs="Times New Roman"/>
          <w:b/>
          <w:sz w:val="25"/>
          <w:szCs w:val="25"/>
        </w:rPr>
        <w:t xml:space="preserve"> Расчеты с дебиторами и кредиторами</w:t>
      </w:r>
    </w:p>
    <w:p w:rsidR="00CD27FC" w:rsidRPr="00445493" w:rsidRDefault="00CD27FC" w:rsidP="00B806FB">
      <w:pPr>
        <w:pStyle w:val="ConsPlusNormal"/>
        <w:ind w:firstLine="567"/>
        <w:jc w:val="both"/>
        <w:rPr>
          <w:rFonts w:ascii="Times New Roman" w:hAnsi="Times New Roman" w:cs="Times New Roman"/>
          <w:sz w:val="25"/>
          <w:szCs w:val="25"/>
        </w:rPr>
      </w:pP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10</w:t>
      </w:r>
      <w:r w:rsidR="00DA6349" w:rsidRPr="00445493">
        <w:rPr>
          <w:rFonts w:ascii="Times New Roman" w:hAnsi="Times New Roman" w:cs="Times New Roman"/>
          <w:sz w:val="25"/>
          <w:szCs w:val="25"/>
        </w:rPr>
        <w:t>.</w:t>
      </w:r>
      <w:r w:rsidR="00CD27FC" w:rsidRPr="00445493">
        <w:rPr>
          <w:rFonts w:ascii="Times New Roman" w:hAnsi="Times New Roman" w:cs="Times New Roman"/>
          <w:sz w:val="25"/>
          <w:szCs w:val="25"/>
        </w:rPr>
        <w:t>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10</w:t>
      </w:r>
      <w:r w:rsidR="00DA6349" w:rsidRPr="00445493">
        <w:rPr>
          <w:rFonts w:ascii="Times New Roman" w:hAnsi="Times New Roman" w:cs="Times New Roman"/>
          <w:sz w:val="25"/>
          <w:szCs w:val="25"/>
        </w:rPr>
        <w:t>.</w:t>
      </w:r>
      <w:r w:rsidR="00CD27FC" w:rsidRPr="00445493">
        <w:rPr>
          <w:rFonts w:ascii="Times New Roman" w:hAnsi="Times New Roman" w:cs="Times New Roman"/>
          <w:sz w:val="25"/>
          <w:szCs w:val="25"/>
        </w:rPr>
        <w:t>2. 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10</w:t>
      </w:r>
      <w:r w:rsidR="00DA6349" w:rsidRPr="00445493">
        <w:rPr>
          <w:rFonts w:ascii="Times New Roman" w:hAnsi="Times New Roman" w:cs="Times New Roman"/>
          <w:sz w:val="25"/>
          <w:szCs w:val="25"/>
        </w:rPr>
        <w:t>.</w:t>
      </w:r>
      <w:r w:rsidR="00CD27FC" w:rsidRPr="00445493">
        <w:rPr>
          <w:rFonts w:ascii="Times New Roman" w:hAnsi="Times New Roman" w:cs="Times New Roman"/>
          <w:sz w:val="25"/>
          <w:szCs w:val="25"/>
        </w:rPr>
        <w:t>3.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10</w:t>
      </w:r>
      <w:r w:rsidR="00DA6349"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4. Аналитический учет расчетов с подотчетными лицами ведется в карточке учета средств и расчетов </w:t>
      </w:r>
      <w:hyperlink r:id="rId106" w:history="1">
        <w:r w:rsidR="00CD27FC" w:rsidRPr="00445493">
          <w:rPr>
            <w:rFonts w:ascii="Times New Roman" w:hAnsi="Times New Roman" w:cs="Times New Roman"/>
            <w:sz w:val="25"/>
            <w:szCs w:val="25"/>
          </w:rPr>
          <w:t>(ф. 0504051)</w:t>
        </w:r>
      </w:hyperlink>
      <w:r w:rsidR="00CD27FC" w:rsidRPr="00445493">
        <w:rPr>
          <w:rFonts w:ascii="Times New Roman" w:hAnsi="Times New Roman" w:cs="Times New Roman"/>
          <w:sz w:val="25"/>
          <w:szCs w:val="25"/>
        </w:rPr>
        <w:t>.</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10</w:t>
      </w:r>
      <w:r w:rsidR="00DA6349"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5.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07" w:history="1">
        <w:r w:rsidR="00CD27FC" w:rsidRPr="00445493">
          <w:rPr>
            <w:rFonts w:ascii="Times New Roman" w:hAnsi="Times New Roman" w:cs="Times New Roman"/>
            <w:sz w:val="25"/>
            <w:szCs w:val="25"/>
          </w:rPr>
          <w:t>(ф. 0504051)</w:t>
        </w:r>
      </w:hyperlink>
      <w:r w:rsidR="00CD27FC" w:rsidRPr="00445493">
        <w:rPr>
          <w:rFonts w:ascii="Times New Roman" w:hAnsi="Times New Roman" w:cs="Times New Roman"/>
          <w:sz w:val="25"/>
          <w:szCs w:val="25"/>
        </w:rPr>
        <w:t>.</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10</w:t>
      </w:r>
      <w:r w:rsidR="00DA6349"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6. Аналитический учет расчетов по платежам в бюджеты ведется в карточке учета средств и расчетов </w:t>
      </w:r>
      <w:hyperlink r:id="rId108" w:history="1">
        <w:r w:rsidR="00CD27FC" w:rsidRPr="00445493">
          <w:rPr>
            <w:rFonts w:ascii="Times New Roman" w:hAnsi="Times New Roman" w:cs="Times New Roman"/>
            <w:sz w:val="25"/>
            <w:szCs w:val="25"/>
          </w:rPr>
          <w:t>(ф. 0504051)</w:t>
        </w:r>
      </w:hyperlink>
      <w:r w:rsidR="00CD27FC" w:rsidRPr="00445493">
        <w:rPr>
          <w:rFonts w:ascii="Times New Roman" w:hAnsi="Times New Roman" w:cs="Times New Roman"/>
          <w:sz w:val="25"/>
          <w:szCs w:val="25"/>
        </w:rPr>
        <w:t>.</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10</w:t>
      </w:r>
      <w:r w:rsidR="00DA6349" w:rsidRPr="00445493">
        <w:rPr>
          <w:rFonts w:ascii="Times New Roman" w:hAnsi="Times New Roman" w:cs="Times New Roman"/>
          <w:sz w:val="25"/>
          <w:szCs w:val="25"/>
        </w:rPr>
        <w:t>.</w:t>
      </w:r>
      <w:r w:rsidR="00CD27FC" w:rsidRPr="00445493">
        <w:rPr>
          <w:rFonts w:ascii="Times New Roman" w:hAnsi="Times New Roman" w:cs="Times New Roman"/>
          <w:sz w:val="25"/>
          <w:szCs w:val="25"/>
        </w:rPr>
        <w:t>7. Аналитический учет расчетов по оплате труда ведется в разрезе структурных подразделений.</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10</w:t>
      </w:r>
      <w:r w:rsidR="00DA6349"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8. В табеле учета использования рабочего времени </w:t>
      </w:r>
      <w:hyperlink r:id="rId109" w:history="1">
        <w:r w:rsidR="00CD27FC" w:rsidRPr="00445493">
          <w:rPr>
            <w:rFonts w:ascii="Times New Roman" w:hAnsi="Times New Roman" w:cs="Times New Roman"/>
            <w:sz w:val="25"/>
            <w:szCs w:val="25"/>
          </w:rPr>
          <w:t>(ф. 0504421)</w:t>
        </w:r>
      </w:hyperlink>
      <w:r w:rsidR="00CD27FC" w:rsidRPr="00445493">
        <w:rPr>
          <w:rFonts w:ascii="Times New Roman" w:hAnsi="Times New Roman" w:cs="Times New Roman"/>
          <w:sz w:val="25"/>
          <w:szCs w:val="25"/>
        </w:rPr>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10</w:t>
      </w:r>
      <w:r w:rsidR="00DA6349" w:rsidRPr="00445493">
        <w:rPr>
          <w:rFonts w:ascii="Times New Roman" w:hAnsi="Times New Roman" w:cs="Times New Roman"/>
          <w:sz w:val="25"/>
          <w:szCs w:val="25"/>
        </w:rPr>
        <w:t>.</w:t>
      </w:r>
      <w:r w:rsidR="00CD27FC" w:rsidRPr="00445493">
        <w:rPr>
          <w:rFonts w:ascii="Times New Roman" w:hAnsi="Times New Roman" w:cs="Times New Roman"/>
          <w:sz w:val="25"/>
          <w:szCs w:val="25"/>
        </w:rPr>
        <w:t>9. По не исполненной в срок и не соответствующей критериям признания актива дебиторской задолженности создается резерв.</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10</w:t>
      </w:r>
      <w:r w:rsidR="00DA6349" w:rsidRPr="00445493">
        <w:rPr>
          <w:rFonts w:ascii="Times New Roman" w:hAnsi="Times New Roman" w:cs="Times New Roman"/>
          <w:sz w:val="25"/>
          <w:szCs w:val="25"/>
        </w:rPr>
        <w:t>.</w:t>
      </w:r>
      <w:r w:rsidR="00CD27FC" w:rsidRPr="00445493">
        <w:rPr>
          <w:rFonts w:ascii="Times New Roman" w:hAnsi="Times New Roman" w:cs="Times New Roman"/>
          <w:sz w:val="25"/>
          <w:szCs w:val="25"/>
        </w:rPr>
        <w:t>10. Резерв по сомнительной задолженности формируется (корректируется) один раз в год - на конец отчетного года.</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10</w:t>
      </w:r>
      <w:r w:rsidR="00DA6349" w:rsidRPr="00445493">
        <w:rPr>
          <w:rFonts w:ascii="Times New Roman" w:hAnsi="Times New Roman" w:cs="Times New Roman"/>
          <w:sz w:val="25"/>
          <w:szCs w:val="25"/>
        </w:rPr>
        <w:t>.</w:t>
      </w:r>
      <w:r w:rsidR="00CD27FC" w:rsidRPr="00445493">
        <w:rPr>
          <w:rFonts w:ascii="Times New Roman" w:hAnsi="Times New Roman" w:cs="Times New Roman"/>
          <w:sz w:val="25"/>
          <w:szCs w:val="25"/>
        </w:rPr>
        <w:t>11. Сумма резерва (корректировки резерва) по сомнительной задолженности относится на счет 0 401 20 000.</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10</w:t>
      </w:r>
      <w:r w:rsidR="00DA6349" w:rsidRPr="00445493">
        <w:rPr>
          <w:rFonts w:ascii="Times New Roman" w:hAnsi="Times New Roman" w:cs="Times New Roman"/>
          <w:sz w:val="25"/>
          <w:szCs w:val="25"/>
        </w:rPr>
        <w:t>.</w:t>
      </w:r>
      <w:r w:rsidR="00CD27FC" w:rsidRPr="00445493">
        <w:rPr>
          <w:rFonts w:ascii="Times New Roman" w:hAnsi="Times New Roman" w:cs="Times New Roman"/>
          <w:sz w:val="25"/>
          <w:szCs w:val="25"/>
        </w:rPr>
        <w:t>12.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"Резерв по сомнительной задолженности".</w:t>
      </w:r>
    </w:p>
    <w:p w:rsidR="00CD27FC" w:rsidRPr="00445493" w:rsidRDefault="00CD27FC" w:rsidP="00B806FB">
      <w:pPr>
        <w:pStyle w:val="ConsPlusNormal"/>
        <w:ind w:firstLine="567"/>
        <w:jc w:val="both"/>
        <w:rPr>
          <w:rFonts w:ascii="Times New Roman" w:hAnsi="Times New Roman" w:cs="Times New Roman"/>
          <w:sz w:val="25"/>
          <w:szCs w:val="25"/>
        </w:rPr>
      </w:pPr>
    </w:p>
    <w:p w:rsidR="00CD27FC" w:rsidRPr="00445493" w:rsidRDefault="0012701C" w:rsidP="00B806FB">
      <w:pPr>
        <w:pStyle w:val="ConsPlusNormal"/>
        <w:ind w:firstLine="567"/>
        <w:rPr>
          <w:rFonts w:ascii="Times New Roman" w:hAnsi="Times New Roman" w:cs="Times New Roman"/>
          <w:b/>
          <w:sz w:val="25"/>
          <w:szCs w:val="25"/>
        </w:rPr>
      </w:pPr>
      <w:r w:rsidRPr="00445493">
        <w:rPr>
          <w:rFonts w:ascii="Times New Roman" w:hAnsi="Times New Roman" w:cs="Times New Roman"/>
          <w:b/>
          <w:sz w:val="25"/>
          <w:szCs w:val="25"/>
        </w:rPr>
        <w:t>11</w:t>
      </w:r>
      <w:r w:rsidR="00DA4009" w:rsidRPr="00445493">
        <w:rPr>
          <w:rFonts w:ascii="Times New Roman" w:hAnsi="Times New Roman" w:cs="Times New Roman"/>
          <w:b/>
          <w:sz w:val="25"/>
          <w:szCs w:val="25"/>
        </w:rPr>
        <w:t>.</w:t>
      </w:r>
      <w:r w:rsidR="00CD27FC" w:rsidRPr="00445493">
        <w:rPr>
          <w:rFonts w:ascii="Times New Roman" w:hAnsi="Times New Roman" w:cs="Times New Roman"/>
          <w:b/>
          <w:sz w:val="25"/>
          <w:szCs w:val="25"/>
        </w:rPr>
        <w:t xml:space="preserve"> Финансовый результат</w:t>
      </w:r>
    </w:p>
    <w:p w:rsidR="00B915D4" w:rsidRPr="00445493" w:rsidRDefault="00B915D4" w:rsidP="00B806FB">
      <w:pPr>
        <w:pStyle w:val="ConsPlusNormal"/>
        <w:ind w:firstLine="567"/>
        <w:jc w:val="center"/>
        <w:rPr>
          <w:rFonts w:ascii="Times New Roman" w:hAnsi="Times New Roman" w:cs="Times New Roman"/>
          <w:sz w:val="25"/>
          <w:szCs w:val="25"/>
        </w:rPr>
      </w:pP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11</w:t>
      </w:r>
      <w:r w:rsidR="003A7EF1" w:rsidRPr="00445493">
        <w:rPr>
          <w:rFonts w:ascii="Times New Roman" w:hAnsi="Times New Roman" w:cs="Times New Roman"/>
          <w:sz w:val="25"/>
          <w:szCs w:val="25"/>
        </w:rPr>
        <w:t>.</w:t>
      </w:r>
      <w:r w:rsidR="00CD27FC" w:rsidRPr="00445493">
        <w:rPr>
          <w:rFonts w:ascii="Times New Roman" w:hAnsi="Times New Roman" w:cs="Times New Roman"/>
          <w:sz w:val="25"/>
          <w:szCs w:val="25"/>
        </w:rPr>
        <w:t>1. Доходы от реализации нефинансовых активов признаются на дату их реализации (перехода права собственности).</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Налоговые и неналоговые доходы в виде штрафов, пеней и (или) иных санкций за нарушение договорных или долговых обязательств, а также в виде сумм возмещения убытков (ущерба) - на дату признания должником либо вступления в законную силу решения суда.</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Иные налоговые и неналоговые доходы - на дату возникновения требований к плательщику согласно данным отчета </w:t>
      </w:r>
      <w:r w:rsidR="007956AA" w:rsidRPr="00445493">
        <w:rPr>
          <w:rFonts w:ascii="Times New Roman" w:hAnsi="Times New Roman" w:cs="Times New Roman"/>
          <w:sz w:val="25"/>
          <w:szCs w:val="25"/>
        </w:rPr>
        <w:t>специалиста</w:t>
      </w:r>
      <w:r w:rsidRPr="00445493">
        <w:rPr>
          <w:rFonts w:ascii="Times New Roman" w:hAnsi="Times New Roman" w:cs="Times New Roman"/>
          <w:sz w:val="25"/>
          <w:szCs w:val="25"/>
        </w:rPr>
        <w:t xml:space="preserve"> Администрации, осуществляющег</w:t>
      </w:r>
      <w:r w:rsidR="00E6128F" w:rsidRPr="00445493">
        <w:rPr>
          <w:rFonts w:ascii="Times New Roman" w:hAnsi="Times New Roman" w:cs="Times New Roman"/>
          <w:sz w:val="25"/>
          <w:szCs w:val="25"/>
        </w:rPr>
        <w:t>о начисление, учет и контроль  правильности</w:t>
      </w:r>
      <w:r w:rsidRPr="00445493">
        <w:rPr>
          <w:rFonts w:ascii="Times New Roman" w:hAnsi="Times New Roman" w:cs="Times New Roman"/>
          <w:sz w:val="25"/>
          <w:szCs w:val="25"/>
        </w:rPr>
        <w:t xml:space="preserve"> исчисления, полнотой и своевременностью перечисления платежей в </w:t>
      </w:r>
      <w:r w:rsidR="007956AA" w:rsidRPr="00445493">
        <w:rPr>
          <w:rFonts w:ascii="Times New Roman" w:hAnsi="Times New Roman" w:cs="Times New Roman"/>
          <w:sz w:val="25"/>
          <w:szCs w:val="25"/>
        </w:rPr>
        <w:t>местный</w:t>
      </w:r>
      <w:r w:rsidRPr="00445493">
        <w:rPr>
          <w:rFonts w:ascii="Times New Roman" w:hAnsi="Times New Roman" w:cs="Times New Roman"/>
          <w:sz w:val="25"/>
          <w:szCs w:val="25"/>
        </w:rPr>
        <w:t xml:space="preserve"> бюджет.</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Безвозмездные поступления в виде безвозмездно полученных денежных средств - на дату поступления денежных средств на лицевой счет Администрации.</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lastRenderedPageBreak/>
        <w:t>11</w:t>
      </w:r>
      <w:r w:rsidR="003A7EF1" w:rsidRPr="00445493">
        <w:rPr>
          <w:rFonts w:ascii="Times New Roman" w:hAnsi="Times New Roman" w:cs="Times New Roman"/>
          <w:sz w:val="25"/>
          <w:szCs w:val="25"/>
        </w:rPr>
        <w:t>.</w:t>
      </w:r>
      <w:r w:rsidR="00CD27FC" w:rsidRPr="00445493">
        <w:rPr>
          <w:rFonts w:ascii="Times New Roman" w:hAnsi="Times New Roman" w:cs="Times New Roman"/>
          <w:sz w:val="25"/>
          <w:szCs w:val="25"/>
        </w:rPr>
        <w:t>2. В качестве расходов будущих периодов учитываются расходы:</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на страхование имущества, гражданской ответственности;</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выплату отпускных;</w:t>
      </w:r>
    </w:p>
    <w:p w:rsidR="00CD27FC" w:rsidRPr="00445493" w:rsidRDefault="00E6128F"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приобретение неисключительного права пользования нематериальными активами в течение нескольких отчетных периодов;</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иные расходы, начисленные в отчетном периоде, но относящиеся </w:t>
      </w:r>
      <w:proofErr w:type="gramStart"/>
      <w:r w:rsidRPr="00445493">
        <w:rPr>
          <w:rFonts w:ascii="Times New Roman" w:hAnsi="Times New Roman" w:cs="Times New Roman"/>
          <w:sz w:val="25"/>
          <w:szCs w:val="25"/>
        </w:rPr>
        <w:t>к</w:t>
      </w:r>
      <w:proofErr w:type="gramEnd"/>
      <w:r w:rsidRPr="00445493">
        <w:rPr>
          <w:rFonts w:ascii="Times New Roman" w:hAnsi="Times New Roman" w:cs="Times New Roman"/>
          <w:sz w:val="25"/>
          <w:szCs w:val="25"/>
        </w:rPr>
        <w:t xml:space="preserve"> будущим.</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11</w:t>
      </w:r>
      <w:r w:rsidR="003A7EF1" w:rsidRPr="00445493">
        <w:rPr>
          <w:rFonts w:ascii="Times New Roman" w:hAnsi="Times New Roman" w:cs="Times New Roman"/>
          <w:sz w:val="25"/>
          <w:szCs w:val="25"/>
        </w:rPr>
        <w:t>.</w:t>
      </w:r>
      <w:r w:rsidR="009C27A4" w:rsidRPr="00445493">
        <w:rPr>
          <w:rFonts w:ascii="Times New Roman" w:hAnsi="Times New Roman" w:cs="Times New Roman"/>
          <w:sz w:val="25"/>
          <w:szCs w:val="25"/>
        </w:rPr>
        <w:t>3.</w:t>
      </w:r>
      <w:r w:rsidR="00CD27FC" w:rsidRPr="00445493">
        <w:rPr>
          <w:rFonts w:ascii="Times New Roman" w:hAnsi="Times New Roman" w:cs="Times New Roman"/>
          <w:sz w:val="25"/>
          <w:szCs w:val="25"/>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11</w:t>
      </w:r>
      <w:r w:rsidR="003A7EF1" w:rsidRPr="00445493">
        <w:rPr>
          <w:rFonts w:ascii="Times New Roman" w:hAnsi="Times New Roman" w:cs="Times New Roman"/>
          <w:sz w:val="25"/>
          <w:szCs w:val="25"/>
        </w:rPr>
        <w:t>.</w:t>
      </w:r>
      <w:r w:rsidR="009C27A4" w:rsidRPr="00445493">
        <w:rPr>
          <w:rFonts w:ascii="Times New Roman" w:hAnsi="Times New Roman" w:cs="Times New Roman"/>
          <w:sz w:val="25"/>
          <w:szCs w:val="25"/>
        </w:rPr>
        <w:t>4.</w:t>
      </w:r>
      <w:r w:rsidR="00CD27FC" w:rsidRPr="00445493">
        <w:rPr>
          <w:rFonts w:ascii="Times New Roman" w:hAnsi="Times New Roman" w:cs="Times New Roman"/>
          <w:sz w:val="25"/>
          <w:szCs w:val="25"/>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11</w:t>
      </w:r>
      <w:r w:rsidR="003A7EF1" w:rsidRPr="00445493">
        <w:rPr>
          <w:rFonts w:ascii="Times New Roman" w:hAnsi="Times New Roman" w:cs="Times New Roman"/>
          <w:sz w:val="25"/>
          <w:szCs w:val="25"/>
        </w:rPr>
        <w:t>.</w:t>
      </w:r>
      <w:r w:rsidR="009C27A4" w:rsidRPr="00445493">
        <w:rPr>
          <w:rFonts w:ascii="Times New Roman" w:hAnsi="Times New Roman" w:cs="Times New Roman"/>
          <w:sz w:val="25"/>
          <w:szCs w:val="25"/>
        </w:rPr>
        <w:t>5.</w:t>
      </w:r>
      <w:r w:rsidR="00CD27FC" w:rsidRPr="00445493">
        <w:rPr>
          <w:rFonts w:ascii="Times New Roman" w:hAnsi="Times New Roman" w:cs="Times New Roman"/>
          <w:sz w:val="25"/>
          <w:szCs w:val="25"/>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w:t>
      </w:r>
      <w:proofErr w:type="spellStart"/>
      <w:r w:rsidR="00CD27FC" w:rsidRPr="00445493">
        <w:rPr>
          <w:rFonts w:ascii="Times New Roman" w:hAnsi="Times New Roman" w:cs="Times New Roman"/>
          <w:sz w:val="25"/>
          <w:szCs w:val="25"/>
        </w:rPr>
        <w:t>n</w:t>
      </w:r>
      <w:proofErr w:type="spellEnd"/>
      <w:r w:rsidR="00CD27FC" w:rsidRPr="00445493">
        <w:rPr>
          <w:rFonts w:ascii="Times New Roman" w:hAnsi="Times New Roman" w:cs="Times New Roman"/>
          <w:sz w:val="25"/>
          <w:szCs w:val="25"/>
        </w:rPr>
        <w:t xml:space="preserve"> за месяц в течение периода, к которому они относятся, где </w:t>
      </w:r>
      <w:proofErr w:type="spellStart"/>
      <w:r w:rsidR="00CD27FC" w:rsidRPr="00445493">
        <w:rPr>
          <w:rFonts w:ascii="Times New Roman" w:hAnsi="Times New Roman" w:cs="Times New Roman"/>
          <w:sz w:val="25"/>
          <w:szCs w:val="25"/>
        </w:rPr>
        <w:t>n</w:t>
      </w:r>
      <w:proofErr w:type="spellEnd"/>
      <w:r w:rsidR="00CD27FC" w:rsidRPr="00445493">
        <w:rPr>
          <w:rFonts w:ascii="Times New Roman" w:hAnsi="Times New Roman" w:cs="Times New Roman"/>
          <w:sz w:val="25"/>
          <w:szCs w:val="25"/>
        </w:rPr>
        <w:t xml:space="preserve"> - количество месяцев, в течение которых будет осуществляться списание.</w:t>
      </w:r>
    </w:p>
    <w:p w:rsidR="00CD27FC" w:rsidRPr="00445493" w:rsidRDefault="0012701C" w:rsidP="00B806FB">
      <w:pPr>
        <w:pStyle w:val="ConsPlusNormal"/>
        <w:ind w:firstLine="567"/>
        <w:jc w:val="both"/>
        <w:rPr>
          <w:rFonts w:ascii="Times New Roman" w:hAnsi="Times New Roman" w:cs="Times New Roman"/>
          <w:sz w:val="25"/>
          <w:szCs w:val="25"/>
        </w:rPr>
      </w:pPr>
      <w:proofErr w:type="gramStart"/>
      <w:r w:rsidRPr="00445493">
        <w:rPr>
          <w:rFonts w:ascii="Times New Roman" w:hAnsi="Times New Roman" w:cs="Times New Roman"/>
          <w:sz w:val="25"/>
          <w:szCs w:val="25"/>
        </w:rPr>
        <w:t>11</w:t>
      </w:r>
      <w:r w:rsidR="003A7EF1" w:rsidRPr="00445493">
        <w:rPr>
          <w:rFonts w:ascii="Times New Roman" w:hAnsi="Times New Roman" w:cs="Times New Roman"/>
          <w:sz w:val="25"/>
          <w:szCs w:val="25"/>
        </w:rPr>
        <w:t>.</w:t>
      </w:r>
      <w:r w:rsidR="009C27A4" w:rsidRPr="00445493">
        <w:rPr>
          <w:rFonts w:ascii="Times New Roman" w:hAnsi="Times New Roman" w:cs="Times New Roman"/>
          <w:sz w:val="25"/>
          <w:szCs w:val="25"/>
        </w:rPr>
        <w:t>6.</w:t>
      </w:r>
      <w:r w:rsidR="00CD27FC" w:rsidRPr="00445493">
        <w:rPr>
          <w:rFonts w:ascii="Times New Roman" w:hAnsi="Times New Roman" w:cs="Times New Roman"/>
          <w:sz w:val="25"/>
          <w:szCs w:val="25"/>
        </w:rPr>
        <w:t>Иные относящиеся к будущим расходы, произведенные в отчетном периоде, относятся на финансовый результат текущего финансового года равномерно по 1/</w:t>
      </w:r>
      <w:proofErr w:type="spellStart"/>
      <w:r w:rsidR="00CD27FC" w:rsidRPr="00445493">
        <w:rPr>
          <w:rFonts w:ascii="Times New Roman" w:hAnsi="Times New Roman" w:cs="Times New Roman"/>
          <w:sz w:val="25"/>
          <w:szCs w:val="25"/>
        </w:rPr>
        <w:t>n</w:t>
      </w:r>
      <w:proofErr w:type="spellEnd"/>
      <w:r w:rsidR="00CD27FC" w:rsidRPr="00445493">
        <w:rPr>
          <w:rFonts w:ascii="Times New Roman" w:hAnsi="Times New Roman" w:cs="Times New Roman"/>
          <w:sz w:val="25"/>
          <w:szCs w:val="25"/>
        </w:rPr>
        <w:t xml:space="preserve"> за месяц в течение периода, к которому они относятся, где </w:t>
      </w:r>
      <w:proofErr w:type="spellStart"/>
      <w:r w:rsidR="00CD27FC" w:rsidRPr="00445493">
        <w:rPr>
          <w:rFonts w:ascii="Times New Roman" w:hAnsi="Times New Roman" w:cs="Times New Roman"/>
          <w:sz w:val="25"/>
          <w:szCs w:val="25"/>
        </w:rPr>
        <w:t>n</w:t>
      </w:r>
      <w:proofErr w:type="spellEnd"/>
      <w:r w:rsidR="00CD27FC" w:rsidRPr="00445493">
        <w:rPr>
          <w:rFonts w:ascii="Times New Roman" w:hAnsi="Times New Roman" w:cs="Times New Roman"/>
          <w:sz w:val="25"/>
          <w:szCs w:val="25"/>
        </w:rPr>
        <w:t xml:space="preserve"> - количество месяцев, в течение которых будет осуществляться списание.</w:t>
      </w:r>
      <w:proofErr w:type="gramEnd"/>
    </w:p>
    <w:p w:rsidR="00CD27FC" w:rsidRPr="00445493" w:rsidRDefault="0012701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11</w:t>
      </w:r>
      <w:r w:rsidR="003A7EF1" w:rsidRPr="00445493">
        <w:rPr>
          <w:rFonts w:ascii="Times New Roman" w:hAnsi="Times New Roman" w:cs="Times New Roman"/>
          <w:sz w:val="25"/>
          <w:szCs w:val="25"/>
        </w:rPr>
        <w:t>.</w:t>
      </w:r>
      <w:r w:rsidR="00CD27FC" w:rsidRPr="00445493">
        <w:rPr>
          <w:rFonts w:ascii="Times New Roman" w:hAnsi="Times New Roman" w:cs="Times New Roman"/>
          <w:sz w:val="25"/>
          <w:szCs w:val="25"/>
        </w:rPr>
        <w:t>7. В учете формируются следующие резервы предстоящих расходов:</w:t>
      </w:r>
    </w:p>
    <w:p w:rsidR="00CD27FC" w:rsidRPr="00445493" w:rsidRDefault="00CD27FC" w:rsidP="00B806FB">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B915D4" w:rsidRPr="00445493" w:rsidRDefault="00187E5E" w:rsidP="00B806FB">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w:t>
      </w:r>
      <w:r w:rsidR="00CD27FC" w:rsidRPr="00445493">
        <w:rPr>
          <w:rFonts w:ascii="Times New Roman" w:hAnsi="Times New Roman" w:cs="Times New Roman"/>
          <w:sz w:val="25"/>
          <w:szCs w:val="25"/>
        </w:rPr>
        <w:t>резерв для оплаты фактически осуществленных затрат, по которым не поступили документы контрагентов.</w:t>
      </w:r>
    </w:p>
    <w:p w:rsidR="00B915D4" w:rsidRPr="00445493" w:rsidRDefault="00B5458B" w:rsidP="00B806FB">
      <w:pPr>
        <w:pStyle w:val="ConsPlusNormal"/>
        <w:ind w:firstLine="567"/>
        <w:contextualSpacing/>
        <w:jc w:val="both"/>
        <w:rPr>
          <w:rFonts w:ascii="Times New Roman" w:hAnsi="Times New Roman"/>
          <w:sz w:val="25"/>
          <w:szCs w:val="25"/>
        </w:rPr>
      </w:pPr>
      <w:r w:rsidRPr="00445493">
        <w:rPr>
          <w:rFonts w:ascii="Times New Roman" w:hAnsi="Times New Roman"/>
          <w:sz w:val="25"/>
          <w:szCs w:val="25"/>
        </w:rPr>
        <w:t>-резерв по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w:t>
      </w:r>
      <w:r w:rsidR="00097451" w:rsidRPr="00445493">
        <w:rPr>
          <w:rFonts w:ascii="Times New Roman" w:hAnsi="Times New Roman"/>
          <w:sz w:val="25"/>
          <w:szCs w:val="25"/>
        </w:rPr>
        <w:t xml:space="preserve"> учета методом «красное </w:t>
      </w:r>
      <w:proofErr w:type="spellStart"/>
      <w:r w:rsidR="00097451" w:rsidRPr="00445493">
        <w:rPr>
          <w:rFonts w:ascii="Times New Roman" w:hAnsi="Times New Roman"/>
          <w:sz w:val="25"/>
          <w:szCs w:val="25"/>
        </w:rPr>
        <w:t>сторно</w:t>
      </w:r>
      <w:proofErr w:type="spellEnd"/>
      <w:r w:rsidR="00097451" w:rsidRPr="00445493">
        <w:rPr>
          <w:rFonts w:ascii="Times New Roman" w:hAnsi="Times New Roman"/>
          <w:sz w:val="25"/>
          <w:szCs w:val="25"/>
        </w:rPr>
        <w:t>»;</w:t>
      </w:r>
    </w:p>
    <w:p w:rsidR="00097451" w:rsidRPr="00445493" w:rsidRDefault="00B5458B" w:rsidP="00B806FB">
      <w:pPr>
        <w:pStyle w:val="ConsPlusNormal"/>
        <w:ind w:firstLine="567"/>
        <w:contextualSpacing/>
        <w:jc w:val="both"/>
        <w:rPr>
          <w:rFonts w:ascii="Times New Roman" w:hAnsi="Times New Roman"/>
          <w:sz w:val="25"/>
          <w:szCs w:val="25"/>
        </w:rPr>
      </w:pPr>
      <w:r w:rsidRPr="00445493">
        <w:rPr>
          <w:rFonts w:ascii="Times New Roman" w:hAnsi="Times New Roman"/>
          <w:sz w:val="25"/>
          <w:szCs w:val="25"/>
        </w:rPr>
        <w:t xml:space="preserve">-резерв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445493">
        <w:rPr>
          <w:rFonts w:ascii="Times New Roman" w:hAnsi="Times New Roman"/>
          <w:sz w:val="25"/>
          <w:szCs w:val="25"/>
        </w:rPr>
        <w:t>реализации</w:t>
      </w:r>
      <w:proofErr w:type="gramEnd"/>
      <w:r w:rsidRPr="00445493">
        <w:rPr>
          <w:rFonts w:ascii="Times New Roman" w:hAnsi="Times New Roman"/>
          <w:sz w:val="25"/>
          <w:szCs w:val="25"/>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r w:rsidR="00097451" w:rsidRPr="00445493">
        <w:rPr>
          <w:rFonts w:ascii="Times New Roman" w:hAnsi="Times New Roman"/>
          <w:sz w:val="25"/>
          <w:szCs w:val="25"/>
        </w:rPr>
        <w:t>.</w:t>
      </w:r>
    </w:p>
    <w:p w:rsidR="00CD27FC" w:rsidRPr="00445493" w:rsidRDefault="0012701C" w:rsidP="00B806FB">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11</w:t>
      </w:r>
      <w:r w:rsidR="003A7EF1" w:rsidRPr="00445493">
        <w:rPr>
          <w:rFonts w:ascii="Times New Roman" w:hAnsi="Times New Roman" w:cs="Times New Roman"/>
          <w:sz w:val="25"/>
          <w:szCs w:val="25"/>
        </w:rPr>
        <w:t>.</w:t>
      </w:r>
      <w:r w:rsidR="00CD27FC" w:rsidRPr="00445493">
        <w:rPr>
          <w:rFonts w:ascii="Times New Roman" w:hAnsi="Times New Roman" w:cs="Times New Roman"/>
          <w:sz w:val="25"/>
          <w:szCs w:val="25"/>
        </w:rPr>
        <w:t xml:space="preserve">8. Аналитический учет резервов предстоящих расходов ведется в карточке учета средств и расчетов </w:t>
      </w:r>
      <w:hyperlink r:id="rId110" w:history="1">
        <w:r w:rsidR="00CD27FC" w:rsidRPr="00445493">
          <w:rPr>
            <w:rFonts w:ascii="Times New Roman" w:hAnsi="Times New Roman" w:cs="Times New Roman"/>
            <w:sz w:val="25"/>
            <w:szCs w:val="25"/>
          </w:rPr>
          <w:t>(ф. 0504051)</w:t>
        </w:r>
      </w:hyperlink>
      <w:r w:rsidR="00CD27FC" w:rsidRPr="00445493">
        <w:rPr>
          <w:rFonts w:ascii="Times New Roman" w:hAnsi="Times New Roman" w:cs="Times New Roman"/>
          <w:sz w:val="25"/>
          <w:szCs w:val="25"/>
        </w:rPr>
        <w:t>.</w:t>
      </w:r>
    </w:p>
    <w:p w:rsidR="00696BE0" w:rsidRPr="00445493" w:rsidRDefault="00696BE0" w:rsidP="00B806FB">
      <w:pPr>
        <w:pStyle w:val="ConsPlusNormal"/>
        <w:ind w:firstLine="567"/>
        <w:jc w:val="both"/>
        <w:rPr>
          <w:rFonts w:ascii="Times New Roman" w:hAnsi="Times New Roman" w:cs="Times New Roman"/>
          <w:sz w:val="25"/>
          <w:szCs w:val="25"/>
        </w:rPr>
      </w:pPr>
    </w:p>
    <w:p w:rsidR="00CD27FC" w:rsidRPr="00445493" w:rsidRDefault="0012701C" w:rsidP="00B806FB">
      <w:pPr>
        <w:pStyle w:val="ConsPlusNormal"/>
        <w:ind w:firstLine="567"/>
        <w:rPr>
          <w:rFonts w:ascii="Times New Roman" w:hAnsi="Times New Roman" w:cs="Times New Roman"/>
          <w:b/>
          <w:sz w:val="25"/>
          <w:szCs w:val="25"/>
        </w:rPr>
      </w:pPr>
      <w:r w:rsidRPr="00445493">
        <w:rPr>
          <w:rFonts w:ascii="Times New Roman" w:hAnsi="Times New Roman" w:cs="Times New Roman"/>
          <w:b/>
          <w:sz w:val="25"/>
          <w:szCs w:val="25"/>
        </w:rPr>
        <w:t>12</w:t>
      </w:r>
      <w:r w:rsidR="00CD27FC" w:rsidRPr="00445493">
        <w:rPr>
          <w:rFonts w:ascii="Times New Roman" w:hAnsi="Times New Roman" w:cs="Times New Roman"/>
          <w:b/>
          <w:sz w:val="25"/>
          <w:szCs w:val="25"/>
        </w:rPr>
        <w:t>. Санкционирование расходов</w:t>
      </w:r>
    </w:p>
    <w:p w:rsidR="00CD27FC" w:rsidRPr="00445493" w:rsidRDefault="00CD27FC" w:rsidP="00B806FB">
      <w:pPr>
        <w:pStyle w:val="ConsPlusNormal"/>
        <w:ind w:firstLine="567"/>
        <w:rPr>
          <w:rFonts w:ascii="Times New Roman" w:hAnsi="Times New Roman" w:cs="Times New Roman"/>
          <w:sz w:val="25"/>
          <w:szCs w:val="25"/>
        </w:rPr>
      </w:pPr>
    </w:p>
    <w:p w:rsidR="00FF2C87" w:rsidRPr="00445493" w:rsidRDefault="0012701C" w:rsidP="00B806FB">
      <w:pPr>
        <w:spacing w:after="0" w:line="240" w:lineRule="auto"/>
        <w:ind w:firstLine="567"/>
        <w:contextualSpacing/>
        <w:jc w:val="both"/>
        <w:rPr>
          <w:rFonts w:ascii="Times New Roman" w:hAnsi="Times New Roman"/>
          <w:sz w:val="25"/>
          <w:szCs w:val="25"/>
        </w:rPr>
      </w:pPr>
      <w:r w:rsidRPr="00445493">
        <w:rPr>
          <w:rFonts w:ascii="Times New Roman" w:hAnsi="Times New Roman"/>
          <w:sz w:val="25"/>
          <w:szCs w:val="25"/>
        </w:rPr>
        <w:t>12</w:t>
      </w:r>
      <w:r w:rsidR="00F653D0" w:rsidRPr="00445493">
        <w:rPr>
          <w:rFonts w:ascii="Times New Roman" w:hAnsi="Times New Roman"/>
          <w:sz w:val="25"/>
          <w:szCs w:val="25"/>
        </w:rPr>
        <w:t>.1.</w:t>
      </w:r>
      <w:r w:rsidR="00DA4009" w:rsidRPr="00445493">
        <w:rPr>
          <w:rFonts w:ascii="Times New Roman" w:hAnsi="Times New Roman"/>
          <w:sz w:val="25"/>
          <w:szCs w:val="25"/>
        </w:rPr>
        <w:t xml:space="preserve">В соответствии с </w:t>
      </w:r>
      <w:hyperlink r:id="rId111" w:history="1">
        <w:r w:rsidR="00DA4009" w:rsidRPr="00445493">
          <w:rPr>
            <w:rStyle w:val="a7"/>
            <w:rFonts w:ascii="Times New Roman" w:hAnsi="Times New Roman"/>
            <w:color w:val="auto"/>
            <w:sz w:val="25"/>
            <w:szCs w:val="25"/>
            <w:u w:val="none"/>
          </w:rPr>
          <w:t>п. 2 ст. 219</w:t>
        </w:r>
      </w:hyperlink>
      <w:r w:rsidR="00DA4009" w:rsidRPr="00445493">
        <w:rPr>
          <w:rFonts w:ascii="Times New Roman" w:hAnsi="Times New Roman"/>
          <w:sz w:val="25"/>
          <w:szCs w:val="25"/>
        </w:rPr>
        <w:t xml:space="preserve"> </w:t>
      </w:r>
      <w:r w:rsidR="005F50C1" w:rsidRPr="00445493">
        <w:rPr>
          <w:rFonts w:ascii="Times New Roman" w:hAnsi="Times New Roman"/>
          <w:sz w:val="25"/>
          <w:szCs w:val="25"/>
        </w:rPr>
        <w:t xml:space="preserve">БК РФ исполнение сметы расходов </w:t>
      </w:r>
      <w:r w:rsidR="00DA4009" w:rsidRPr="00445493">
        <w:rPr>
          <w:rFonts w:ascii="Times New Roman" w:hAnsi="Times New Roman"/>
          <w:sz w:val="25"/>
          <w:szCs w:val="25"/>
        </w:rPr>
        <w:t>предусматривает:</w:t>
      </w:r>
    </w:p>
    <w:p w:rsidR="00FF2C87" w:rsidRPr="00445493" w:rsidRDefault="00DA4009" w:rsidP="00B806FB">
      <w:pPr>
        <w:spacing w:after="0" w:line="240" w:lineRule="auto"/>
        <w:ind w:firstLine="567"/>
        <w:contextualSpacing/>
        <w:rPr>
          <w:rFonts w:ascii="Times New Roman" w:hAnsi="Times New Roman"/>
          <w:sz w:val="25"/>
          <w:szCs w:val="25"/>
        </w:rPr>
      </w:pPr>
      <w:r w:rsidRPr="00445493">
        <w:rPr>
          <w:rFonts w:ascii="Times New Roman" w:hAnsi="Times New Roman"/>
          <w:sz w:val="25"/>
          <w:szCs w:val="25"/>
        </w:rPr>
        <w:t>- принятие бюджетных обязательств;</w:t>
      </w:r>
    </w:p>
    <w:p w:rsidR="00B915D4" w:rsidRPr="00445493" w:rsidRDefault="00DA4009" w:rsidP="00B806FB">
      <w:pPr>
        <w:spacing w:after="0" w:line="240" w:lineRule="auto"/>
        <w:ind w:firstLine="567"/>
        <w:contextualSpacing/>
        <w:rPr>
          <w:rFonts w:ascii="Times New Roman" w:hAnsi="Times New Roman"/>
          <w:sz w:val="25"/>
          <w:szCs w:val="25"/>
        </w:rPr>
      </w:pPr>
      <w:r w:rsidRPr="00445493">
        <w:rPr>
          <w:rFonts w:ascii="Times New Roman" w:hAnsi="Times New Roman"/>
          <w:sz w:val="25"/>
          <w:szCs w:val="25"/>
        </w:rPr>
        <w:t>- подтверждение денежных обязательств;</w:t>
      </w:r>
    </w:p>
    <w:p w:rsidR="00B915D4" w:rsidRPr="00445493" w:rsidRDefault="00DA4009" w:rsidP="00B806FB">
      <w:pPr>
        <w:spacing w:after="0" w:line="240" w:lineRule="auto"/>
        <w:ind w:firstLine="567"/>
        <w:contextualSpacing/>
        <w:rPr>
          <w:rFonts w:ascii="Times New Roman" w:hAnsi="Times New Roman"/>
          <w:sz w:val="25"/>
          <w:szCs w:val="25"/>
        </w:rPr>
      </w:pPr>
      <w:r w:rsidRPr="00445493">
        <w:rPr>
          <w:rFonts w:ascii="Times New Roman" w:hAnsi="Times New Roman"/>
          <w:sz w:val="25"/>
          <w:szCs w:val="25"/>
        </w:rPr>
        <w:t>- санкционирование оплаты денежных обязательств;</w:t>
      </w:r>
    </w:p>
    <w:p w:rsidR="00DA4009" w:rsidRPr="00445493" w:rsidRDefault="00DA4009" w:rsidP="00B806FB">
      <w:pPr>
        <w:spacing w:after="0" w:line="240" w:lineRule="auto"/>
        <w:ind w:firstLine="567"/>
        <w:contextualSpacing/>
        <w:rPr>
          <w:rFonts w:ascii="Times New Roman" w:hAnsi="Times New Roman"/>
          <w:sz w:val="25"/>
          <w:szCs w:val="25"/>
        </w:rPr>
      </w:pPr>
      <w:r w:rsidRPr="00445493">
        <w:rPr>
          <w:rFonts w:ascii="Times New Roman" w:hAnsi="Times New Roman"/>
          <w:sz w:val="25"/>
          <w:szCs w:val="25"/>
        </w:rPr>
        <w:t>- подтверждение исполнения денежных обязательств.</w:t>
      </w:r>
    </w:p>
    <w:p w:rsidR="00DA4009" w:rsidRPr="00445493" w:rsidRDefault="00DA4009" w:rsidP="00B806FB">
      <w:pPr>
        <w:autoSpaceDE w:val="0"/>
        <w:autoSpaceDN w:val="0"/>
        <w:adjustRightInd w:val="0"/>
        <w:spacing w:after="0" w:line="240" w:lineRule="auto"/>
        <w:ind w:firstLine="567"/>
        <w:jc w:val="both"/>
        <w:outlineLvl w:val="2"/>
        <w:rPr>
          <w:rFonts w:ascii="Times New Roman" w:hAnsi="Times New Roman"/>
          <w:sz w:val="25"/>
          <w:szCs w:val="25"/>
        </w:rPr>
      </w:pPr>
      <w:r w:rsidRPr="00445493">
        <w:rPr>
          <w:rFonts w:ascii="Times New Roman" w:hAnsi="Times New Roman"/>
          <w:sz w:val="25"/>
          <w:szCs w:val="25"/>
        </w:rPr>
        <w:t xml:space="preserve">Администрация </w:t>
      </w:r>
      <w:r w:rsidR="00FF2F76" w:rsidRPr="00445493">
        <w:rPr>
          <w:rFonts w:ascii="Times New Roman" w:hAnsi="Times New Roman"/>
          <w:sz w:val="25"/>
          <w:szCs w:val="25"/>
        </w:rPr>
        <w:t>муниципального образования «</w:t>
      </w:r>
      <w:r w:rsidR="0012701C" w:rsidRPr="00445493">
        <w:rPr>
          <w:rFonts w:ascii="Times New Roman" w:hAnsi="Times New Roman"/>
          <w:sz w:val="25"/>
          <w:szCs w:val="25"/>
        </w:rPr>
        <w:t>Козьминс</w:t>
      </w:r>
      <w:r w:rsidR="00FF2F76" w:rsidRPr="00445493">
        <w:rPr>
          <w:rFonts w:ascii="Times New Roman" w:hAnsi="Times New Roman"/>
          <w:sz w:val="25"/>
          <w:szCs w:val="25"/>
        </w:rPr>
        <w:t>кое»</w:t>
      </w:r>
      <w:r w:rsidRPr="00445493">
        <w:rPr>
          <w:rFonts w:ascii="Times New Roman" w:hAnsi="Times New Roman"/>
          <w:sz w:val="25"/>
          <w:szCs w:val="25"/>
        </w:rPr>
        <w:t xml:space="preserve"> принимает бюджетные обязательства только в </w:t>
      </w:r>
      <w:r w:rsidR="00FF2F76" w:rsidRPr="00445493">
        <w:rPr>
          <w:rFonts w:ascii="Times New Roman" w:hAnsi="Times New Roman"/>
          <w:sz w:val="25"/>
          <w:szCs w:val="25"/>
        </w:rPr>
        <w:t>пределах лимитов,</w:t>
      </w:r>
      <w:r w:rsidRPr="00445493">
        <w:rPr>
          <w:rFonts w:ascii="Times New Roman" w:hAnsi="Times New Roman"/>
          <w:sz w:val="25"/>
          <w:szCs w:val="25"/>
        </w:rPr>
        <w:t xml:space="preserve"> доведенных до </w:t>
      </w:r>
      <w:r w:rsidR="00FF2F76" w:rsidRPr="00445493">
        <w:rPr>
          <w:rFonts w:ascii="Times New Roman" w:hAnsi="Times New Roman"/>
          <w:sz w:val="25"/>
          <w:szCs w:val="25"/>
        </w:rPr>
        <w:t>учреждения</w:t>
      </w:r>
      <w:r w:rsidRPr="00445493">
        <w:rPr>
          <w:rFonts w:ascii="Times New Roman" w:hAnsi="Times New Roman"/>
          <w:sz w:val="25"/>
          <w:szCs w:val="25"/>
        </w:rPr>
        <w:t xml:space="preserve"> бюджетных обязательств и (или) бюджетных ассигнований.</w:t>
      </w:r>
    </w:p>
    <w:p w:rsidR="00DA4009" w:rsidRPr="00445493" w:rsidRDefault="00DA4009" w:rsidP="00B806FB">
      <w:pPr>
        <w:autoSpaceDE w:val="0"/>
        <w:autoSpaceDN w:val="0"/>
        <w:adjustRightInd w:val="0"/>
        <w:spacing w:after="0" w:line="240" w:lineRule="auto"/>
        <w:ind w:firstLine="567"/>
        <w:jc w:val="both"/>
        <w:outlineLvl w:val="2"/>
        <w:rPr>
          <w:rFonts w:ascii="Times New Roman" w:hAnsi="Times New Roman"/>
          <w:sz w:val="25"/>
          <w:szCs w:val="25"/>
        </w:rPr>
      </w:pPr>
      <w:r w:rsidRPr="00445493">
        <w:rPr>
          <w:rFonts w:ascii="Times New Roman" w:hAnsi="Times New Roman"/>
          <w:sz w:val="25"/>
          <w:szCs w:val="25"/>
        </w:rPr>
        <w:lastRenderedPageBreak/>
        <w:t>Санкционирование оплаты денежных обязательств, лицевые счета которых открыты в Администрации</w:t>
      </w:r>
      <w:r w:rsidR="00FF2F76" w:rsidRPr="00445493">
        <w:rPr>
          <w:rFonts w:ascii="Times New Roman" w:hAnsi="Times New Roman"/>
          <w:sz w:val="25"/>
          <w:szCs w:val="25"/>
        </w:rPr>
        <w:t xml:space="preserve"> муниципального образования «</w:t>
      </w:r>
      <w:r w:rsidR="0012701C" w:rsidRPr="00445493">
        <w:rPr>
          <w:rFonts w:ascii="Times New Roman" w:hAnsi="Times New Roman"/>
          <w:sz w:val="25"/>
          <w:szCs w:val="25"/>
        </w:rPr>
        <w:t>Козьминское</w:t>
      </w:r>
      <w:r w:rsidR="00FF2F76" w:rsidRPr="00445493">
        <w:rPr>
          <w:rFonts w:ascii="Times New Roman" w:hAnsi="Times New Roman"/>
          <w:sz w:val="25"/>
          <w:szCs w:val="25"/>
        </w:rPr>
        <w:t>»</w:t>
      </w:r>
      <w:r w:rsidR="005C11FA" w:rsidRPr="00445493">
        <w:rPr>
          <w:rFonts w:ascii="Times New Roman" w:hAnsi="Times New Roman"/>
          <w:sz w:val="25"/>
          <w:szCs w:val="25"/>
        </w:rPr>
        <w:t>, осуществляет О</w:t>
      </w:r>
      <w:r w:rsidRPr="00445493">
        <w:rPr>
          <w:rFonts w:ascii="Times New Roman" w:hAnsi="Times New Roman"/>
          <w:sz w:val="25"/>
          <w:szCs w:val="25"/>
        </w:rPr>
        <w:t xml:space="preserve">тдел </w:t>
      </w:r>
      <w:r w:rsidR="005C11FA" w:rsidRPr="00445493">
        <w:rPr>
          <w:rFonts w:ascii="Times New Roman" w:hAnsi="Times New Roman"/>
          <w:sz w:val="25"/>
          <w:szCs w:val="25"/>
        </w:rPr>
        <w:t>федерального казначейства по Архангельской области и Ненецкому автономному округу в части расходов местного бюджета</w:t>
      </w:r>
      <w:r w:rsidRPr="00445493">
        <w:rPr>
          <w:rFonts w:ascii="Times New Roman" w:hAnsi="Times New Roman"/>
          <w:sz w:val="25"/>
          <w:szCs w:val="25"/>
        </w:rPr>
        <w:t xml:space="preserve">. </w:t>
      </w:r>
    </w:p>
    <w:p w:rsidR="00DA4009" w:rsidRPr="00445493" w:rsidRDefault="00DA4009" w:rsidP="00B806FB">
      <w:pPr>
        <w:autoSpaceDE w:val="0"/>
        <w:autoSpaceDN w:val="0"/>
        <w:adjustRightInd w:val="0"/>
        <w:spacing w:after="0" w:line="240" w:lineRule="auto"/>
        <w:ind w:firstLine="567"/>
        <w:jc w:val="both"/>
        <w:outlineLvl w:val="2"/>
        <w:rPr>
          <w:rFonts w:ascii="Times New Roman" w:hAnsi="Times New Roman"/>
          <w:sz w:val="25"/>
          <w:szCs w:val="25"/>
        </w:rPr>
      </w:pPr>
      <w:r w:rsidRPr="00445493">
        <w:rPr>
          <w:rFonts w:ascii="Times New Roman" w:hAnsi="Times New Roman"/>
          <w:sz w:val="25"/>
          <w:szCs w:val="25"/>
        </w:rPr>
        <w:t xml:space="preserve">Для ведения учета  бюджетных ассигнований, лимитов бюджетных обязательств, </w:t>
      </w:r>
      <w:r w:rsidR="006A3EEB" w:rsidRPr="00445493">
        <w:rPr>
          <w:rFonts w:ascii="Times New Roman" w:hAnsi="Times New Roman"/>
          <w:sz w:val="25"/>
          <w:szCs w:val="25"/>
        </w:rPr>
        <w:t>принятых учреждением</w:t>
      </w:r>
      <w:r w:rsidRPr="00445493">
        <w:rPr>
          <w:rFonts w:ascii="Times New Roman" w:hAnsi="Times New Roman"/>
          <w:sz w:val="25"/>
          <w:szCs w:val="25"/>
        </w:rPr>
        <w:t xml:space="preserve"> обязательств на финансовый год предназначены счета </w:t>
      </w:r>
      <w:hyperlink r:id="rId112" w:history="1">
        <w:r w:rsidR="007F2C0D" w:rsidRPr="00445493">
          <w:rPr>
            <w:rFonts w:ascii="Times New Roman" w:hAnsi="Times New Roman"/>
            <w:sz w:val="25"/>
            <w:szCs w:val="25"/>
          </w:rPr>
          <w:t xml:space="preserve">раздела </w:t>
        </w:r>
        <w:r w:rsidRPr="00445493">
          <w:rPr>
            <w:rFonts w:ascii="Times New Roman" w:hAnsi="Times New Roman"/>
            <w:sz w:val="25"/>
            <w:szCs w:val="25"/>
          </w:rPr>
          <w:t xml:space="preserve"> 5</w:t>
        </w:r>
      </w:hyperlink>
      <w:r w:rsidR="006A3EEB" w:rsidRPr="00445493">
        <w:rPr>
          <w:rFonts w:ascii="Times New Roman" w:hAnsi="Times New Roman"/>
          <w:sz w:val="25"/>
          <w:szCs w:val="25"/>
        </w:rPr>
        <w:t xml:space="preserve"> "Санкционирование</w:t>
      </w:r>
      <w:r w:rsidR="000430EC" w:rsidRPr="00445493">
        <w:rPr>
          <w:rFonts w:ascii="Times New Roman" w:hAnsi="Times New Roman"/>
          <w:sz w:val="25"/>
          <w:szCs w:val="25"/>
        </w:rPr>
        <w:t xml:space="preserve"> </w:t>
      </w:r>
      <w:r w:rsidRPr="00445493">
        <w:rPr>
          <w:rFonts w:ascii="Times New Roman" w:hAnsi="Times New Roman"/>
          <w:sz w:val="25"/>
          <w:szCs w:val="25"/>
        </w:rPr>
        <w:t>" Плана счетов бюджетного учета (</w:t>
      </w:r>
      <w:hyperlink r:id="rId113" w:history="1">
        <w:r w:rsidRPr="00445493">
          <w:rPr>
            <w:rFonts w:ascii="Times New Roman" w:hAnsi="Times New Roman"/>
            <w:sz w:val="25"/>
            <w:szCs w:val="25"/>
          </w:rPr>
          <w:t>п. 128</w:t>
        </w:r>
      </w:hyperlink>
      <w:r w:rsidRPr="00445493">
        <w:rPr>
          <w:rFonts w:ascii="Times New Roman" w:hAnsi="Times New Roman"/>
          <w:sz w:val="25"/>
          <w:szCs w:val="25"/>
        </w:rPr>
        <w:t xml:space="preserve"> Инструкции N 162н).</w:t>
      </w:r>
    </w:p>
    <w:p w:rsidR="00F1407F" w:rsidRPr="00445493" w:rsidRDefault="00DA4009" w:rsidP="00B806FB">
      <w:pPr>
        <w:autoSpaceDE w:val="0"/>
        <w:autoSpaceDN w:val="0"/>
        <w:adjustRightInd w:val="0"/>
        <w:spacing w:after="0" w:line="240" w:lineRule="auto"/>
        <w:ind w:firstLine="567"/>
        <w:jc w:val="both"/>
        <w:outlineLvl w:val="2"/>
        <w:rPr>
          <w:rFonts w:ascii="Times New Roman" w:hAnsi="Times New Roman"/>
          <w:sz w:val="25"/>
          <w:szCs w:val="25"/>
        </w:rPr>
      </w:pPr>
      <w:r w:rsidRPr="00445493">
        <w:rPr>
          <w:rFonts w:ascii="Times New Roman" w:hAnsi="Times New Roman"/>
          <w:sz w:val="25"/>
          <w:szCs w:val="25"/>
        </w:rPr>
        <w:t xml:space="preserve">Согласно </w:t>
      </w:r>
      <w:hyperlink r:id="rId114" w:history="1">
        <w:r w:rsidRPr="00445493">
          <w:rPr>
            <w:rFonts w:ascii="Times New Roman" w:hAnsi="Times New Roman"/>
            <w:sz w:val="25"/>
            <w:szCs w:val="25"/>
          </w:rPr>
          <w:t>п. 312</w:t>
        </w:r>
      </w:hyperlink>
      <w:r w:rsidR="007F2C0D" w:rsidRPr="00445493">
        <w:rPr>
          <w:rFonts w:ascii="Times New Roman" w:hAnsi="Times New Roman"/>
          <w:sz w:val="25"/>
          <w:szCs w:val="25"/>
        </w:rPr>
        <w:t xml:space="preserve"> Инструкции N 157н </w:t>
      </w:r>
      <w:r w:rsidR="00714D4F" w:rsidRPr="00445493">
        <w:rPr>
          <w:rFonts w:ascii="Times New Roman" w:hAnsi="Times New Roman"/>
          <w:sz w:val="25"/>
          <w:szCs w:val="25"/>
        </w:rPr>
        <w:t>п</w:t>
      </w:r>
      <w:r w:rsidR="00F1407F" w:rsidRPr="00445493">
        <w:rPr>
          <w:rFonts w:ascii="Times New Roman" w:hAnsi="Times New Roman"/>
          <w:sz w:val="25"/>
          <w:szCs w:val="25"/>
        </w:rPr>
        <w:t>о завершению текущего финансового года показатели (остатки) по соответствующим аналитическим счетам учета бюджетных ассигнований, лимитов бюджетных обязательств, исполненных денежных обязательств и утвержденных сметных (плановых, прогнозных) назначений по доходам (поступлениям), расходам (выплатам) текущего финансового года на следующий год не переносятся.</w:t>
      </w:r>
    </w:p>
    <w:p w:rsidR="00DA4009" w:rsidRPr="00445493" w:rsidRDefault="00DA4009" w:rsidP="00B806FB">
      <w:pPr>
        <w:autoSpaceDE w:val="0"/>
        <w:autoSpaceDN w:val="0"/>
        <w:adjustRightInd w:val="0"/>
        <w:spacing w:after="0" w:line="240" w:lineRule="auto"/>
        <w:ind w:firstLine="567"/>
        <w:jc w:val="both"/>
        <w:outlineLvl w:val="2"/>
        <w:rPr>
          <w:rFonts w:ascii="Times New Roman" w:hAnsi="Times New Roman"/>
          <w:sz w:val="25"/>
          <w:szCs w:val="25"/>
        </w:rPr>
      </w:pPr>
      <w:r w:rsidRPr="00445493">
        <w:rPr>
          <w:rFonts w:ascii="Times New Roman" w:hAnsi="Times New Roman"/>
          <w:sz w:val="25"/>
          <w:szCs w:val="25"/>
        </w:rPr>
        <w:t xml:space="preserve">При утверждении главным распорядителем (распорядителем) бюджетных средств бюджетных ассигнований, лимитов бюджетных обязательств им осуществляется детализация их по соответствующим кодам статей, подстатей </w:t>
      </w:r>
      <w:hyperlink r:id="rId115" w:history="1">
        <w:r w:rsidRPr="00445493">
          <w:rPr>
            <w:rFonts w:ascii="Times New Roman" w:hAnsi="Times New Roman"/>
            <w:sz w:val="25"/>
            <w:szCs w:val="25"/>
          </w:rPr>
          <w:t>КОСГУ</w:t>
        </w:r>
      </w:hyperlink>
      <w:r w:rsidRPr="00445493">
        <w:rPr>
          <w:rFonts w:ascii="Times New Roman" w:hAnsi="Times New Roman"/>
          <w:sz w:val="25"/>
          <w:szCs w:val="25"/>
        </w:rPr>
        <w:t xml:space="preserve"> с отражением оборотов по дебету и кредиту соответствующего аналитического счета санкционирования расходов бюджета.</w:t>
      </w:r>
    </w:p>
    <w:p w:rsidR="00DA4009" w:rsidRPr="00445493" w:rsidRDefault="00DA4009" w:rsidP="00B806FB">
      <w:pPr>
        <w:autoSpaceDE w:val="0"/>
        <w:autoSpaceDN w:val="0"/>
        <w:adjustRightInd w:val="0"/>
        <w:spacing w:after="0" w:line="240" w:lineRule="auto"/>
        <w:ind w:firstLine="567"/>
        <w:jc w:val="both"/>
        <w:outlineLvl w:val="2"/>
        <w:rPr>
          <w:rFonts w:ascii="Times New Roman" w:hAnsi="Times New Roman"/>
          <w:sz w:val="25"/>
          <w:szCs w:val="25"/>
        </w:rPr>
      </w:pPr>
      <w:r w:rsidRPr="00445493">
        <w:rPr>
          <w:rFonts w:ascii="Times New Roman" w:hAnsi="Times New Roman"/>
          <w:sz w:val="25"/>
          <w:szCs w:val="25"/>
        </w:rPr>
        <w:t xml:space="preserve">Бюджетный учет операций по санкционированию расходов осуществляется на основании первичных документов (учетных документов),  с отражением корреспонденции по соответствующим счетам санкционирования расходов бюджета, предусмотренной </w:t>
      </w:r>
      <w:hyperlink r:id="rId116" w:history="1">
        <w:r w:rsidRPr="00445493">
          <w:rPr>
            <w:rFonts w:ascii="Times New Roman" w:hAnsi="Times New Roman"/>
            <w:sz w:val="25"/>
            <w:szCs w:val="25"/>
          </w:rPr>
          <w:t>Инструкцией</w:t>
        </w:r>
      </w:hyperlink>
      <w:r w:rsidRPr="00445493">
        <w:rPr>
          <w:rFonts w:ascii="Times New Roman" w:hAnsi="Times New Roman"/>
          <w:sz w:val="25"/>
          <w:szCs w:val="25"/>
        </w:rPr>
        <w:t xml:space="preserve"> N 162н.</w:t>
      </w:r>
    </w:p>
    <w:p w:rsidR="00DA4009" w:rsidRPr="00445493" w:rsidRDefault="00DA4009" w:rsidP="00B806FB">
      <w:pPr>
        <w:autoSpaceDE w:val="0"/>
        <w:autoSpaceDN w:val="0"/>
        <w:adjustRightInd w:val="0"/>
        <w:spacing w:after="0" w:line="240" w:lineRule="auto"/>
        <w:ind w:firstLine="567"/>
        <w:jc w:val="both"/>
        <w:outlineLvl w:val="2"/>
        <w:rPr>
          <w:rFonts w:ascii="Times New Roman" w:hAnsi="Times New Roman"/>
          <w:sz w:val="25"/>
          <w:szCs w:val="25"/>
        </w:rPr>
      </w:pPr>
      <w:r w:rsidRPr="00445493">
        <w:rPr>
          <w:rFonts w:ascii="Times New Roman" w:hAnsi="Times New Roman"/>
          <w:sz w:val="25"/>
          <w:szCs w:val="25"/>
        </w:rPr>
        <w:t>Если в текущем финансовом году происходят изменения в утвержденных показателях санкционирования расходов бюджета, то в бюджетном учете эти изменения отражаются следующим образом:</w:t>
      </w:r>
    </w:p>
    <w:p w:rsidR="00DA4009" w:rsidRPr="00445493" w:rsidRDefault="00DA4009" w:rsidP="00B806FB">
      <w:pPr>
        <w:autoSpaceDE w:val="0"/>
        <w:autoSpaceDN w:val="0"/>
        <w:adjustRightInd w:val="0"/>
        <w:spacing w:after="0" w:line="240" w:lineRule="auto"/>
        <w:ind w:firstLine="567"/>
        <w:jc w:val="both"/>
        <w:outlineLvl w:val="2"/>
        <w:rPr>
          <w:rFonts w:ascii="Times New Roman" w:hAnsi="Times New Roman"/>
          <w:sz w:val="25"/>
          <w:szCs w:val="25"/>
        </w:rPr>
      </w:pPr>
      <w:r w:rsidRPr="00445493">
        <w:rPr>
          <w:rFonts w:ascii="Times New Roman" w:hAnsi="Times New Roman"/>
          <w:sz w:val="25"/>
          <w:szCs w:val="25"/>
        </w:rPr>
        <w:t>при утверждении увеличения показателя - со знаком "плюс";</w:t>
      </w:r>
    </w:p>
    <w:p w:rsidR="00DA4009" w:rsidRPr="00445493" w:rsidRDefault="00DA4009" w:rsidP="00B806FB">
      <w:pPr>
        <w:autoSpaceDE w:val="0"/>
        <w:autoSpaceDN w:val="0"/>
        <w:adjustRightInd w:val="0"/>
        <w:spacing w:after="0" w:line="240" w:lineRule="auto"/>
        <w:ind w:firstLine="567"/>
        <w:jc w:val="both"/>
        <w:outlineLvl w:val="2"/>
        <w:rPr>
          <w:rFonts w:ascii="Times New Roman" w:hAnsi="Times New Roman"/>
          <w:sz w:val="25"/>
          <w:szCs w:val="25"/>
        </w:rPr>
      </w:pPr>
      <w:r w:rsidRPr="00445493">
        <w:rPr>
          <w:rFonts w:ascii="Times New Roman" w:hAnsi="Times New Roman"/>
          <w:sz w:val="25"/>
          <w:szCs w:val="25"/>
        </w:rPr>
        <w:t>при утверждении уменьшения показателя - со знаком "минус".</w:t>
      </w:r>
    </w:p>
    <w:p w:rsidR="00DA4009" w:rsidRPr="00445493" w:rsidRDefault="00DA4009" w:rsidP="00B806FB">
      <w:pPr>
        <w:autoSpaceDE w:val="0"/>
        <w:autoSpaceDN w:val="0"/>
        <w:adjustRightInd w:val="0"/>
        <w:spacing w:after="0" w:line="240" w:lineRule="auto"/>
        <w:ind w:firstLine="567"/>
        <w:jc w:val="both"/>
        <w:outlineLvl w:val="2"/>
        <w:rPr>
          <w:rFonts w:ascii="Times New Roman" w:hAnsi="Times New Roman"/>
          <w:sz w:val="25"/>
          <w:szCs w:val="25"/>
        </w:rPr>
      </w:pPr>
      <w:proofErr w:type="gramStart"/>
      <w:r w:rsidRPr="00445493">
        <w:rPr>
          <w:rFonts w:ascii="Times New Roman" w:hAnsi="Times New Roman"/>
          <w:sz w:val="25"/>
          <w:szCs w:val="25"/>
        </w:rPr>
        <w:t>Учет показателей по санкционированию расход</w:t>
      </w:r>
      <w:r w:rsidR="00714D4F" w:rsidRPr="00445493">
        <w:rPr>
          <w:rFonts w:ascii="Times New Roman" w:hAnsi="Times New Roman"/>
          <w:sz w:val="25"/>
          <w:szCs w:val="25"/>
        </w:rPr>
        <w:t xml:space="preserve">ов бюджета ведется на </w:t>
      </w:r>
      <w:r w:rsidRPr="00445493">
        <w:rPr>
          <w:rFonts w:ascii="Times New Roman" w:hAnsi="Times New Roman"/>
          <w:sz w:val="25"/>
          <w:szCs w:val="25"/>
        </w:rPr>
        <w:t>счетах</w:t>
      </w:r>
      <w:r w:rsidR="00AD1A6B" w:rsidRPr="00445493">
        <w:rPr>
          <w:rFonts w:ascii="Times New Roman" w:hAnsi="Times New Roman"/>
          <w:sz w:val="25"/>
          <w:szCs w:val="25"/>
        </w:rPr>
        <w:t xml:space="preserve">, </w:t>
      </w:r>
      <w:r w:rsidRPr="00445493">
        <w:rPr>
          <w:rFonts w:ascii="Times New Roman" w:hAnsi="Times New Roman"/>
          <w:sz w:val="25"/>
          <w:szCs w:val="25"/>
        </w:rPr>
        <w:t xml:space="preserve"> </w:t>
      </w:r>
      <w:r w:rsidR="00AD1A6B" w:rsidRPr="00445493">
        <w:rPr>
          <w:rFonts w:ascii="Times New Roman" w:hAnsi="Times New Roman"/>
          <w:sz w:val="25"/>
          <w:szCs w:val="25"/>
        </w:rPr>
        <w:t xml:space="preserve">согласно </w:t>
      </w:r>
      <w:hyperlink r:id="rId117" w:history="1">
        <w:r w:rsidRPr="00445493">
          <w:rPr>
            <w:rFonts w:ascii="Times New Roman" w:hAnsi="Times New Roman"/>
            <w:sz w:val="25"/>
            <w:szCs w:val="25"/>
          </w:rPr>
          <w:t>п. 128</w:t>
        </w:r>
      </w:hyperlink>
      <w:r w:rsidRPr="00445493">
        <w:rPr>
          <w:rFonts w:ascii="Times New Roman" w:hAnsi="Times New Roman"/>
          <w:sz w:val="25"/>
          <w:szCs w:val="25"/>
        </w:rPr>
        <w:t xml:space="preserve"> Инструкции N 162н).</w:t>
      </w:r>
      <w:proofErr w:type="gramEnd"/>
    </w:p>
    <w:p w:rsidR="00DA4009" w:rsidRPr="00445493" w:rsidRDefault="00DA4009" w:rsidP="00B806F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5"/>
          <w:szCs w:val="25"/>
        </w:rPr>
      </w:pPr>
    </w:p>
    <w:p w:rsidR="00E10CA7" w:rsidRPr="00445493" w:rsidRDefault="00097451" w:rsidP="00B806F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sz w:val="25"/>
          <w:szCs w:val="25"/>
        </w:rPr>
      </w:pPr>
      <w:r w:rsidRPr="00445493">
        <w:rPr>
          <w:b/>
          <w:sz w:val="25"/>
          <w:szCs w:val="25"/>
        </w:rPr>
        <w:t xml:space="preserve">13. </w:t>
      </w:r>
      <w:r w:rsidR="00E10CA7" w:rsidRPr="00445493">
        <w:rPr>
          <w:b/>
          <w:sz w:val="25"/>
          <w:szCs w:val="25"/>
        </w:rPr>
        <w:t>Порядок принятия обязательств</w:t>
      </w:r>
    </w:p>
    <w:p w:rsidR="00E10CA7" w:rsidRPr="00445493" w:rsidRDefault="00E10CA7" w:rsidP="00B806F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5"/>
          <w:szCs w:val="25"/>
        </w:rPr>
      </w:pPr>
      <w:bookmarkStart w:id="1" w:name="dfas8lkge7"/>
      <w:bookmarkEnd w:id="1"/>
    </w:p>
    <w:p w:rsidR="00AD1A6B" w:rsidRPr="00445493" w:rsidRDefault="00770204" w:rsidP="00B806F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5"/>
          <w:szCs w:val="25"/>
        </w:rPr>
      </w:pPr>
      <w:bookmarkStart w:id="2" w:name="dfas5efr6e"/>
      <w:bookmarkEnd w:id="2"/>
      <w:r w:rsidRPr="00445493">
        <w:rPr>
          <w:sz w:val="25"/>
          <w:szCs w:val="25"/>
        </w:rPr>
        <w:t>13</w:t>
      </w:r>
      <w:r w:rsidR="009C27A4" w:rsidRPr="00445493">
        <w:rPr>
          <w:sz w:val="25"/>
          <w:szCs w:val="25"/>
        </w:rPr>
        <w:t>.1.</w:t>
      </w:r>
      <w:r w:rsidR="00E10CA7" w:rsidRPr="00445493">
        <w:rPr>
          <w:sz w:val="25"/>
          <w:szCs w:val="25"/>
        </w:rPr>
        <w:t>Бюджетные обязательства (принятые, принимаемые, отложенные) принимаются к учету в пределах доведенных лимитов бюджетных обязательств (ЛБО).</w:t>
      </w:r>
      <w:bookmarkStart w:id="3" w:name="dfasvf49fs"/>
      <w:bookmarkStart w:id="4" w:name="dfaspk33mc"/>
      <w:bookmarkEnd w:id="3"/>
      <w:bookmarkEnd w:id="4"/>
    </w:p>
    <w:p w:rsidR="006E7025" w:rsidRPr="00445493" w:rsidRDefault="00770204" w:rsidP="00B806F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5"/>
          <w:szCs w:val="25"/>
        </w:rPr>
      </w:pPr>
      <w:proofErr w:type="gramStart"/>
      <w:r w:rsidRPr="00445493">
        <w:rPr>
          <w:sz w:val="25"/>
          <w:szCs w:val="25"/>
        </w:rPr>
        <w:t>13</w:t>
      </w:r>
      <w:r w:rsidR="009C27A4" w:rsidRPr="00445493">
        <w:rPr>
          <w:sz w:val="25"/>
          <w:szCs w:val="25"/>
        </w:rPr>
        <w:t>.2.</w:t>
      </w:r>
      <w:r w:rsidR="00E10CA7" w:rsidRPr="00445493">
        <w:rPr>
          <w:sz w:val="25"/>
          <w:szCs w:val="25"/>
        </w:rPr>
        <w:t>К принятым бюджетным обязательствам текущего финансового года относятся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bookmarkStart w:id="5" w:name="dfasoskkge"/>
      <w:bookmarkStart w:id="6" w:name="dfasb5tin5"/>
      <w:bookmarkEnd w:id="5"/>
      <w:bookmarkEnd w:id="6"/>
      <w:proofErr w:type="gramEnd"/>
    </w:p>
    <w:p w:rsidR="006E7025" w:rsidRPr="00445493" w:rsidRDefault="00E10CA7" w:rsidP="00B806F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5"/>
          <w:szCs w:val="25"/>
        </w:rPr>
      </w:pPr>
      <w:r w:rsidRPr="00445493">
        <w:rPr>
          <w:sz w:val="25"/>
          <w:szCs w:val="25"/>
        </w:rPr>
        <w:t xml:space="preserve">К принимаемым бюджетным обязательствам текущего финансового года относятся обязательства, принимаемые при проведении закупок конкурентными (конкурс, аукцион, запросы котировок и предложений) способами в порядке, установленном Законом от 5 апреля </w:t>
      </w:r>
      <w:smartTag w:uri="urn:schemas-microsoft-com:office:smarttags" w:element="metricconverter">
        <w:smartTagPr>
          <w:attr w:name="ProductID" w:val="2013 г"/>
        </w:smartTagPr>
        <w:r w:rsidRPr="00445493">
          <w:rPr>
            <w:sz w:val="25"/>
            <w:szCs w:val="25"/>
          </w:rPr>
          <w:t>2013 г</w:t>
        </w:r>
      </w:smartTag>
      <w:r w:rsidRPr="00445493">
        <w:rPr>
          <w:sz w:val="25"/>
          <w:szCs w:val="25"/>
        </w:rPr>
        <w:t>. № 44-ФЗ.</w:t>
      </w:r>
      <w:bookmarkStart w:id="7" w:name="dfaskw37hs"/>
      <w:bookmarkStart w:id="8" w:name="dfastpxzsh"/>
      <w:bookmarkEnd w:id="7"/>
      <w:bookmarkEnd w:id="8"/>
    </w:p>
    <w:p w:rsidR="00AD1A6B" w:rsidRPr="00445493" w:rsidRDefault="00E10CA7" w:rsidP="00B806FB">
      <w:pPr>
        <w:pStyle w:val="a9"/>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5"/>
          <w:szCs w:val="25"/>
        </w:rPr>
      </w:pPr>
      <w:r w:rsidRPr="00445493">
        <w:rPr>
          <w:sz w:val="25"/>
          <w:szCs w:val="25"/>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на ремонт основных средств и т.д.). </w:t>
      </w:r>
      <w:bookmarkStart w:id="9" w:name="dfasybm6d1"/>
      <w:bookmarkStart w:id="10" w:name="dfastvlapy"/>
      <w:bookmarkEnd w:id="9"/>
      <w:bookmarkEnd w:id="10"/>
    </w:p>
    <w:p w:rsidR="00E10CA7" w:rsidRPr="00445493" w:rsidRDefault="00E10CA7" w:rsidP="00B806F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5"/>
          <w:szCs w:val="25"/>
        </w:rPr>
      </w:pPr>
      <w:r w:rsidRPr="00445493">
        <w:rPr>
          <w:sz w:val="25"/>
          <w:szCs w:val="25"/>
        </w:rPr>
        <w:t>Порядок принятия бюджетных обязательств (принятых, принимаемых, отложенных) приведен в таблице № 1.</w:t>
      </w:r>
    </w:p>
    <w:p w:rsidR="006E7025" w:rsidRPr="00445493" w:rsidRDefault="00770204" w:rsidP="00B806F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5"/>
          <w:szCs w:val="25"/>
        </w:rPr>
      </w:pPr>
      <w:bookmarkStart w:id="11" w:name="dfas1rpl5u"/>
      <w:bookmarkStart w:id="12" w:name="dfascf0x8a"/>
      <w:bookmarkEnd w:id="11"/>
      <w:bookmarkEnd w:id="12"/>
      <w:r w:rsidRPr="00445493">
        <w:rPr>
          <w:sz w:val="25"/>
          <w:szCs w:val="25"/>
        </w:rPr>
        <w:t>13</w:t>
      </w:r>
      <w:r w:rsidR="00E10CA7" w:rsidRPr="00445493">
        <w:rPr>
          <w:sz w:val="25"/>
          <w:szCs w:val="25"/>
        </w:rPr>
        <w:t>.</w:t>
      </w:r>
      <w:r w:rsidR="00F653D0" w:rsidRPr="00445493">
        <w:rPr>
          <w:sz w:val="25"/>
          <w:szCs w:val="25"/>
        </w:rPr>
        <w:t>3.</w:t>
      </w:r>
      <w:r w:rsidR="00E10CA7" w:rsidRPr="00445493">
        <w:rPr>
          <w:sz w:val="25"/>
          <w:szCs w:val="25"/>
        </w:rPr>
        <w:t xml:space="preserve">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00E10CA7" w:rsidRPr="00445493">
        <w:rPr>
          <w:sz w:val="25"/>
          <w:szCs w:val="25"/>
        </w:rPr>
        <w:t>ств пр</w:t>
      </w:r>
      <w:proofErr w:type="gramEnd"/>
      <w:r w:rsidR="00E10CA7" w:rsidRPr="00445493">
        <w:rPr>
          <w:sz w:val="25"/>
          <w:szCs w:val="25"/>
        </w:rPr>
        <w:t>иведен в таблице № 2.</w:t>
      </w:r>
      <w:bookmarkStart w:id="13" w:name="dfasnxnfec"/>
      <w:bookmarkStart w:id="14" w:name="dfasntgwff"/>
      <w:bookmarkEnd w:id="13"/>
      <w:bookmarkEnd w:id="14"/>
    </w:p>
    <w:p w:rsidR="006E7025" w:rsidRPr="00445493" w:rsidRDefault="00770204" w:rsidP="00B806FB">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5"/>
          <w:szCs w:val="25"/>
        </w:rPr>
      </w:pPr>
      <w:r w:rsidRPr="00445493">
        <w:rPr>
          <w:sz w:val="25"/>
          <w:szCs w:val="25"/>
        </w:rPr>
        <w:lastRenderedPageBreak/>
        <w:t>13</w:t>
      </w:r>
      <w:r w:rsidR="00F653D0" w:rsidRPr="00445493">
        <w:rPr>
          <w:sz w:val="25"/>
          <w:szCs w:val="25"/>
        </w:rPr>
        <w:t>.4.</w:t>
      </w:r>
      <w:r w:rsidR="00E10CA7" w:rsidRPr="00445493">
        <w:rPr>
          <w:sz w:val="25"/>
          <w:szCs w:val="25"/>
        </w:rPr>
        <w:t>Принятые обязательства отражаются в журнале регистрации обязательств (ф.0504064).</w:t>
      </w:r>
      <w:bookmarkStart w:id="15" w:name="dfasbebet0"/>
      <w:bookmarkStart w:id="16" w:name="dfaslcu8m4"/>
      <w:bookmarkEnd w:id="15"/>
      <w:bookmarkEnd w:id="16"/>
    </w:p>
    <w:p w:rsidR="005D583C" w:rsidRPr="00445493" w:rsidRDefault="00E10CA7" w:rsidP="00B806FB">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5"/>
          <w:szCs w:val="25"/>
        </w:rPr>
      </w:pPr>
      <w:r w:rsidRPr="00445493">
        <w:rPr>
          <w:sz w:val="25"/>
          <w:szCs w:val="25"/>
        </w:rPr>
        <w:t>По окончании текущего финансового года при наличии неисполненных обязатель</w:t>
      </w:r>
      <w:proofErr w:type="gramStart"/>
      <w:r w:rsidRPr="00445493">
        <w:rPr>
          <w:sz w:val="25"/>
          <w:szCs w:val="25"/>
        </w:rPr>
        <w:t>ств в сл</w:t>
      </w:r>
      <w:proofErr w:type="gramEnd"/>
      <w:r w:rsidRPr="00445493">
        <w:rPr>
          <w:sz w:val="25"/>
          <w:szCs w:val="25"/>
        </w:rPr>
        <w:t>едующем финансовом году они должны быть приняты к учету (перерегистрированы) при открытии журнала (ф.0504064) на очередной финансовый год в объеме, запланированном к исполнению.</w:t>
      </w:r>
    </w:p>
    <w:p w:rsidR="005D583C" w:rsidRPr="00445493" w:rsidRDefault="00770204" w:rsidP="00B806FB">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5"/>
          <w:szCs w:val="25"/>
        </w:rPr>
      </w:pPr>
      <w:r w:rsidRPr="00445493">
        <w:rPr>
          <w:sz w:val="25"/>
          <w:szCs w:val="25"/>
        </w:rPr>
        <w:t>13</w:t>
      </w:r>
      <w:r w:rsidR="00F653D0" w:rsidRPr="00445493">
        <w:rPr>
          <w:sz w:val="25"/>
          <w:szCs w:val="25"/>
        </w:rPr>
        <w:t>.5.</w:t>
      </w:r>
      <w:r w:rsidR="004D30D7" w:rsidRPr="00445493">
        <w:rPr>
          <w:sz w:val="25"/>
          <w:szCs w:val="25"/>
        </w:rPr>
        <w:t xml:space="preserve"> </w:t>
      </w:r>
      <w:r w:rsidR="005D583C" w:rsidRPr="00445493">
        <w:rPr>
          <w:sz w:val="25"/>
          <w:szCs w:val="25"/>
        </w:rPr>
        <w:t>Бухгалтерские записи по учету принятых обязатель</w:t>
      </w:r>
      <w:proofErr w:type="gramStart"/>
      <w:r w:rsidR="005D583C" w:rsidRPr="00445493">
        <w:rPr>
          <w:sz w:val="25"/>
          <w:szCs w:val="25"/>
        </w:rPr>
        <w:t>ств пр</w:t>
      </w:r>
      <w:proofErr w:type="gramEnd"/>
      <w:r w:rsidR="005D583C" w:rsidRPr="00445493">
        <w:rPr>
          <w:sz w:val="25"/>
          <w:szCs w:val="25"/>
        </w:rPr>
        <w:t>оизводятся на основании документов, подтверждающих их принятие в соответствии  учетной политикой.</w:t>
      </w:r>
    </w:p>
    <w:p w:rsidR="005D583C" w:rsidRPr="00445493" w:rsidRDefault="005D583C" w:rsidP="00B806FB">
      <w:pPr>
        <w:tabs>
          <w:tab w:val="left" w:pos="0"/>
        </w:tabs>
        <w:autoSpaceDE w:val="0"/>
        <w:autoSpaceDN w:val="0"/>
        <w:adjustRightInd w:val="0"/>
        <w:spacing w:after="0" w:line="240" w:lineRule="auto"/>
        <w:ind w:firstLine="567"/>
        <w:jc w:val="both"/>
        <w:outlineLvl w:val="2"/>
        <w:rPr>
          <w:rFonts w:ascii="Times New Roman" w:hAnsi="Times New Roman"/>
          <w:sz w:val="25"/>
          <w:szCs w:val="25"/>
        </w:rPr>
      </w:pPr>
      <w:r w:rsidRPr="00445493">
        <w:rPr>
          <w:rFonts w:ascii="Times New Roman" w:hAnsi="Times New Roman"/>
          <w:sz w:val="25"/>
          <w:szCs w:val="25"/>
        </w:rPr>
        <w:t xml:space="preserve">Корреспонденция счетов по отражению в учете принятых обязательств установлена </w:t>
      </w:r>
      <w:hyperlink r:id="rId118" w:history="1">
        <w:r w:rsidRPr="00445493">
          <w:rPr>
            <w:rFonts w:ascii="Times New Roman" w:hAnsi="Times New Roman"/>
            <w:sz w:val="25"/>
            <w:szCs w:val="25"/>
          </w:rPr>
          <w:t>п. п. 140</w:t>
        </w:r>
      </w:hyperlink>
      <w:r w:rsidRPr="00445493">
        <w:rPr>
          <w:rFonts w:ascii="Times New Roman" w:hAnsi="Times New Roman"/>
          <w:sz w:val="25"/>
          <w:szCs w:val="25"/>
        </w:rPr>
        <w:t xml:space="preserve">, </w:t>
      </w:r>
      <w:hyperlink r:id="rId119" w:history="1">
        <w:r w:rsidRPr="00445493">
          <w:rPr>
            <w:rFonts w:ascii="Times New Roman" w:hAnsi="Times New Roman"/>
            <w:sz w:val="25"/>
            <w:szCs w:val="25"/>
          </w:rPr>
          <w:t>141</w:t>
        </w:r>
      </w:hyperlink>
      <w:r w:rsidRPr="00445493">
        <w:rPr>
          <w:rFonts w:ascii="Times New Roman" w:hAnsi="Times New Roman"/>
          <w:sz w:val="25"/>
          <w:szCs w:val="25"/>
        </w:rPr>
        <w:t xml:space="preserve"> Инструкции N 162н, а также </w:t>
      </w:r>
      <w:hyperlink r:id="rId120" w:history="1">
        <w:r w:rsidRPr="00445493">
          <w:rPr>
            <w:rFonts w:ascii="Times New Roman" w:hAnsi="Times New Roman"/>
            <w:sz w:val="25"/>
            <w:szCs w:val="25"/>
          </w:rPr>
          <w:t>Приложением N 1</w:t>
        </w:r>
      </w:hyperlink>
      <w:r w:rsidRPr="00445493">
        <w:rPr>
          <w:rFonts w:ascii="Times New Roman" w:hAnsi="Times New Roman"/>
          <w:sz w:val="25"/>
          <w:szCs w:val="25"/>
        </w:rPr>
        <w:t xml:space="preserve"> к Инструкции N 162н.</w:t>
      </w:r>
    </w:p>
    <w:p w:rsidR="005D583C" w:rsidRPr="00B87A59" w:rsidRDefault="005D583C" w:rsidP="00097DB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sectPr w:rsidR="005D583C" w:rsidRPr="00B87A59" w:rsidSect="006973C3">
          <w:headerReference w:type="default" r:id="rId121"/>
          <w:pgSz w:w="11906" w:h="16838"/>
          <w:pgMar w:top="851" w:right="1274" w:bottom="567" w:left="1418" w:header="454" w:footer="113" w:gutter="0"/>
          <w:pgNumType w:start="1"/>
          <w:cols w:space="708"/>
          <w:titlePg/>
          <w:docGrid w:linePitch="360"/>
        </w:sectPr>
      </w:pPr>
    </w:p>
    <w:p w:rsidR="00DA4009" w:rsidRPr="00B87A59" w:rsidRDefault="00DA4009" w:rsidP="0063560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pPr>
      <w:bookmarkStart w:id="17" w:name="dfasisbgi8"/>
      <w:bookmarkStart w:id="18" w:name="dfas7kuaac"/>
      <w:bookmarkStart w:id="19" w:name="dfast2n49n"/>
      <w:bookmarkEnd w:id="17"/>
      <w:bookmarkEnd w:id="18"/>
      <w:bookmarkEnd w:id="19"/>
      <w:r w:rsidRPr="00B87A59">
        <w:lastRenderedPageBreak/>
        <w:t>Таблица № 1</w:t>
      </w:r>
    </w:p>
    <w:p w:rsidR="00DA4009" w:rsidRPr="00B87A59" w:rsidRDefault="00DA4009" w:rsidP="0063560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bookmarkStart w:id="20" w:name="tabl1"/>
      <w:bookmarkStart w:id="21" w:name="dfas7mx8ne"/>
      <w:bookmarkEnd w:id="20"/>
      <w:bookmarkEnd w:id="21"/>
      <w:r w:rsidRPr="00B87A59">
        <w:t>Порядок учета принятых (принимаемых, отл</w:t>
      </w:r>
      <w:r w:rsidR="004A363A" w:rsidRPr="00B87A59">
        <w:t>оженных) бюджетных обязательств</w:t>
      </w:r>
    </w:p>
    <w:tbl>
      <w:tblPr>
        <w:tblW w:w="15877" w:type="dxa"/>
        <w:tblInd w:w="-224" w:type="dxa"/>
        <w:tblLayout w:type="fixed"/>
        <w:tblCellMar>
          <w:top w:w="15" w:type="dxa"/>
          <w:left w:w="15" w:type="dxa"/>
          <w:bottom w:w="15" w:type="dxa"/>
          <w:right w:w="15" w:type="dxa"/>
        </w:tblCellMar>
        <w:tblLook w:val="00A0"/>
      </w:tblPr>
      <w:tblGrid>
        <w:gridCol w:w="710"/>
        <w:gridCol w:w="4110"/>
        <w:gridCol w:w="2410"/>
        <w:gridCol w:w="1875"/>
        <w:gridCol w:w="2803"/>
        <w:gridCol w:w="80"/>
        <w:gridCol w:w="13"/>
        <w:gridCol w:w="1879"/>
        <w:gridCol w:w="13"/>
        <w:gridCol w:w="1984"/>
      </w:tblGrid>
      <w:tr w:rsidR="008D449B" w:rsidRPr="0012701C"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12701C">
            <w:pPr>
              <w:spacing w:after="0" w:line="240" w:lineRule="auto"/>
              <w:jc w:val="center"/>
              <w:rPr>
                <w:rFonts w:ascii="Times New Roman" w:hAnsi="Times New Roman"/>
              </w:rPr>
            </w:pPr>
            <w:bookmarkStart w:id="22" w:name="dfaswf33rw"/>
            <w:bookmarkEnd w:id="22"/>
            <w:r w:rsidRPr="0012701C">
              <w:rPr>
                <w:rFonts w:ascii="Times New Roman" w:hAnsi="Times New Roman"/>
                <w:bCs/>
              </w:rPr>
              <w:t xml:space="preserve">№ </w:t>
            </w:r>
            <w:r w:rsidRPr="0012701C">
              <w:rPr>
                <w:rFonts w:ascii="Times New Roman" w:hAnsi="Times New Roman"/>
              </w:rPr>
              <w:br/>
            </w:r>
            <w:proofErr w:type="spellStart"/>
            <w:proofErr w:type="gramStart"/>
            <w:r w:rsidRPr="0012701C">
              <w:rPr>
                <w:rFonts w:ascii="Times New Roman" w:hAnsi="Times New Roman"/>
                <w:bCs/>
              </w:rPr>
              <w:t>п</w:t>
            </w:r>
            <w:proofErr w:type="spellEnd"/>
            <w:proofErr w:type="gramEnd"/>
            <w:r w:rsidRPr="0012701C">
              <w:rPr>
                <w:rFonts w:ascii="Times New Roman" w:hAnsi="Times New Roman"/>
                <w:bCs/>
              </w:rPr>
              <w:t>/</w:t>
            </w:r>
            <w:proofErr w:type="spellStart"/>
            <w:r w:rsidRPr="0012701C">
              <w:rPr>
                <w:rFonts w:ascii="Times New Roman" w:hAnsi="Times New Roman"/>
                <w:bCs/>
              </w:rPr>
              <w:t>п</w:t>
            </w:r>
            <w:proofErr w:type="spellEnd"/>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A363A" w:rsidRPr="0012701C" w:rsidRDefault="004A363A" w:rsidP="0012701C">
            <w:pPr>
              <w:spacing w:after="0" w:line="240" w:lineRule="auto"/>
              <w:jc w:val="center"/>
              <w:rPr>
                <w:rFonts w:ascii="Times New Roman" w:hAnsi="Times New Roman"/>
                <w:bCs/>
              </w:rPr>
            </w:pPr>
            <w:r w:rsidRPr="0012701C">
              <w:rPr>
                <w:rFonts w:ascii="Times New Roman" w:hAnsi="Times New Roman"/>
                <w:bCs/>
              </w:rPr>
              <w:t>Вид</w:t>
            </w:r>
          </w:p>
          <w:p w:rsidR="00DA4009" w:rsidRPr="0012701C" w:rsidRDefault="00DA4009" w:rsidP="0012701C">
            <w:pPr>
              <w:spacing w:after="0" w:line="240" w:lineRule="auto"/>
              <w:jc w:val="center"/>
              <w:rPr>
                <w:rFonts w:ascii="Times New Roman" w:hAnsi="Times New Roman"/>
              </w:rPr>
            </w:pPr>
            <w:r w:rsidRPr="0012701C">
              <w:rPr>
                <w:rFonts w:ascii="Times New Roman" w:hAnsi="Times New Roman"/>
                <w:bCs/>
              </w:rPr>
              <w:t>обязательства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A363A" w:rsidRPr="0012701C" w:rsidRDefault="00DA4009" w:rsidP="0012701C">
            <w:pPr>
              <w:spacing w:after="0" w:line="240" w:lineRule="auto"/>
              <w:jc w:val="center"/>
              <w:rPr>
                <w:rFonts w:ascii="Times New Roman" w:hAnsi="Times New Roman"/>
              </w:rPr>
            </w:pPr>
            <w:bookmarkStart w:id="23" w:name="dfas16foya"/>
            <w:bookmarkEnd w:id="23"/>
            <w:r w:rsidRPr="0012701C">
              <w:rPr>
                <w:rFonts w:ascii="Times New Roman" w:hAnsi="Times New Roman"/>
                <w:bCs/>
              </w:rPr>
              <w:t>Документ-</w:t>
            </w:r>
          </w:p>
          <w:p w:rsidR="00DA4009" w:rsidRPr="0012701C" w:rsidRDefault="00DA4009" w:rsidP="0012701C">
            <w:pPr>
              <w:spacing w:after="0" w:line="240" w:lineRule="auto"/>
              <w:jc w:val="center"/>
              <w:rPr>
                <w:rFonts w:ascii="Times New Roman" w:hAnsi="Times New Roman"/>
              </w:rPr>
            </w:pPr>
            <w:r w:rsidRPr="0012701C">
              <w:rPr>
                <w:rFonts w:ascii="Times New Roman" w:hAnsi="Times New Roman"/>
                <w:bCs/>
              </w:rPr>
              <w:t xml:space="preserve">основание/первичный </w:t>
            </w:r>
            <w:r w:rsidRPr="0012701C">
              <w:rPr>
                <w:rFonts w:ascii="Times New Roman" w:hAnsi="Times New Roman"/>
              </w:rPr>
              <w:br/>
            </w:r>
            <w:r w:rsidRPr="0012701C">
              <w:rPr>
                <w:rFonts w:ascii="Times New Roman" w:hAnsi="Times New Roman"/>
                <w:bCs/>
              </w:rPr>
              <w:t>учетный документ</w:t>
            </w:r>
          </w:p>
        </w:tc>
        <w:tc>
          <w:tcPr>
            <w:tcW w:w="18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4A363A" w:rsidP="0012701C">
            <w:pPr>
              <w:spacing w:after="0" w:line="240" w:lineRule="auto"/>
              <w:jc w:val="center"/>
              <w:rPr>
                <w:rFonts w:ascii="Times New Roman" w:hAnsi="Times New Roman"/>
                <w:bCs/>
              </w:rPr>
            </w:pPr>
            <w:r w:rsidRPr="0012701C">
              <w:rPr>
                <w:rFonts w:ascii="Times New Roman" w:hAnsi="Times New Roman"/>
                <w:bCs/>
              </w:rPr>
              <w:t xml:space="preserve">Момент отражения </w:t>
            </w:r>
            <w:r w:rsidR="00DA4009" w:rsidRPr="0012701C">
              <w:rPr>
                <w:rFonts w:ascii="Times New Roman" w:hAnsi="Times New Roman"/>
                <w:bCs/>
              </w:rPr>
              <w:t>в учете</w:t>
            </w:r>
          </w:p>
        </w:tc>
        <w:tc>
          <w:tcPr>
            <w:tcW w:w="2883"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12701C">
            <w:pPr>
              <w:spacing w:after="0" w:line="240" w:lineRule="auto"/>
              <w:jc w:val="center"/>
              <w:rPr>
                <w:rFonts w:ascii="Times New Roman" w:hAnsi="Times New Roman"/>
              </w:rPr>
            </w:pPr>
            <w:r w:rsidRPr="0012701C">
              <w:rPr>
                <w:rFonts w:ascii="Times New Roman" w:hAnsi="Times New Roman"/>
                <w:bCs/>
              </w:rPr>
              <w:t>Сумма обязательства</w:t>
            </w:r>
          </w:p>
        </w:tc>
        <w:tc>
          <w:tcPr>
            <w:tcW w:w="3889"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12701C">
            <w:pPr>
              <w:spacing w:after="0" w:line="240" w:lineRule="auto"/>
              <w:jc w:val="center"/>
              <w:rPr>
                <w:rFonts w:ascii="Times New Roman" w:hAnsi="Times New Roman"/>
              </w:rPr>
            </w:pPr>
            <w:r w:rsidRPr="0012701C">
              <w:rPr>
                <w:rFonts w:ascii="Times New Roman" w:hAnsi="Times New Roman"/>
                <w:bCs/>
              </w:rPr>
              <w:t>Бухгалтерские записи</w:t>
            </w:r>
          </w:p>
        </w:tc>
      </w:tr>
      <w:tr w:rsidR="008D449B" w:rsidRPr="0012701C" w:rsidTr="00097451">
        <w:trPr>
          <w:trHeight w:val="195"/>
        </w:trPr>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12701C">
            <w:pPr>
              <w:spacing w:after="0" w:line="240" w:lineRule="auto"/>
              <w:jc w:val="center"/>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12701C">
            <w:pPr>
              <w:spacing w:after="0" w:line="240" w:lineRule="auto"/>
              <w:jc w:val="center"/>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12701C">
            <w:pPr>
              <w:spacing w:after="0" w:line="240" w:lineRule="auto"/>
              <w:jc w:val="center"/>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12701C">
            <w:pPr>
              <w:spacing w:after="0" w:line="240" w:lineRule="auto"/>
              <w:jc w:val="center"/>
              <w:rPr>
                <w:rFonts w:ascii="Times New Roman" w:hAnsi="Times New Roman"/>
              </w:rPr>
            </w:pPr>
          </w:p>
        </w:tc>
        <w:tc>
          <w:tcPr>
            <w:tcW w:w="2883" w:type="dxa"/>
            <w:gridSpan w:val="2"/>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12701C">
            <w:pPr>
              <w:spacing w:after="0" w:line="240" w:lineRule="auto"/>
              <w:jc w:val="center"/>
              <w:rPr>
                <w:rFonts w:ascii="Times New Roman" w:hAnsi="Times New Roman"/>
              </w:rPr>
            </w:pPr>
          </w:p>
        </w:tc>
        <w:tc>
          <w:tcPr>
            <w:tcW w:w="1905"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12701C">
            <w:pPr>
              <w:spacing w:after="0" w:line="240" w:lineRule="auto"/>
              <w:jc w:val="center"/>
              <w:rPr>
                <w:rFonts w:ascii="Times New Roman" w:hAnsi="Times New Roman"/>
              </w:rPr>
            </w:pPr>
            <w:bookmarkStart w:id="24" w:name="dfaslm1opl"/>
            <w:bookmarkEnd w:id="24"/>
            <w:r w:rsidRPr="0012701C">
              <w:rPr>
                <w:rFonts w:ascii="Times New Roman" w:hAnsi="Times New Roman"/>
                <w:bCs/>
              </w:rPr>
              <w:t>Дебет</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12701C">
            <w:pPr>
              <w:spacing w:after="0" w:line="240" w:lineRule="auto"/>
              <w:jc w:val="center"/>
              <w:rPr>
                <w:rFonts w:ascii="Times New Roman" w:hAnsi="Times New Roman"/>
              </w:rPr>
            </w:pPr>
            <w:r w:rsidRPr="0012701C">
              <w:rPr>
                <w:rFonts w:ascii="Times New Roman" w:hAnsi="Times New Roman"/>
                <w:bCs/>
              </w:rPr>
              <w:t>Кредит</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12701C">
            <w:pPr>
              <w:spacing w:after="0" w:line="240" w:lineRule="auto"/>
              <w:jc w:val="center"/>
              <w:rPr>
                <w:rFonts w:ascii="Times New Roman" w:hAnsi="Times New Roman"/>
              </w:rPr>
            </w:pPr>
            <w:bookmarkStart w:id="25" w:name="dfas54qb3c"/>
            <w:bookmarkEnd w:id="25"/>
            <w:r w:rsidRPr="0012701C">
              <w:rPr>
                <w:rFonts w:ascii="Times New Roman" w:hAnsi="Times New Roman"/>
              </w:rPr>
              <w:t>1</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12701C">
            <w:pPr>
              <w:spacing w:after="0" w:line="240" w:lineRule="auto"/>
              <w:jc w:val="center"/>
              <w:rPr>
                <w:rFonts w:ascii="Times New Roman" w:hAnsi="Times New Roman"/>
              </w:rPr>
            </w:pPr>
            <w:r w:rsidRPr="0012701C">
              <w:rPr>
                <w:rFonts w:ascii="Times New Roman" w:hAnsi="Times New Roman"/>
              </w:rPr>
              <w:t>2</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12701C">
            <w:pPr>
              <w:spacing w:after="0" w:line="240" w:lineRule="auto"/>
              <w:jc w:val="center"/>
              <w:rPr>
                <w:rFonts w:ascii="Times New Roman" w:hAnsi="Times New Roman"/>
              </w:rPr>
            </w:pPr>
            <w:r w:rsidRPr="0012701C">
              <w:rPr>
                <w:rFonts w:ascii="Times New Roman" w:hAnsi="Times New Roman"/>
              </w:rPr>
              <w:t>3</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12701C">
            <w:pPr>
              <w:spacing w:after="0" w:line="240" w:lineRule="auto"/>
              <w:jc w:val="center"/>
              <w:rPr>
                <w:rFonts w:ascii="Times New Roman" w:hAnsi="Times New Roman"/>
              </w:rPr>
            </w:pPr>
            <w:r w:rsidRPr="0012701C">
              <w:rPr>
                <w:rFonts w:ascii="Times New Roman" w:hAnsi="Times New Roman"/>
              </w:rPr>
              <w:t>4</w:t>
            </w:r>
          </w:p>
        </w:tc>
        <w:tc>
          <w:tcPr>
            <w:tcW w:w="288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12701C">
            <w:pPr>
              <w:spacing w:after="0" w:line="240" w:lineRule="auto"/>
              <w:jc w:val="center"/>
              <w:rPr>
                <w:rFonts w:ascii="Times New Roman" w:hAnsi="Times New Roman"/>
              </w:rPr>
            </w:pPr>
            <w:r w:rsidRPr="0012701C">
              <w:rPr>
                <w:rFonts w:ascii="Times New Roman" w:hAnsi="Times New Roman"/>
              </w:rPr>
              <w:t>5</w:t>
            </w:r>
          </w:p>
        </w:tc>
        <w:tc>
          <w:tcPr>
            <w:tcW w:w="1905"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12701C">
            <w:pPr>
              <w:spacing w:after="0" w:line="240" w:lineRule="auto"/>
              <w:jc w:val="center"/>
              <w:rPr>
                <w:rFonts w:ascii="Times New Roman" w:hAnsi="Times New Roman"/>
              </w:rPr>
            </w:pPr>
            <w:r w:rsidRPr="0012701C">
              <w:rPr>
                <w:rFonts w:ascii="Times New Roman" w:hAnsi="Times New Roman"/>
              </w:rPr>
              <w:t>6</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12701C">
            <w:pPr>
              <w:spacing w:after="0" w:line="240" w:lineRule="auto"/>
              <w:jc w:val="center"/>
              <w:rPr>
                <w:rFonts w:ascii="Times New Roman" w:hAnsi="Times New Roman"/>
              </w:rPr>
            </w:pPr>
            <w:r w:rsidRPr="0012701C">
              <w:rPr>
                <w:rFonts w:ascii="Times New Roman" w:hAnsi="Times New Roman"/>
              </w:rPr>
              <w:t>7</w:t>
            </w:r>
          </w:p>
        </w:tc>
      </w:tr>
      <w:tr w:rsidR="00DA4009" w:rsidRPr="0012701C" w:rsidTr="0032161D">
        <w:tc>
          <w:tcPr>
            <w:tcW w:w="15877"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3C4231" w:rsidP="00635600">
            <w:pPr>
              <w:spacing w:after="0" w:line="240" w:lineRule="auto"/>
              <w:ind w:firstLine="567"/>
              <w:jc w:val="center"/>
              <w:rPr>
                <w:rFonts w:ascii="Times New Roman" w:hAnsi="Times New Roman"/>
                <w:b/>
              </w:rPr>
            </w:pPr>
            <w:bookmarkStart w:id="26" w:name="dfascqsumk"/>
            <w:bookmarkEnd w:id="26"/>
            <w:r w:rsidRPr="0012701C">
              <w:rPr>
                <w:rFonts w:ascii="Times New Roman" w:hAnsi="Times New Roman"/>
                <w:b/>
              </w:rPr>
              <w:t xml:space="preserve">1. Обязательства по </w:t>
            </w:r>
            <w:r w:rsidR="00DA4009" w:rsidRPr="0012701C">
              <w:rPr>
                <w:rFonts w:ascii="Times New Roman" w:hAnsi="Times New Roman"/>
                <w:b/>
              </w:rPr>
              <w:t>контрактам</w:t>
            </w:r>
          </w:p>
        </w:tc>
      </w:tr>
      <w:tr w:rsidR="00DA4009" w:rsidRPr="0012701C"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577232">
            <w:pPr>
              <w:spacing w:after="0" w:line="240" w:lineRule="auto"/>
              <w:rPr>
                <w:rFonts w:ascii="Times New Roman" w:hAnsi="Times New Roman"/>
              </w:rPr>
            </w:pPr>
            <w:bookmarkStart w:id="27" w:name="dfascvqf3t"/>
            <w:bookmarkEnd w:id="27"/>
            <w:r w:rsidRPr="0012701C">
              <w:rPr>
                <w:rFonts w:ascii="Times New Roman" w:hAnsi="Times New Roman"/>
              </w:rPr>
              <w:t>1</w:t>
            </w:r>
            <w:r w:rsidR="00577232" w:rsidRPr="0012701C">
              <w:rPr>
                <w:rFonts w:ascii="Times New Roman" w:hAnsi="Times New Roman"/>
              </w:rPr>
              <w:t>.1.</w:t>
            </w:r>
          </w:p>
        </w:tc>
        <w:tc>
          <w:tcPr>
            <w:tcW w:w="15167"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053785">
            <w:pPr>
              <w:spacing w:after="0" w:line="240" w:lineRule="auto"/>
              <w:ind w:firstLine="22"/>
              <w:rPr>
                <w:rFonts w:ascii="Times New Roman" w:hAnsi="Times New Roman"/>
                <w:b/>
              </w:rPr>
            </w:pPr>
            <w:r w:rsidRPr="0012701C">
              <w:rPr>
                <w:rFonts w:ascii="Times New Roman" w:hAnsi="Times New Roman"/>
                <w:b/>
              </w:rPr>
              <w:t>Обязательства по контрактам с единственным поставщиком (подрядчиком, исполнителем)</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bookmarkStart w:id="28" w:name="dfashxptb0"/>
            <w:bookmarkEnd w:id="28"/>
            <w:r w:rsidRPr="0012701C">
              <w:rPr>
                <w:rFonts w:ascii="Times New Roman" w:hAnsi="Times New Roman"/>
              </w:rPr>
              <w:t xml:space="preserve">Заключение </w:t>
            </w:r>
            <w:r w:rsidR="00A97B94" w:rsidRPr="0012701C">
              <w:rPr>
                <w:rFonts w:ascii="Times New Roman" w:hAnsi="Times New Roman"/>
              </w:rPr>
              <w:t xml:space="preserve">контракта на поставку </w:t>
            </w:r>
            <w:r w:rsidR="004A363A" w:rsidRPr="0012701C">
              <w:rPr>
                <w:rFonts w:ascii="Times New Roman" w:hAnsi="Times New Roman"/>
              </w:rPr>
              <w:t xml:space="preserve">продукции, </w:t>
            </w:r>
            <w:r w:rsidRPr="0012701C">
              <w:rPr>
                <w:rFonts w:ascii="Times New Roman" w:hAnsi="Times New Roman"/>
              </w:rPr>
              <w:t xml:space="preserve">выполнение работ, оказание услуг с единственным поставщиком (организацией или гражданином) без проведения закупки конкурентным способом в порядке, установленном Законом от 5 апреля </w:t>
            </w:r>
            <w:smartTag w:uri="urn:schemas-microsoft-com:office:smarttags" w:element="metricconverter">
              <w:smartTagPr>
                <w:attr w:name="ProductID" w:val="2013 г"/>
              </w:smartTagPr>
              <w:r w:rsidRPr="0012701C">
                <w:rPr>
                  <w:rFonts w:ascii="Times New Roman" w:hAnsi="Times New Roman"/>
                </w:rPr>
                <w:t>2013 г</w:t>
              </w:r>
            </w:smartTag>
            <w:r w:rsidRPr="0012701C">
              <w:rPr>
                <w:rFonts w:ascii="Times New Roman" w:hAnsi="Times New Roman"/>
              </w:rPr>
              <w:t>. № 44-ФЗ</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ind w:hanging="27"/>
              <w:rPr>
                <w:rFonts w:ascii="Times New Roman" w:hAnsi="Times New Roman"/>
              </w:rPr>
            </w:pPr>
            <w:bookmarkStart w:id="29" w:name="dfasvbw9lt"/>
            <w:bookmarkEnd w:id="29"/>
            <w:r w:rsidRPr="0012701C">
              <w:rPr>
                <w:rFonts w:ascii="Times New Roman" w:hAnsi="Times New Roman"/>
              </w:rPr>
              <w:t>Государственный контракт/ Бухгалтерс</w:t>
            </w:r>
            <w:r w:rsidR="004A363A" w:rsidRPr="0012701C">
              <w:rPr>
                <w:rFonts w:ascii="Times New Roman" w:hAnsi="Times New Roman"/>
              </w:rPr>
              <w:t>кая справка (ф.</w:t>
            </w:r>
            <w:r w:rsidRPr="0012701C">
              <w:rPr>
                <w:rFonts w:ascii="Times New Roman" w:hAnsi="Times New Roman"/>
              </w:rPr>
              <w:t>0504833)</w:t>
            </w:r>
          </w:p>
        </w:tc>
        <w:tc>
          <w:tcPr>
            <w:tcW w:w="18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ind w:firstLine="5"/>
              <w:rPr>
                <w:rFonts w:ascii="Times New Roman" w:hAnsi="Times New Roman"/>
              </w:rPr>
            </w:pPr>
            <w:r w:rsidRPr="0012701C">
              <w:rPr>
                <w:rFonts w:ascii="Times New Roman" w:hAnsi="Times New Roman"/>
              </w:rPr>
              <w:t>Дата подписания государственного контракта</w:t>
            </w:r>
          </w:p>
        </w:tc>
        <w:tc>
          <w:tcPr>
            <w:tcW w:w="2883"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r w:rsidRPr="0012701C">
              <w:rPr>
                <w:rFonts w:ascii="Times New Roman" w:hAnsi="Times New Roman"/>
              </w:rPr>
              <w:t>В сумме заключенного контракта</w:t>
            </w:r>
          </w:p>
        </w:tc>
        <w:tc>
          <w:tcPr>
            <w:tcW w:w="3889"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jc w:val="center"/>
              <w:rPr>
                <w:rFonts w:ascii="Times New Roman" w:hAnsi="Times New Roman"/>
              </w:rPr>
            </w:pPr>
            <w:r w:rsidRPr="0012701C">
              <w:rPr>
                <w:rFonts w:ascii="Times New Roman" w:hAnsi="Times New Roman"/>
              </w:rPr>
              <w:t>На текущий финансовый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83" w:type="dxa"/>
            <w:gridSpan w:val="2"/>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05"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bookmarkStart w:id="30" w:name="dfas59g0q9"/>
            <w:bookmarkEnd w:id="30"/>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r w:rsidRPr="0012701C">
              <w:rPr>
                <w:rFonts w:ascii="Times New Roman" w:hAnsi="Times New Roman"/>
              </w:rPr>
              <w:t>КРБ.1.502.11.ХХХ</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83" w:type="dxa"/>
            <w:gridSpan w:val="2"/>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3889"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jc w:val="center"/>
              <w:rPr>
                <w:rFonts w:ascii="Times New Roman" w:hAnsi="Times New Roman"/>
              </w:rPr>
            </w:pPr>
            <w:bookmarkStart w:id="31" w:name="dfasm73n6n"/>
            <w:bookmarkEnd w:id="31"/>
            <w:r w:rsidRPr="0012701C">
              <w:rPr>
                <w:rFonts w:ascii="Times New Roman" w:hAnsi="Times New Roman"/>
              </w:rPr>
              <w:t>На плановый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83" w:type="dxa"/>
            <w:gridSpan w:val="2"/>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05"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bookmarkStart w:id="32" w:name="dfas9nmnhz"/>
            <w:bookmarkEnd w:id="32"/>
            <w:r w:rsidRPr="0012701C">
              <w:rPr>
                <w:rFonts w:ascii="Times New Roman" w:hAnsi="Times New Roman"/>
              </w:rPr>
              <w:t>КРБ.1.501.Х3.000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r w:rsidRPr="0012701C">
              <w:rPr>
                <w:rFonts w:ascii="Times New Roman" w:hAnsi="Times New Roman"/>
              </w:rPr>
              <w:t>КРБ.1.502.Х</w:t>
            </w:r>
            <w:proofErr w:type="gramStart"/>
            <w:r w:rsidRPr="0012701C">
              <w:rPr>
                <w:rFonts w:ascii="Times New Roman" w:hAnsi="Times New Roman"/>
              </w:rPr>
              <w:t>1</w:t>
            </w:r>
            <w:proofErr w:type="gramEnd"/>
            <w:r w:rsidRPr="0012701C">
              <w:rPr>
                <w:rFonts w:ascii="Times New Roman" w:hAnsi="Times New Roman"/>
              </w:rPr>
              <w:t>.ХХХ</w:t>
            </w:r>
          </w:p>
        </w:tc>
      </w:tr>
      <w:tr w:rsidR="00DA4009"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7C7D4B" w:rsidP="00577232">
            <w:pPr>
              <w:spacing w:after="0" w:line="240" w:lineRule="auto"/>
              <w:jc w:val="center"/>
              <w:rPr>
                <w:rFonts w:ascii="Times New Roman" w:hAnsi="Times New Roman"/>
              </w:rPr>
            </w:pPr>
            <w:bookmarkStart w:id="33" w:name="dfash2shrc"/>
            <w:bookmarkEnd w:id="33"/>
            <w:r w:rsidRPr="0012701C">
              <w:rPr>
                <w:rFonts w:ascii="Times New Roman" w:hAnsi="Times New Roman"/>
              </w:rPr>
              <w:t>1</w:t>
            </w:r>
            <w:r w:rsidR="00577232" w:rsidRPr="0012701C">
              <w:rPr>
                <w:rFonts w:ascii="Times New Roman" w:hAnsi="Times New Roman"/>
              </w:rPr>
              <w:t>.2.</w:t>
            </w:r>
          </w:p>
        </w:tc>
        <w:tc>
          <w:tcPr>
            <w:tcW w:w="15167"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5D583C">
            <w:pPr>
              <w:spacing w:after="0" w:line="240" w:lineRule="auto"/>
              <w:rPr>
                <w:rFonts w:ascii="Times New Roman" w:hAnsi="Times New Roman"/>
                <w:b/>
              </w:rPr>
            </w:pPr>
            <w:r w:rsidRPr="0012701C">
              <w:rPr>
                <w:rFonts w:ascii="Times New Roman" w:hAnsi="Times New Roman"/>
                <w:b/>
              </w:rPr>
              <w:t xml:space="preserve">Обязательства по </w:t>
            </w:r>
            <w:proofErr w:type="spellStart"/>
            <w:r w:rsidRPr="0012701C">
              <w:rPr>
                <w:rFonts w:ascii="Times New Roman" w:hAnsi="Times New Roman"/>
                <w:b/>
              </w:rPr>
              <w:t>госконтрактам</w:t>
            </w:r>
            <w:proofErr w:type="spellEnd"/>
            <w:r w:rsidRPr="0012701C">
              <w:rPr>
                <w:rFonts w:ascii="Times New Roman" w:hAnsi="Times New Roman"/>
                <w:b/>
              </w:rPr>
              <w:t>, заключенным путем проведения конкурентных закупок</w:t>
            </w:r>
            <w:r w:rsidR="00945323" w:rsidRPr="0012701C">
              <w:rPr>
                <w:rFonts w:ascii="Times New Roman" w:hAnsi="Times New Roman"/>
                <w:b/>
              </w:rPr>
              <w:t xml:space="preserve"> </w:t>
            </w:r>
            <w:r w:rsidRPr="0012701C">
              <w:rPr>
                <w:rFonts w:ascii="Times New Roman" w:hAnsi="Times New Roman"/>
                <w:b/>
              </w:rPr>
              <w:t>(конкурсов, аукционов, запросов котировок, запросов предложений)</w:t>
            </w:r>
          </w:p>
        </w:tc>
      </w:tr>
      <w:tr w:rsidR="008D449B" w:rsidRPr="0012701C" w:rsidTr="0032161D">
        <w:trPr>
          <w:trHeight w:val="20"/>
        </w:trPr>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C643A3" w:rsidP="00577232">
            <w:pPr>
              <w:spacing w:after="0" w:line="240" w:lineRule="auto"/>
              <w:rPr>
                <w:rFonts w:ascii="Times New Roman" w:hAnsi="Times New Roman"/>
              </w:rPr>
            </w:pPr>
            <w:bookmarkStart w:id="34" w:name="dfashdkkg5"/>
            <w:bookmarkEnd w:id="34"/>
            <w:r w:rsidRPr="0012701C">
              <w:rPr>
                <w:rFonts w:ascii="Times New Roman" w:hAnsi="Times New Roman"/>
              </w:rPr>
              <w:t>1</w:t>
            </w:r>
            <w:r w:rsidR="00577232" w:rsidRPr="0012701C">
              <w:rPr>
                <w:rFonts w:ascii="Times New Roman" w:hAnsi="Times New Roman"/>
              </w:rPr>
              <w:t>.</w:t>
            </w:r>
            <w:r w:rsidR="00DA4009" w:rsidRPr="0012701C">
              <w:rPr>
                <w:rFonts w:ascii="Times New Roman" w:hAnsi="Times New Roman"/>
              </w:rPr>
              <w:t>2.1</w:t>
            </w: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r w:rsidRPr="0012701C">
              <w:rPr>
                <w:rFonts w:ascii="Times New Roman" w:hAnsi="Times New Roman"/>
              </w:rPr>
              <w:t>Проведение закупки товаров (работ, услуг)</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C7D4B" w:rsidRPr="0012701C" w:rsidRDefault="00577232" w:rsidP="00AD1A6B">
            <w:pPr>
              <w:spacing w:after="0" w:line="240" w:lineRule="auto"/>
              <w:rPr>
                <w:rFonts w:ascii="Times New Roman" w:hAnsi="Times New Roman"/>
              </w:rPr>
            </w:pPr>
            <w:bookmarkStart w:id="35" w:name="dfast8llcf"/>
            <w:bookmarkEnd w:id="35"/>
            <w:r w:rsidRPr="0012701C">
              <w:rPr>
                <w:rFonts w:ascii="Times New Roman" w:hAnsi="Times New Roman"/>
              </w:rPr>
              <w:t>-</w:t>
            </w:r>
            <w:r w:rsidR="004A0584" w:rsidRPr="0012701C">
              <w:rPr>
                <w:rFonts w:ascii="Times New Roman" w:hAnsi="Times New Roman"/>
              </w:rPr>
              <w:t xml:space="preserve"> </w:t>
            </w:r>
            <w:r w:rsidR="00DA4009" w:rsidRPr="0012701C">
              <w:rPr>
                <w:rFonts w:ascii="Times New Roman" w:hAnsi="Times New Roman"/>
              </w:rPr>
              <w:t xml:space="preserve">Извещение о проведении закупки/ </w:t>
            </w:r>
            <w:r w:rsidRPr="0012701C">
              <w:rPr>
                <w:rFonts w:ascii="Times New Roman" w:hAnsi="Times New Roman"/>
              </w:rPr>
              <w:t>-</w:t>
            </w:r>
            <w:r w:rsidR="004A0584" w:rsidRPr="0012701C">
              <w:rPr>
                <w:rFonts w:ascii="Times New Roman" w:hAnsi="Times New Roman"/>
              </w:rPr>
              <w:t xml:space="preserve"> </w:t>
            </w:r>
            <w:r w:rsidR="00DA4009" w:rsidRPr="0012701C">
              <w:rPr>
                <w:rFonts w:ascii="Times New Roman" w:hAnsi="Times New Roman"/>
              </w:rPr>
              <w:t xml:space="preserve">Бухгалтерская справка </w:t>
            </w:r>
          </w:p>
          <w:p w:rsidR="00DA4009" w:rsidRPr="0012701C" w:rsidRDefault="00DA4009" w:rsidP="00AD1A6B">
            <w:pPr>
              <w:spacing w:after="0" w:line="240" w:lineRule="auto"/>
              <w:rPr>
                <w:rFonts w:ascii="Times New Roman" w:hAnsi="Times New Roman"/>
              </w:rPr>
            </w:pPr>
            <w:r w:rsidRPr="0012701C">
              <w:rPr>
                <w:rFonts w:ascii="Times New Roman" w:hAnsi="Times New Roman"/>
              </w:rPr>
              <w:t>(ф. 0504833)</w:t>
            </w:r>
          </w:p>
        </w:tc>
        <w:tc>
          <w:tcPr>
            <w:tcW w:w="18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bookmarkStart w:id="36" w:name="dfas85ilqy"/>
            <w:bookmarkEnd w:id="36"/>
            <w:r w:rsidRPr="0012701C">
              <w:rPr>
                <w:rFonts w:ascii="Times New Roman" w:hAnsi="Times New Roman"/>
              </w:rPr>
              <w:t xml:space="preserve">Дата размещения извещения о закупке на официальном сайте </w:t>
            </w:r>
            <w:proofErr w:type="spellStart"/>
            <w:r w:rsidRPr="0012701C">
              <w:rPr>
                <w:rFonts w:ascii="Times New Roman" w:hAnsi="Times New Roman"/>
              </w:rPr>
              <w:t>www.zakupki.gov.ru</w:t>
            </w:r>
            <w:proofErr w:type="spellEnd"/>
          </w:p>
        </w:tc>
        <w:tc>
          <w:tcPr>
            <w:tcW w:w="280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32161D">
            <w:pPr>
              <w:spacing w:after="0" w:line="240" w:lineRule="auto"/>
              <w:rPr>
                <w:rFonts w:ascii="Times New Roman" w:hAnsi="Times New Roman"/>
              </w:rPr>
            </w:pPr>
            <w:bookmarkStart w:id="37" w:name="dfas1g74b6"/>
            <w:bookmarkEnd w:id="37"/>
            <w:r w:rsidRPr="0012701C">
              <w:rPr>
                <w:rFonts w:ascii="Times New Roman" w:hAnsi="Times New Roman"/>
              </w:rPr>
              <w:t xml:space="preserve">Обязательство отражается в учете по максимальной цене, объявленной в документации о </w:t>
            </w:r>
            <w:r w:rsidR="0032161D" w:rsidRPr="0012701C">
              <w:rPr>
                <w:rFonts w:ascii="Times New Roman" w:hAnsi="Times New Roman"/>
              </w:rPr>
              <w:t>закупке – НМЦК (с указанием контрагента «Конкурентная закупка»)</w:t>
            </w: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r w:rsidRPr="0012701C">
              <w:rPr>
                <w:rFonts w:ascii="Times New Roman" w:hAnsi="Times New Roman"/>
              </w:rPr>
              <w:t>На текущий финансовый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bookmarkStart w:id="38" w:name="dfascx9g13"/>
            <w:bookmarkEnd w:id="38"/>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r w:rsidRPr="0012701C">
              <w:rPr>
                <w:rFonts w:ascii="Times New Roman" w:hAnsi="Times New Roman"/>
              </w:rPr>
              <w:t>КРБ.1.502.17.ХХХ</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635600">
            <w:pPr>
              <w:spacing w:after="0" w:line="240" w:lineRule="auto"/>
              <w:ind w:firstLine="567"/>
              <w:jc w:val="center"/>
              <w:rPr>
                <w:rFonts w:ascii="Times New Roman" w:hAnsi="Times New Roman"/>
              </w:rPr>
            </w:pPr>
            <w:bookmarkStart w:id="39" w:name="dfas67ynwa"/>
            <w:bookmarkEnd w:id="39"/>
            <w:r w:rsidRPr="0012701C">
              <w:rPr>
                <w:rFonts w:ascii="Times New Roman" w:hAnsi="Times New Roman"/>
              </w:rPr>
              <w:t>На плановый период</w:t>
            </w:r>
          </w:p>
        </w:tc>
      </w:tr>
      <w:tr w:rsidR="0032161D" w:rsidRPr="0012701C" w:rsidTr="0032161D">
        <w:trPr>
          <w:trHeight w:val="301"/>
        </w:trPr>
        <w:tc>
          <w:tcPr>
            <w:tcW w:w="710" w:type="dxa"/>
            <w:vMerge/>
            <w:tcBorders>
              <w:top w:val="single" w:sz="8" w:space="0" w:color="000000"/>
              <w:left w:val="single" w:sz="8" w:space="0" w:color="000000"/>
              <w:bottom w:val="single" w:sz="8" w:space="0" w:color="000000"/>
              <w:right w:val="single" w:sz="8" w:space="0" w:color="000000"/>
            </w:tcBorders>
            <w:vAlign w:val="center"/>
          </w:tcPr>
          <w:p w:rsidR="0032161D" w:rsidRPr="0012701C" w:rsidRDefault="0032161D"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32161D" w:rsidRPr="0012701C" w:rsidRDefault="0032161D"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32161D" w:rsidRPr="0012701C" w:rsidRDefault="0032161D"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32161D" w:rsidRPr="0012701C" w:rsidRDefault="0032161D"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32161D" w:rsidRPr="0012701C" w:rsidRDefault="0032161D" w:rsidP="00635600">
            <w:pPr>
              <w:spacing w:after="0" w:line="240" w:lineRule="auto"/>
              <w:ind w:firstLine="567"/>
              <w:rPr>
                <w:rFonts w:ascii="Times New Roman" w:hAnsi="Times New Roman"/>
              </w:rPr>
            </w:pPr>
          </w:p>
        </w:tc>
        <w:tc>
          <w:tcPr>
            <w:tcW w:w="1972" w:type="dxa"/>
            <w:gridSpan w:val="3"/>
            <w:tcBorders>
              <w:top w:val="single" w:sz="8" w:space="0" w:color="000000"/>
              <w:left w:val="single" w:sz="8" w:space="0" w:color="000000"/>
              <w:right w:val="single" w:sz="4" w:space="0" w:color="auto"/>
            </w:tcBorders>
            <w:tcMar>
              <w:top w:w="60" w:type="dxa"/>
              <w:left w:w="60" w:type="dxa"/>
              <w:bottom w:w="60" w:type="dxa"/>
              <w:right w:w="60" w:type="dxa"/>
            </w:tcMar>
          </w:tcPr>
          <w:p w:rsidR="0032161D" w:rsidRPr="0012701C" w:rsidRDefault="0032161D" w:rsidP="0032161D">
            <w:pPr>
              <w:spacing w:after="0" w:line="240" w:lineRule="auto"/>
              <w:rPr>
                <w:rFonts w:ascii="Times New Roman" w:hAnsi="Times New Roman"/>
              </w:rPr>
            </w:pPr>
            <w:r w:rsidRPr="0012701C">
              <w:rPr>
                <w:rFonts w:ascii="Times New Roman" w:hAnsi="Times New Roman"/>
              </w:rPr>
              <w:t>КРБ.1.501.Х3.000</w:t>
            </w:r>
          </w:p>
        </w:tc>
        <w:tc>
          <w:tcPr>
            <w:tcW w:w="1997" w:type="dxa"/>
            <w:gridSpan w:val="2"/>
            <w:tcBorders>
              <w:top w:val="single" w:sz="8" w:space="0" w:color="000000"/>
              <w:left w:val="single" w:sz="4" w:space="0" w:color="auto"/>
              <w:right w:val="single" w:sz="8" w:space="0" w:color="000000"/>
            </w:tcBorders>
          </w:tcPr>
          <w:p w:rsidR="0032161D" w:rsidRPr="0012701C" w:rsidRDefault="0032161D" w:rsidP="0032161D">
            <w:pPr>
              <w:spacing w:after="0" w:line="240" w:lineRule="auto"/>
              <w:rPr>
                <w:rFonts w:ascii="Times New Roman" w:hAnsi="Times New Roman"/>
              </w:rPr>
            </w:pPr>
            <w:r w:rsidRPr="0012701C">
              <w:rPr>
                <w:rFonts w:ascii="Times New Roman" w:hAnsi="Times New Roman"/>
              </w:rPr>
              <w:t>КРБ.1.502.Х</w:t>
            </w:r>
            <w:proofErr w:type="gramStart"/>
            <w:r w:rsidRPr="0012701C">
              <w:rPr>
                <w:rFonts w:ascii="Times New Roman" w:hAnsi="Times New Roman"/>
              </w:rPr>
              <w:t>7</w:t>
            </w:r>
            <w:proofErr w:type="gramEnd"/>
            <w:r w:rsidRPr="0012701C">
              <w:rPr>
                <w:rFonts w:ascii="Times New Roman" w:hAnsi="Times New Roman"/>
              </w:rPr>
              <w:t>.ХХХ</w:t>
            </w:r>
          </w:p>
        </w:tc>
      </w:tr>
      <w:tr w:rsidR="008D449B" w:rsidRPr="0012701C" w:rsidTr="0032161D">
        <w:trPr>
          <w:trHeight w:val="20"/>
        </w:trPr>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bookmarkStart w:id="40" w:name="dfas6018ag"/>
            <w:bookmarkEnd w:id="40"/>
          </w:p>
        </w:tc>
        <w:tc>
          <w:tcPr>
            <w:tcW w:w="1984" w:type="dxa"/>
            <w:tcBorders>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p>
        </w:tc>
      </w:tr>
      <w:tr w:rsidR="008D449B" w:rsidRPr="0012701C"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C643A3" w:rsidP="00577232">
            <w:pPr>
              <w:spacing w:after="0" w:line="240" w:lineRule="auto"/>
              <w:rPr>
                <w:rFonts w:ascii="Times New Roman" w:hAnsi="Times New Roman"/>
              </w:rPr>
            </w:pPr>
            <w:bookmarkStart w:id="41" w:name="dfas00mrd9"/>
            <w:bookmarkEnd w:id="41"/>
            <w:r w:rsidRPr="0012701C">
              <w:rPr>
                <w:rFonts w:ascii="Times New Roman" w:hAnsi="Times New Roman"/>
              </w:rPr>
              <w:t>1</w:t>
            </w:r>
            <w:r w:rsidR="00577232" w:rsidRPr="0012701C">
              <w:rPr>
                <w:rFonts w:ascii="Times New Roman" w:hAnsi="Times New Roman"/>
              </w:rPr>
              <w:t>.</w:t>
            </w:r>
            <w:r w:rsidR="00DA4009" w:rsidRPr="0012701C">
              <w:rPr>
                <w:rFonts w:ascii="Times New Roman" w:hAnsi="Times New Roman"/>
              </w:rPr>
              <w:t>2.2</w:t>
            </w: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bookmarkStart w:id="42" w:name="dfasxghtwl"/>
            <w:bookmarkEnd w:id="42"/>
            <w:r w:rsidRPr="0012701C">
              <w:rPr>
                <w:rFonts w:ascii="Times New Roman" w:hAnsi="Times New Roman"/>
              </w:rPr>
              <w:t>Принятие суммы расходного обязательства при заключении государственного контракта по итогам конкурентной закупки (конкурса, аукциона, запроса котировок, запроса предложений)</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0584" w:rsidP="00AD1A6B">
            <w:pPr>
              <w:spacing w:after="0" w:line="240" w:lineRule="auto"/>
              <w:rPr>
                <w:rFonts w:ascii="Times New Roman" w:hAnsi="Times New Roman"/>
              </w:rPr>
            </w:pPr>
            <w:bookmarkStart w:id="43" w:name="dfashve0oz"/>
            <w:bookmarkEnd w:id="43"/>
            <w:r w:rsidRPr="0012701C">
              <w:rPr>
                <w:rFonts w:ascii="Times New Roman" w:hAnsi="Times New Roman"/>
              </w:rPr>
              <w:t>-</w:t>
            </w:r>
            <w:r w:rsidR="00DA4009" w:rsidRPr="0012701C">
              <w:rPr>
                <w:rFonts w:ascii="Times New Roman" w:hAnsi="Times New Roman"/>
              </w:rPr>
              <w:t>Государственный конт</w:t>
            </w:r>
            <w:r w:rsidR="004A363A" w:rsidRPr="0012701C">
              <w:rPr>
                <w:rFonts w:ascii="Times New Roman" w:hAnsi="Times New Roman"/>
              </w:rPr>
              <w:t>ракт/ Бухгалтерская справка (ф.</w:t>
            </w:r>
            <w:r w:rsidR="00DA4009" w:rsidRPr="0012701C">
              <w:rPr>
                <w:rFonts w:ascii="Times New Roman" w:hAnsi="Times New Roman"/>
              </w:rPr>
              <w:t>0504833)</w:t>
            </w:r>
          </w:p>
        </w:tc>
        <w:tc>
          <w:tcPr>
            <w:tcW w:w="18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r w:rsidRPr="0012701C">
              <w:rPr>
                <w:rFonts w:ascii="Times New Roman" w:hAnsi="Times New Roman"/>
              </w:rPr>
              <w:t>Дата подписания государственного контракта</w:t>
            </w:r>
          </w:p>
        </w:tc>
        <w:tc>
          <w:tcPr>
            <w:tcW w:w="280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bookmarkStart w:id="44" w:name="dfas2vt1y9"/>
            <w:bookmarkEnd w:id="44"/>
            <w:r w:rsidRPr="0012701C">
              <w:rPr>
                <w:rFonts w:ascii="Times New Roman" w:hAnsi="Times New Roman"/>
              </w:rPr>
              <w:t>Обязательство отражается в сумме заключенного контракта с учетом финансовых периодов, в которых он будет исполнен</w:t>
            </w: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AD1A6B">
            <w:pPr>
              <w:spacing w:after="0" w:line="240" w:lineRule="auto"/>
              <w:rPr>
                <w:rFonts w:ascii="Times New Roman" w:hAnsi="Times New Roman"/>
              </w:rPr>
            </w:pPr>
            <w:r w:rsidRPr="0012701C">
              <w:rPr>
                <w:rFonts w:ascii="Times New Roman" w:hAnsi="Times New Roman"/>
              </w:rPr>
              <w:t>На текущий финансовый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AD1A6B">
            <w:pPr>
              <w:spacing w:after="0" w:line="240" w:lineRule="auto"/>
              <w:rPr>
                <w:rFonts w:ascii="Times New Roman" w:hAnsi="Times New Roman"/>
              </w:rPr>
            </w:pPr>
            <w:bookmarkStart w:id="45" w:name="dfas47lgpv"/>
            <w:bookmarkEnd w:id="45"/>
            <w:r w:rsidRPr="0012701C">
              <w:rPr>
                <w:rFonts w:ascii="Times New Roman" w:hAnsi="Times New Roman"/>
              </w:rPr>
              <w:t>КРБ.1.502.17.ХХХ</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AD1A6B">
            <w:pPr>
              <w:spacing w:after="0" w:line="240" w:lineRule="auto"/>
              <w:rPr>
                <w:rFonts w:ascii="Times New Roman" w:hAnsi="Times New Roman"/>
              </w:rPr>
            </w:pPr>
            <w:r w:rsidRPr="0012701C">
              <w:rPr>
                <w:rFonts w:ascii="Times New Roman" w:hAnsi="Times New Roman"/>
              </w:rPr>
              <w:t>КРБ.1.502.11.ХХХ</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635600">
            <w:pPr>
              <w:spacing w:after="0" w:line="240" w:lineRule="auto"/>
              <w:ind w:firstLine="567"/>
              <w:jc w:val="center"/>
              <w:rPr>
                <w:rFonts w:ascii="Times New Roman" w:hAnsi="Times New Roman"/>
              </w:rPr>
            </w:pPr>
            <w:bookmarkStart w:id="46" w:name="dfasri5xgw"/>
            <w:bookmarkEnd w:id="46"/>
            <w:r w:rsidRPr="0012701C">
              <w:rPr>
                <w:rFonts w:ascii="Times New Roman" w:hAnsi="Times New Roman"/>
              </w:rPr>
              <w:t>На плановый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bookmarkStart w:id="47" w:name="dfasveh1wn"/>
            <w:bookmarkEnd w:id="47"/>
            <w:r w:rsidRPr="0012701C">
              <w:rPr>
                <w:rFonts w:ascii="Times New Roman" w:hAnsi="Times New Roman"/>
              </w:rPr>
              <w:t>КРБ.1.502.Х</w:t>
            </w:r>
            <w:proofErr w:type="gramStart"/>
            <w:r w:rsidRPr="0012701C">
              <w:rPr>
                <w:rFonts w:ascii="Times New Roman" w:hAnsi="Times New Roman"/>
              </w:rPr>
              <w:t>7</w:t>
            </w:r>
            <w:proofErr w:type="gramEnd"/>
            <w:r w:rsidRPr="0012701C">
              <w:rPr>
                <w:rFonts w:ascii="Times New Roman" w:hAnsi="Times New Roman"/>
              </w:rPr>
              <w:t>.ХХХ</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AD1A6B">
            <w:pPr>
              <w:spacing w:after="0" w:line="240" w:lineRule="auto"/>
              <w:rPr>
                <w:rFonts w:ascii="Times New Roman" w:hAnsi="Times New Roman"/>
              </w:rPr>
            </w:pPr>
            <w:r w:rsidRPr="0012701C">
              <w:rPr>
                <w:rFonts w:ascii="Times New Roman" w:hAnsi="Times New Roman"/>
              </w:rPr>
              <w:t>КРБ.1.502.Х</w:t>
            </w:r>
            <w:proofErr w:type="gramStart"/>
            <w:r w:rsidRPr="0012701C">
              <w:rPr>
                <w:rFonts w:ascii="Times New Roman" w:hAnsi="Times New Roman"/>
              </w:rPr>
              <w:t>1</w:t>
            </w:r>
            <w:proofErr w:type="gramEnd"/>
            <w:r w:rsidRPr="0012701C">
              <w:rPr>
                <w:rFonts w:ascii="Times New Roman" w:hAnsi="Times New Roman"/>
              </w:rPr>
              <w:t>.ХХХ</w:t>
            </w:r>
          </w:p>
        </w:tc>
      </w:tr>
      <w:tr w:rsidR="008D449B" w:rsidRPr="0012701C"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C643A3" w:rsidP="00577232">
            <w:pPr>
              <w:spacing w:after="0" w:line="240" w:lineRule="auto"/>
              <w:rPr>
                <w:rFonts w:ascii="Times New Roman" w:hAnsi="Times New Roman"/>
              </w:rPr>
            </w:pPr>
            <w:bookmarkStart w:id="48" w:name="dfasulkmvi"/>
            <w:bookmarkEnd w:id="48"/>
            <w:r w:rsidRPr="0012701C">
              <w:rPr>
                <w:rFonts w:ascii="Times New Roman" w:hAnsi="Times New Roman"/>
              </w:rPr>
              <w:t>1</w:t>
            </w:r>
            <w:r w:rsidR="00577232" w:rsidRPr="0012701C">
              <w:rPr>
                <w:rFonts w:ascii="Times New Roman" w:hAnsi="Times New Roman"/>
              </w:rPr>
              <w:t>.</w:t>
            </w:r>
            <w:r w:rsidR="00DA4009" w:rsidRPr="0012701C">
              <w:rPr>
                <w:rFonts w:ascii="Times New Roman" w:hAnsi="Times New Roman"/>
              </w:rPr>
              <w:t>2.3</w:t>
            </w: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bookmarkStart w:id="49" w:name="dfasgd5ug9"/>
            <w:bookmarkEnd w:id="49"/>
            <w:r w:rsidRPr="0012701C">
              <w:rPr>
                <w:rFonts w:ascii="Times New Roman" w:hAnsi="Times New Roman"/>
              </w:rPr>
              <w:t>Уточнение принимаемых обязательств на сумму экономии</w:t>
            </w:r>
            <w:r w:rsidR="00C643A3" w:rsidRPr="0012701C">
              <w:rPr>
                <w:rFonts w:ascii="Times New Roman" w:hAnsi="Times New Roman"/>
              </w:rPr>
              <w:t xml:space="preserve"> </w:t>
            </w:r>
            <w:r w:rsidR="00784B7A" w:rsidRPr="0012701C">
              <w:rPr>
                <w:rFonts w:ascii="Times New Roman" w:hAnsi="Times New Roman"/>
              </w:rPr>
              <w:t xml:space="preserve">при заключении </w:t>
            </w:r>
            <w:r w:rsidRPr="0012701C">
              <w:rPr>
                <w:rFonts w:ascii="Times New Roman" w:hAnsi="Times New Roman"/>
              </w:rPr>
              <w:lastRenderedPageBreak/>
              <w:t>контракта по результатам конкурентной закупки</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bookmarkStart w:id="50" w:name="dfas41a5i1"/>
            <w:bookmarkEnd w:id="50"/>
            <w:r w:rsidRPr="0012701C">
              <w:rPr>
                <w:rFonts w:ascii="Times New Roman" w:hAnsi="Times New Roman"/>
              </w:rPr>
              <w:lastRenderedPageBreak/>
              <w:t xml:space="preserve">Протокол подведения итогов конкурентной </w:t>
            </w:r>
            <w:r w:rsidRPr="0012701C">
              <w:rPr>
                <w:rFonts w:ascii="Times New Roman" w:hAnsi="Times New Roman"/>
              </w:rPr>
              <w:lastRenderedPageBreak/>
              <w:t>зак</w:t>
            </w:r>
            <w:r w:rsidR="004A363A" w:rsidRPr="0012701C">
              <w:rPr>
                <w:rFonts w:ascii="Times New Roman" w:hAnsi="Times New Roman"/>
              </w:rPr>
              <w:t>упки/ Бухгалтерская справка (ф.</w:t>
            </w:r>
            <w:r w:rsidRPr="0012701C">
              <w:rPr>
                <w:rFonts w:ascii="Times New Roman" w:hAnsi="Times New Roman"/>
              </w:rPr>
              <w:t>0504833)</w:t>
            </w:r>
          </w:p>
        </w:tc>
        <w:tc>
          <w:tcPr>
            <w:tcW w:w="18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bookmarkStart w:id="51" w:name="dfashong0g"/>
            <w:bookmarkEnd w:id="51"/>
            <w:r w:rsidRPr="0012701C">
              <w:rPr>
                <w:rFonts w:ascii="Times New Roman" w:hAnsi="Times New Roman"/>
              </w:rPr>
              <w:lastRenderedPageBreak/>
              <w:t xml:space="preserve">Дата подписания государственного </w:t>
            </w:r>
            <w:r w:rsidRPr="0012701C">
              <w:rPr>
                <w:rFonts w:ascii="Times New Roman" w:hAnsi="Times New Roman"/>
              </w:rPr>
              <w:lastRenderedPageBreak/>
              <w:t>контракта</w:t>
            </w:r>
          </w:p>
        </w:tc>
        <w:tc>
          <w:tcPr>
            <w:tcW w:w="280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bookmarkStart w:id="52" w:name="dfaske3fwe"/>
            <w:bookmarkEnd w:id="52"/>
            <w:r w:rsidRPr="0012701C">
              <w:rPr>
                <w:rFonts w:ascii="Times New Roman" w:hAnsi="Times New Roman"/>
              </w:rPr>
              <w:lastRenderedPageBreak/>
              <w:t xml:space="preserve">Корректировка обязательства на сумму, </w:t>
            </w:r>
            <w:r w:rsidRPr="0012701C">
              <w:rPr>
                <w:rFonts w:ascii="Times New Roman" w:hAnsi="Times New Roman"/>
              </w:rPr>
              <w:lastRenderedPageBreak/>
              <w:t xml:space="preserve">сэкономленную в результате проведения закупки </w:t>
            </w: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C643A3">
            <w:pPr>
              <w:spacing w:after="0" w:line="240" w:lineRule="auto"/>
              <w:rPr>
                <w:rFonts w:ascii="Times New Roman" w:hAnsi="Times New Roman"/>
              </w:rPr>
            </w:pPr>
            <w:r w:rsidRPr="0012701C">
              <w:rPr>
                <w:rFonts w:ascii="Times New Roman" w:hAnsi="Times New Roman"/>
              </w:rPr>
              <w:lastRenderedPageBreak/>
              <w:t>На текущий финансовый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C643A3">
            <w:pPr>
              <w:spacing w:after="0" w:line="240" w:lineRule="auto"/>
              <w:rPr>
                <w:rFonts w:ascii="Times New Roman" w:hAnsi="Times New Roman"/>
              </w:rPr>
            </w:pPr>
            <w:bookmarkStart w:id="53" w:name="dfasgckp2c"/>
            <w:bookmarkEnd w:id="53"/>
            <w:r w:rsidRPr="0012701C">
              <w:rPr>
                <w:rFonts w:ascii="Times New Roman" w:hAnsi="Times New Roman"/>
              </w:rPr>
              <w:t>КРБ.1.502.17.ХХХ</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C643A3">
            <w:pPr>
              <w:spacing w:after="0" w:line="240" w:lineRule="auto"/>
              <w:rPr>
                <w:rFonts w:ascii="Times New Roman" w:hAnsi="Times New Roman"/>
              </w:rPr>
            </w:pPr>
            <w:r w:rsidRPr="0012701C">
              <w:rPr>
                <w:rFonts w:ascii="Times New Roman" w:hAnsi="Times New Roman"/>
              </w:rPr>
              <w:t>КРБ.1.501.13.000</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635600">
            <w:pPr>
              <w:spacing w:after="0" w:line="240" w:lineRule="auto"/>
              <w:ind w:firstLine="567"/>
              <w:jc w:val="center"/>
              <w:rPr>
                <w:rFonts w:ascii="Times New Roman" w:hAnsi="Times New Roman"/>
              </w:rPr>
            </w:pPr>
            <w:bookmarkStart w:id="54" w:name="dfasw68e4r"/>
            <w:bookmarkEnd w:id="54"/>
            <w:r w:rsidRPr="0012701C">
              <w:rPr>
                <w:rFonts w:ascii="Times New Roman" w:hAnsi="Times New Roman"/>
              </w:rPr>
              <w:t>На плановый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bookmarkStart w:id="55" w:name="dfasayvo8f"/>
            <w:bookmarkEnd w:id="55"/>
            <w:r w:rsidRPr="0012701C">
              <w:rPr>
                <w:rFonts w:ascii="Times New Roman" w:hAnsi="Times New Roman"/>
              </w:rPr>
              <w:t>КРБ.1.502.Х</w:t>
            </w:r>
            <w:proofErr w:type="gramStart"/>
            <w:r w:rsidRPr="0012701C">
              <w:rPr>
                <w:rFonts w:ascii="Times New Roman" w:hAnsi="Times New Roman"/>
              </w:rPr>
              <w:t>7</w:t>
            </w:r>
            <w:proofErr w:type="gramEnd"/>
            <w:r w:rsidRPr="0012701C">
              <w:rPr>
                <w:rFonts w:ascii="Times New Roman" w:hAnsi="Times New Roman"/>
              </w:rPr>
              <w:t>.ХХХ</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КРБ.1.501.Х3.000</w:t>
            </w:r>
          </w:p>
        </w:tc>
      </w:tr>
      <w:tr w:rsidR="008D449B" w:rsidRPr="0012701C"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C643A3" w:rsidP="00577232">
            <w:pPr>
              <w:spacing w:after="0" w:line="240" w:lineRule="auto"/>
              <w:rPr>
                <w:rFonts w:ascii="Times New Roman" w:hAnsi="Times New Roman"/>
              </w:rPr>
            </w:pPr>
            <w:bookmarkStart w:id="56" w:name="dfash7th0p"/>
            <w:bookmarkEnd w:id="56"/>
            <w:r w:rsidRPr="0012701C">
              <w:rPr>
                <w:rFonts w:ascii="Times New Roman" w:hAnsi="Times New Roman"/>
              </w:rPr>
              <w:t>1</w:t>
            </w:r>
            <w:r w:rsidR="00577232" w:rsidRPr="0012701C">
              <w:rPr>
                <w:rFonts w:ascii="Times New Roman" w:hAnsi="Times New Roman"/>
              </w:rPr>
              <w:t>.</w:t>
            </w:r>
            <w:r w:rsidR="00DA4009" w:rsidRPr="0012701C">
              <w:rPr>
                <w:rFonts w:ascii="Times New Roman" w:hAnsi="Times New Roman"/>
              </w:rPr>
              <w:t>2.4</w:t>
            </w: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pStyle w:val="a9"/>
              <w:spacing w:before="0" w:beforeAutospacing="0" w:after="0" w:afterAutospacing="0"/>
              <w:rPr>
                <w:sz w:val="22"/>
                <w:szCs w:val="22"/>
              </w:rPr>
            </w:pPr>
            <w:bookmarkStart w:id="57" w:name="dfasxp3kc8"/>
            <w:bookmarkEnd w:id="57"/>
            <w:r w:rsidRPr="0012701C">
              <w:rPr>
                <w:sz w:val="22"/>
                <w:szCs w:val="22"/>
              </w:rPr>
              <w:t>Уменьшение</w:t>
            </w:r>
            <w:r w:rsidR="008D449B" w:rsidRPr="0012701C">
              <w:rPr>
                <w:sz w:val="22"/>
                <w:szCs w:val="22"/>
              </w:rPr>
              <w:t xml:space="preserve"> </w:t>
            </w:r>
            <w:r w:rsidRPr="0012701C">
              <w:rPr>
                <w:sz w:val="22"/>
                <w:szCs w:val="22"/>
              </w:rPr>
              <w:t>принятого обязательства в случае:</w:t>
            </w:r>
          </w:p>
          <w:p w:rsidR="008D449B" w:rsidRPr="0012701C" w:rsidRDefault="00DA4009" w:rsidP="00C643A3">
            <w:pPr>
              <w:pStyle w:val="a9"/>
              <w:spacing w:before="0" w:beforeAutospacing="0" w:after="0" w:afterAutospacing="0"/>
              <w:rPr>
                <w:sz w:val="22"/>
                <w:szCs w:val="22"/>
              </w:rPr>
            </w:pPr>
            <w:bookmarkStart w:id="58" w:name="dfasx37q7g"/>
            <w:bookmarkEnd w:id="58"/>
            <w:r w:rsidRPr="0012701C">
              <w:rPr>
                <w:sz w:val="22"/>
                <w:szCs w:val="22"/>
              </w:rPr>
              <w:t>– отмены закупки;</w:t>
            </w:r>
          </w:p>
          <w:p w:rsidR="008D449B" w:rsidRPr="0012701C" w:rsidRDefault="00DA4009" w:rsidP="00C643A3">
            <w:pPr>
              <w:pStyle w:val="a9"/>
              <w:spacing w:before="0" w:beforeAutospacing="0" w:after="0" w:afterAutospacing="0"/>
              <w:rPr>
                <w:sz w:val="22"/>
                <w:szCs w:val="22"/>
              </w:rPr>
            </w:pPr>
            <w:r w:rsidRPr="0012701C">
              <w:rPr>
                <w:sz w:val="22"/>
                <w:szCs w:val="22"/>
              </w:rPr>
              <w:t>– признания закупки несостоявшейся по причине того, что не было подано ни одной заявки;</w:t>
            </w:r>
          </w:p>
          <w:p w:rsidR="00DA4009" w:rsidRPr="0012701C" w:rsidRDefault="00DA4009" w:rsidP="00273FF1">
            <w:pPr>
              <w:pStyle w:val="a9"/>
              <w:spacing w:before="0" w:beforeAutospacing="0" w:after="0" w:afterAutospacing="0"/>
              <w:rPr>
                <w:sz w:val="22"/>
                <w:szCs w:val="22"/>
              </w:rPr>
            </w:pPr>
            <w:r w:rsidRPr="0012701C">
              <w:rPr>
                <w:sz w:val="22"/>
                <w:szCs w:val="22"/>
              </w:rPr>
              <w:t xml:space="preserve">– признания победителя закупки </w:t>
            </w:r>
            <w:proofErr w:type="gramStart"/>
            <w:r w:rsidRPr="0012701C">
              <w:rPr>
                <w:sz w:val="22"/>
                <w:szCs w:val="22"/>
              </w:rPr>
              <w:t>уклонившимся</w:t>
            </w:r>
            <w:proofErr w:type="gramEnd"/>
            <w:r w:rsidRPr="0012701C">
              <w:rPr>
                <w:sz w:val="22"/>
                <w:szCs w:val="22"/>
              </w:rPr>
              <w:t xml:space="preserve"> от заключения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73FF1" w:rsidRPr="0012701C" w:rsidRDefault="00273FF1" w:rsidP="00C643A3">
            <w:pPr>
              <w:spacing w:after="0" w:line="240" w:lineRule="auto"/>
              <w:rPr>
                <w:rFonts w:ascii="Times New Roman" w:hAnsi="Times New Roman"/>
              </w:rPr>
            </w:pPr>
            <w:bookmarkStart w:id="59" w:name="dfasmy5pm2"/>
            <w:bookmarkEnd w:id="59"/>
            <w:r w:rsidRPr="0012701C">
              <w:rPr>
                <w:rFonts w:ascii="Times New Roman" w:hAnsi="Times New Roman"/>
              </w:rPr>
              <w:t>-</w:t>
            </w:r>
            <w:r w:rsidR="00DA4009" w:rsidRPr="0012701C">
              <w:rPr>
                <w:rFonts w:ascii="Times New Roman" w:hAnsi="Times New Roman"/>
              </w:rPr>
              <w:t>Протокол подведения итогов конкурса, аукциона, запроса ко</w:t>
            </w:r>
            <w:r w:rsidRPr="0012701C">
              <w:rPr>
                <w:rFonts w:ascii="Times New Roman" w:hAnsi="Times New Roman"/>
              </w:rPr>
              <w:t>тировок или запроса предложений;</w:t>
            </w:r>
          </w:p>
          <w:p w:rsidR="00273FF1" w:rsidRPr="0012701C" w:rsidRDefault="00DA4009" w:rsidP="00C643A3">
            <w:pPr>
              <w:spacing w:after="0" w:line="240" w:lineRule="auto"/>
              <w:rPr>
                <w:rFonts w:ascii="Times New Roman" w:hAnsi="Times New Roman"/>
              </w:rPr>
            </w:pPr>
            <w:r w:rsidRPr="0012701C">
              <w:rPr>
                <w:rFonts w:ascii="Times New Roman" w:hAnsi="Times New Roman"/>
              </w:rPr>
              <w:t xml:space="preserve"> </w:t>
            </w:r>
            <w:r w:rsidR="00273FF1" w:rsidRPr="0012701C">
              <w:rPr>
                <w:rFonts w:ascii="Times New Roman" w:hAnsi="Times New Roman"/>
              </w:rPr>
              <w:t>-</w:t>
            </w:r>
            <w:r w:rsidRPr="0012701C">
              <w:rPr>
                <w:rFonts w:ascii="Times New Roman" w:hAnsi="Times New Roman"/>
              </w:rPr>
              <w:t xml:space="preserve">Протокол признания победителя закупки </w:t>
            </w:r>
            <w:proofErr w:type="gramStart"/>
            <w:r w:rsidRPr="0012701C">
              <w:rPr>
                <w:rFonts w:ascii="Times New Roman" w:hAnsi="Times New Roman"/>
              </w:rPr>
              <w:t>уклонившимся</w:t>
            </w:r>
            <w:proofErr w:type="gramEnd"/>
            <w:r w:rsidRPr="0012701C">
              <w:rPr>
                <w:rFonts w:ascii="Times New Roman" w:hAnsi="Times New Roman"/>
              </w:rPr>
              <w:t xml:space="preserve"> от заключения контракта/</w:t>
            </w:r>
          </w:p>
          <w:p w:rsidR="00273FF1" w:rsidRPr="0012701C" w:rsidRDefault="00DA4009" w:rsidP="00C643A3">
            <w:pPr>
              <w:spacing w:after="0" w:line="240" w:lineRule="auto"/>
              <w:rPr>
                <w:rFonts w:ascii="Times New Roman" w:hAnsi="Times New Roman"/>
              </w:rPr>
            </w:pPr>
            <w:r w:rsidRPr="0012701C">
              <w:rPr>
                <w:rFonts w:ascii="Times New Roman" w:hAnsi="Times New Roman"/>
              </w:rPr>
              <w:t xml:space="preserve"> </w:t>
            </w:r>
            <w:r w:rsidR="00273FF1" w:rsidRPr="0012701C">
              <w:rPr>
                <w:rFonts w:ascii="Times New Roman" w:hAnsi="Times New Roman"/>
              </w:rPr>
              <w:t>-</w:t>
            </w:r>
            <w:r w:rsidRPr="0012701C">
              <w:rPr>
                <w:rFonts w:ascii="Times New Roman" w:hAnsi="Times New Roman"/>
              </w:rPr>
              <w:t xml:space="preserve">Бухгалтерская справка </w:t>
            </w:r>
          </w:p>
          <w:p w:rsidR="00DA4009" w:rsidRPr="0012701C" w:rsidRDefault="00DA4009" w:rsidP="00C643A3">
            <w:pPr>
              <w:spacing w:after="0" w:line="240" w:lineRule="auto"/>
              <w:rPr>
                <w:rFonts w:ascii="Times New Roman" w:hAnsi="Times New Roman"/>
              </w:rPr>
            </w:pPr>
            <w:r w:rsidRPr="0012701C">
              <w:rPr>
                <w:rFonts w:ascii="Times New Roman" w:hAnsi="Times New Roman"/>
              </w:rPr>
              <w:t>(ф. 0504833)</w:t>
            </w:r>
          </w:p>
        </w:tc>
        <w:tc>
          <w:tcPr>
            <w:tcW w:w="18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bookmarkStart w:id="60" w:name="dfas6uzo22"/>
            <w:bookmarkEnd w:id="60"/>
            <w:r w:rsidRPr="0012701C">
              <w:rPr>
                <w:rFonts w:ascii="Times New Roman" w:hAnsi="Times New Roman"/>
              </w:rPr>
              <w:t>Дата протокола о признании конк</w:t>
            </w:r>
            <w:r w:rsidR="00273FF1" w:rsidRPr="0012701C">
              <w:rPr>
                <w:rFonts w:ascii="Times New Roman" w:hAnsi="Times New Roman"/>
              </w:rPr>
              <w:t>урентной закупки несостоявшейся</w:t>
            </w:r>
          </w:p>
          <w:p w:rsidR="00DA4009" w:rsidRPr="0012701C" w:rsidRDefault="00DA4009" w:rsidP="00273FF1">
            <w:pPr>
              <w:spacing w:after="0" w:line="240" w:lineRule="auto"/>
              <w:rPr>
                <w:rFonts w:ascii="Times New Roman" w:hAnsi="Times New Roman"/>
              </w:rPr>
            </w:pPr>
            <w:r w:rsidRPr="0012701C">
              <w:rPr>
                <w:rFonts w:ascii="Times New Roman" w:hAnsi="Times New Roman"/>
              </w:rPr>
              <w:t>Дата признания победи</w:t>
            </w:r>
            <w:r w:rsidR="00273FF1" w:rsidRPr="0012701C">
              <w:rPr>
                <w:rFonts w:ascii="Times New Roman" w:hAnsi="Times New Roman"/>
              </w:rPr>
              <w:t>теля закупки уклонившегося</w:t>
            </w:r>
            <w:r w:rsidRPr="0012701C">
              <w:rPr>
                <w:rFonts w:ascii="Times New Roman" w:hAnsi="Times New Roman"/>
              </w:rPr>
              <w:t xml:space="preserve"> от заключения контракта</w:t>
            </w:r>
          </w:p>
        </w:tc>
        <w:tc>
          <w:tcPr>
            <w:tcW w:w="280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bookmarkStart w:id="61" w:name="dfasco1kme"/>
            <w:bookmarkEnd w:id="61"/>
            <w:r w:rsidRPr="0012701C">
              <w:rPr>
                <w:rFonts w:ascii="Times New Roman" w:hAnsi="Times New Roman"/>
              </w:rPr>
              <w:t xml:space="preserve">Уменьшение ранее принятого обязательства на всю сумму способом «Красное </w:t>
            </w:r>
            <w:proofErr w:type="spellStart"/>
            <w:r w:rsidRPr="0012701C">
              <w:rPr>
                <w:rFonts w:ascii="Times New Roman" w:hAnsi="Times New Roman"/>
              </w:rPr>
              <w:t>сторно</w:t>
            </w:r>
            <w:proofErr w:type="spellEnd"/>
            <w:r w:rsidRPr="0012701C">
              <w:rPr>
                <w:rFonts w:ascii="Times New Roman" w:hAnsi="Times New Roman"/>
              </w:rPr>
              <w:t>»</w:t>
            </w: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635600">
            <w:pPr>
              <w:spacing w:after="0" w:line="240" w:lineRule="auto"/>
              <w:ind w:firstLine="567"/>
              <w:jc w:val="center"/>
              <w:rPr>
                <w:rFonts w:ascii="Times New Roman" w:hAnsi="Times New Roman"/>
              </w:rPr>
            </w:pPr>
            <w:r w:rsidRPr="0012701C">
              <w:rPr>
                <w:rFonts w:ascii="Times New Roman" w:hAnsi="Times New Roman"/>
              </w:rPr>
              <w:t>На текущий финансовый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C643A3">
            <w:pPr>
              <w:spacing w:after="0" w:line="240" w:lineRule="auto"/>
              <w:rPr>
                <w:rFonts w:ascii="Times New Roman" w:hAnsi="Times New Roman"/>
              </w:rPr>
            </w:pPr>
            <w:bookmarkStart w:id="62" w:name="dfasnr3uap"/>
            <w:bookmarkEnd w:id="62"/>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C643A3">
            <w:pPr>
              <w:spacing w:after="0" w:line="240" w:lineRule="auto"/>
              <w:rPr>
                <w:rFonts w:ascii="Times New Roman" w:hAnsi="Times New Roman"/>
              </w:rPr>
            </w:pPr>
            <w:r w:rsidRPr="0012701C">
              <w:rPr>
                <w:rFonts w:ascii="Times New Roman" w:hAnsi="Times New Roman"/>
              </w:rPr>
              <w:t>КРБ.1.502.17.ХХХ</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635600">
            <w:pPr>
              <w:spacing w:after="0" w:line="240" w:lineRule="auto"/>
              <w:ind w:firstLine="567"/>
              <w:jc w:val="center"/>
              <w:rPr>
                <w:rFonts w:ascii="Times New Roman" w:hAnsi="Times New Roman"/>
              </w:rPr>
            </w:pPr>
            <w:bookmarkStart w:id="63" w:name="dfasttrq98"/>
            <w:bookmarkEnd w:id="63"/>
            <w:r w:rsidRPr="0012701C">
              <w:rPr>
                <w:rFonts w:ascii="Times New Roman" w:hAnsi="Times New Roman"/>
              </w:rPr>
              <w:t>На плановый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bookmarkStart w:id="64" w:name="dfasg7im6d"/>
            <w:bookmarkEnd w:id="64"/>
            <w:r w:rsidRPr="0012701C">
              <w:rPr>
                <w:rFonts w:ascii="Times New Roman" w:hAnsi="Times New Roman"/>
              </w:rPr>
              <w:t>КРБ.1.501.Х3.000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КРБ.1.502.Х</w:t>
            </w:r>
            <w:proofErr w:type="gramStart"/>
            <w:r w:rsidRPr="0012701C">
              <w:rPr>
                <w:rFonts w:ascii="Times New Roman" w:hAnsi="Times New Roman"/>
              </w:rPr>
              <w:t>7</w:t>
            </w:r>
            <w:proofErr w:type="gramEnd"/>
            <w:r w:rsidRPr="0012701C">
              <w:rPr>
                <w:rFonts w:ascii="Times New Roman" w:hAnsi="Times New Roman"/>
              </w:rPr>
              <w:t>.ХХХ</w:t>
            </w:r>
          </w:p>
        </w:tc>
      </w:tr>
      <w:tr w:rsidR="00DA4009" w:rsidRPr="0012701C"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C643A3" w:rsidP="00577232">
            <w:pPr>
              <w:spacing w:after="0" w:line="240" w:lineRule="auto"/>
              <w:rPr>
                <w:rFonts w:ascii="Times New Roman" w:hAnsi="Times New Roman"/>
              </w:rPr>
            </w:pPr>
            <w:bookmarkStart w:id="65" w:name="dfas10ag1b"/>
            <w:bookmarkEnd w:id="65"/>
            <w:r w:rsidRPr="0012701C">
              <w:rPr>
                <w:rFonts w:ascii="Times New Roman" w:hAnsi="Times New Roman"/>
              </w:rPr>
              <w:t>1</w:t>
            </w:r>
            <w:r w:rsidR="00577232" w:rsidRPr="0012701C">
              <w:rPr>
                <w:rFonts w:ascii="Times New Roman" w:hAnsi="Times New Roman"/>
              </w:rPr>
              <w:t>.</w:t>
            </w:r>
            <w:r w:rsidR="00DA4009" w:rsidRPr="0012701C">
              <w:rPr>
                <w:rFonts w:ascii="Times New Roman" w:hAnsi="Times New Roman"/>
              </w:rPr>
              <w:t>3</w:t>
            </w:r>
            <w:r w:rsidR="00577232" w:rsidRPr="0012701C">
              <w:rPr>
                <w:rFonts w:ascii="Times New Roman" w:hAnsi="Times New Roman"/>
              </w:rPr>
              <w:t>.</w:t>
            </w:r>
          </w:p>
        </w:tc>
        <w:tc>
          <w:tcPr>
            <w:tcW w:w="15167"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784B7A" w:rsidP="00053785">
            <w:pPr>
              <w:spacing w:after="0" w:line="240" w:lineRule="auto"/>
              <w:rPr>
                <w:rFonts w:ascii="Times New Roman" w:hAnsi="Times New Roman"/>
                <w:b/>
              </w:rPr>
            </w:pPr>
            <w:r w:rsidRPr="0012701C">
              <w:rPr>
                <w:rFonts w:ascii="Times New Roman" w:hAnsi="Times New Roman"/>
                <w:b/>
              </w:rPr>
              <w:t xml:space="preserve">Обязательства по </w:t>
            </w:r>
            <w:r w:rsidR="00DA4009" w:rsidRPr="0012701C">
              <w:rPr>
                <w:rFonts w:ascii="Times New Roman" w:hAnsi="Times New Roman"/>
                <w:b/>
              </w:rPr>
              <w:t>контрактам, принятые в прошлые годы и не исполненные по состоянию на начало текущего финансового года</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784B7A" w:rsidP="0032161D">
            <w:pPr>
              <w:spacing w:after="0" w:line="240" w:lineRule="auto"/>
              <w:rPr>
                <w:rFonts w:ascii="Times New Roman" w:hAnsi="Times New Roman"/>
              </w:rPr>
            </w:pPr>
            <w:bookmarkStart w:id="66" w:name="dfas2yge12"/>
            <w:bookmarkEnd w:id="66"/>
            <w:r w:rsidRPr="0012701C">
              <w:rPr>
                <w:rFonts w:ascii="Times New Roman" w:hAnsi="Times New Roman"/>
              </w:rPr>
              <w:t>К</w:t>
            </w:r>
            <w:r w:rsidR="00DA4009" w:rsidRPr="0012701C">
              <w:rPr>
                <w:rFonts w:ascii="Times New Roman" w:hAnsi="Times New Roman"/>
              </w:rPr>
              <w:t xml:space="preserve">онтракты, подлежащие исполнению за счет бюджета (бюджетных ассигнований) в текущем финансовом </w:t>
            </w:r>
            <w:r w:rsidR="007321C9" w:rsidRPr="0012701C">
              <w:rPr>
                <w:rFonts w:ascii="Times New Roman" w:hAnsi="Times New Roman"/>
              </w:rPr>
              <w:t xml:space="preserve"> </w:t>
            </w:r>
            <w:r w:rsidR="00DA4009" w:rsidRPr="0012701C">
              <w:rPr>
                <w:rFonts w:ascii="Times New Roman" w:hAnsi="Times New Roman"/>
              </w:rPr>
              <w:t>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C643A3">
            <w:pPr>
              <w:spacing w:after="0" w:line="240" w:lineRule="auto"/>
              <w:rPr>
                <w:rFonts w:ascii="Times New Roman" w:hAnsi="Times New Roman"/>
              </w:rPr>
            </w:pPr>
            <w:r w:rsidRPr="0012701C">
              <w:rPr>
                <w:rFonts w:ascii="Times New Roman" w:hAnsi="Times New Roman"/>
              </w:rPr>
              <w:t>-</w:t>
            </w:r>
            <w:r w:rsidR="00DA4009" w:rsidRPr="0012701C">
              <w:rPr>
                <w:rFonts w:ascii="Times New Roman" w:hAnsi="Times New Roman"/>
              </w:rPr>
              <w:t>Заключенные контракты</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Начало текущего финансового года</w:t>
            </w:r>
          </w:p>
        </w:tc>
        <w:tc>
          <w:tcPr>
            <w:tcW w:w="289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bookmarkStart w:id="67" w:name="dfasttxs3g"/>
            <w:bookmarkEnd w:id="67"/>
            <w:r w:rsidRPr="0012701C">
              <w:rPr>
                <w:rFonts w:ascii="Times New Roman" w:hAnsi="Times New Roman"/>
              </w:rPr>
              <w:t>Сумм</w:t>
            </w:r>
            <w:r w:rsidR="003C4231" w:rsidRPr="0012701C">
              <w:rPr>
                <w:rFonts w:ascii="Times New Roman" w:hAnsi="Times New Roman"/>
              </w:rPr>
              <w:t xml:space="preserve">а не исполненных по условиям </w:t>
            </w:r>
            <w:r w:rsidRPr="0012701C">
              <w:rPr>
                <w:rFonts w:ascii="Times New Roman" w:hAnsi="Times New Roman"/>
              </w:rPr>
              <w:t xml:space="preserve">контракта обязательств </w:t>
            </w:r>
          </w:p>
        </w:tc>
        <w:tc>
          <w:tcPr>
            <w:tcW w:w="18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КРБ.1.502.21.ХХХ</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КРБ.1.502.11.ХХХ</w:t>
            </w:r>
          </w:p>
        </w:tc>
      </w:tr>
      <w:tr w:rsidR="00DA4009" w:rsidRPr="0012701C" w:rsidTr="0032161D">
        <w:tc>
          <w:tcPr>
            <w:tcW w:w="15877"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635600">
            <w:pPr>
              <w:spacing w:after="0" w:line="240" w:lineRule="auto"/>
              <w:ind w:firstLine="567"/>
              <w:jc w:val="center"/>
              <w:rPr>
                <w:rFonts w:ascii="Times New Roman" w:hAnsi="Times New Roman"/>
                <w:b/>
              </w:rPr>
            </w:pPr>
            <w:bookmarkStart w:id="68" w:name="dfas8x5yya"/>
            <w:bookmarkEnd w:id="68"/>
            <w:r w:rsidRPr="0012701C">
              <w:rPr>
                <w:rFonts w:ascii="Times New Roman" w:hAnsi="Times New Roman"/>
                <w:b/>
              </w:rPr>
              <w:t>2. Обязательства по текущей деятельности учреждения</w:t>
            </w:r>
          </w:p>
        </w:tc>
      </w:tr>
      <w:tr w:rsidR="00DA4009"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C643A3" w:rsidP="00577232">
            <w:pPr>
              <w:spacing w:after="0" w:line="240" w:lineRule="auto"/>
              <w:rPr>
                <w:rFonts w:ascii="Times New Roman" w:hAnsi="Times New Roman"/>
              </w:rPr>
            </w:pPr>
            <w:bookmarkStart w:id="69" w:name="dfasvd93b7"/>
            <w:bookmarkEnd w:id="69"/>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1</w:t>
            </w:r>
            <w:r w:rsidR="00577232" w:rsidRPr="0012701C">
              <w:rPr>
                <w:rFonts w:ascii="Times New Roman" w:hAnsi="Times New Roman"/>
              </w:rPr>
              <w:t>.</w:t>
            </w:r>
          </w:p>
        </w:tc>
        <w:tc>
          <w:tcPr>
            <w:tcW w:w="15167"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053785">
            <w:pPr>
              <w:spacing w:after="0" w:line="240" w:lineRule="auto"/>
              <w:ind w:firstLine="22"/>
              <w:rPr>
                <w:rFonts w:ascii="Times New Roman" w:hAnsi="Times New Roman"/>
                <w:b/>
              </w:rPr>
            </w:pPr>
            <w:r w:rsidRPr="0012701C">
              <w:rPr>
                <w:rFonts w:ascii="Times New Roman" w:hAnsi="Times New Roman"/>
                <w:b/>
              </w:rPr>
              <w:t>Обязательства, связанные с оплатой труда</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C643A3" w:rsidP="00D04EBC">
            <w:pPr>
              <w:spacing w:after="0" w:line="240" w:lineRule="auto"/>
              <w:rPr>
                <w:rFonts w:ascii="Times New Roman" w:hAnsi="Times New Roman"/>
              </w:rPr>
            </w:pPr>
            <w:bookmarkStart w:id="70" w:name="dfasz9x6pa"/>
            <w:bookmarkEnd w:id="70"/>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1.1</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Зарплата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363A" w:rsidP="00C643A3">
            <w:pPr>
              <w:spacing w:after="0" w:line="240" w:lineRule="auto"/>
              <w:rPr>
                <w:rFonts w:ascii="Times New Roman" w:hAnsi="Times New Roman"/>
              </w:rPr>
            </w:pPr>
            <w:r w:rsidRPr="0012701C">
              <w:rPr>
                <w:rFonts w:ascii="Times New Roman" w:hAnsi="Times New Roman"/>
              </w:rPr>
              <w:t>Расходное расписание (ф.</w:t>
            </w:r>
            <w:r w:rsidR="00DA4009" w:rsidRPr="0012701C">
              <w:rPr>
                <w:rFonts w:ascii="Times New Roman" w:hAnsi="Times New Roman"/>
              </w:rPr>
              <w:t xml:space="preserve">0531722) </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Начало текущего финансового года</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 xml:space="preserve">В объеме </w:t>
            </w:r>
            <w:proofErr w:type="gramStart"/>
            <w:r w:rsidRPr="0012701C">
              <w:rPr>
                <w:rFonts w:ascii="Times New Roman" w:hAnsi="Times New Roman"/>
              </w:rPr>
              <w:t>утвержденных</w:t>
            </w:r>
            <w:proofErr w:type="gramEnd"/>
            <w:r w:rsidRPr="0012701C">
              <w:rPr>
                <w:rFonts w:ascii="Times New Roman" w:hAnsi="Times New Roman"/>
              </w:rPr>
              <w:t xml:space="preserve"> ЛБО </w:t>
            </w: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КРБ.1.502.11.211</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C643A3" w:rsidP="00577232">
            <w:pPr>
              <w:spacing w:after="0" w:line="240" w:lineRule="auto"/>
              <w:rPr>
                <w:rFonts w:ascii="Times New Roman" w:hAnsi="Times New Roman"/>
              </w:rPr>
            </w:pPr>
            <w:bookmarkStart w:id="71" w:name="dfas7me25g"/>
            <w:bookmarkEnd w:id="71"/>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1.2</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bookmarkStart w:id="72" w:name="dfas9a4fgs"/>
            <w:bookmarkEnd w:id="72"/>
            <w:r w:rsidRPr="0012701C">
              <w:rPr>
                <w:rFonts w:ascii="Times New Roman" w:hAnsi="Times New Roman"/>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C643A3" w:rsidP="00C643A3">
            <w:pPr>
              <w:pStyle w:val="a9"/>
              <w:spacing w:before="0" w:beforeAutospacing="0" w:after="0" w:afterAutospacing="0"/>
              <w:rPr>
                <w:sz w:val="22"/>
                <w:szCs w:val="22"/>
              </w:rPr>
            </w:pPr>
            <w:bookmarkStart w:id="73" w:name="dfas1chutp"/>
            <w:bookmarkEnd w:id="73"/>
            <w:r w:rsidRPr="0012701C">
              <w:rPr>
                <w:sz w:val="22"/>
                <w:szCs w:val="22"/>
              </w:rPr>
              <w:t>-</w:t>
            </w:r>
            <w:r w:rsidR="004A363A" w:rsidRPr="0012701C">
              <w:rPr>
                <w:sz w:val="22"/>
                <w:szCs w:val="22"/>
              </w:rPr>
              <w:t>Расчетные ведомости (ф.</w:t>
            </w:r>
            <w:r w:rsidR="00DA4009" w:rsidRPr="0012701C">
              <w:rPr>
                <w:sz w:val="22"/>
                <w:szCs w:val="22"/>
              </w:rPr>
              <w:t>0504402).</w:t>
            </w:r>
          </w:p>
          <w:p w:rsidR="00DA4009" w:rsidRPr="0012701C" w:rsidRDefault="00C643A3" w:rsidP="00C643A3">
            <w:pPr>
              <w:pStyle w:val="a9"/>
              <w:spacing w:before="0" w:beforeAutospacing="0" w:after="0" w:afterAutospacing="0"/>
              <w:rPr>
                <w:sz w:val="22"/>
                <w:szCs w:val="22"/>
              </w:rPr>
            </w:pPr>
            <w:bookmarkStart w:id="74" w:name="dfas8cw6in"/>
            <w:bookmarkEnd w:id="74"/>
            <w:r w:rsidRPr="0012701C">
              <w:rPr>
                <w:sz w:val="22"/>
                <w:szCs w:val="22"/>
              </w:rPr>
              <w:t>-</w:t>
            </w:r>
            <w:r w:rsidR="00DA4009" w:rsidRPr="0012701C">
              <w:rPr>
                <w:sz w:val="22"/>
                <w:szCs w:val="22"/>
              </w:rPr>
              <w:t>Р</w:t>
            </w:r>
            <w:r w:rsidR="004A363A" w:rsidRPr="0012701C">
              <w:rPr>
                <w:sz w:val="22"/>
                <w:szCs w:val="22"/>
              </w:rPr>
              <w:t>асчетно-платежные ведомости (ф.</w:t>
            </w:r>
            <w:r w:rsidR="00DA4009" w:rsidRPr="0012701C">
              <w:rPr>
                <w:sz w:val="22"/>
                <w:szCs w:val="22"/>
              </w:rPr>
              <w:t>0504401).</w:t>
            </w:r>
          </w:p>
          <w:p w:rsidR="00DA4009" w:rsidRPr="0012701C" w:rsidRDefault="00C643A3" w:rsidP="00C643A3">
            <w:pPr>
              <w:pStyle w:val="a9"/>
              <w:spacing w:before="0" w:beforeAutospacing="0" w:after="0" w:afterAutospacing="0"/>
              <w:rPr>
                <w:sz w:val="22"/>
                <w:szCs w:val="22"/>
              </w:rPr>
            </w:pPr>
            <w:bookmarkStart w:id="75" w:name="dfasymfmwy"/>
            <w:bookmarkEnd w:id="75"/>
            <w:r w:rsidRPr="0012701C">
              <w:rPr>
                <w:sz w:val="22"/>
                <w:szCs w:val="22"/>
              </w:rPr>
              <w:t>-</w:t>
            </w:r>
            <w:r w:rsidR="00DA4009" w:rsidRPr="0012701C">
              <w:rPr>
                <w:sz w:val="22"/>
                <w:szCs w:val="22"/>
              </w:rPr>
              <w:t xml:space="preserve">Карточки индивидуального учета сумм начисленных выплат и иных вознаграждений и сумм начисленных страховых взносов </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bookmarkStart w:id="76" w:name="dfaswmwovg"/>
            <w:bookmarkEnd w:id="76"/>
            <w:r w:rsidRPr="0012701C">
              <w:rPr>
                <w:rFonts w:ascii="Times New Roman" w:hAnsi="Times New Roman"/>
              </w:rPr>
              <w:t>В момент образования кредиторской задолженности – не позднее последнего дня месяца, за который производится начисление</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 xml:space="preserve">Сумма начисленных </w:t>
            </w:r>
            <w:r w:rsidRPr="0012701C">
              <w:rPr>
                <w:rFonts w:ascii="Times New Roman" w:hAnsi="Times New Roman"/>
              </w:rPr>
              <w:br/>
              <w:t>обязательств (платежей)</w:t>
            </w: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643A3">
            <w:pPr>
              <w:spacing w:after="0" w:line="240" w:lineRule="auto"/>
              <w:rPr>
                <w:rFonts w:ascii="Times New Roman" w:hAnsi="Times New Roman"/>
              </w:rPr>
            </w:pPr>
            <w:r w:rsidRPr="0012701C">
              <w:rPr>
                <w:rFonts w:ascii="Times New Roman" w:hAnsi="Times New Roman"/>
              </w:rPr>
              <w:t>КРБ.1.502.11.213</w:t>
            </w:r>
          </w:p>
        </w:tc>
      </w:tr>
      <w:tr w:rsidR="00DA4009"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273FF1" w:rsidP="00577232">
            <w:pPr>
              <w:spacing w:after="0" w:line="240" w:lineRule="auto"/>
              <w:jc w:val="center"/>
              <w:rPr>
                <w:rFonts w:ascii="Times New Roman" w:hAnsi="Times New Roman"/>
              </w:rPr>
            </w:pPr>
            <w:bookmarkStart w:id="77" w:name="dfas13d83h"/>
            <w:bookmarkEnd w:id="77"/>
            <w:r w:rsidRPr="0012701C">
              <w:rPr>
                <w:rFonts w:ascii="Times New Roman" w:hAnsi="Times New Roman"/>
              </w:rPr>
              <w:lastRenderedPageBreak/>
              <w:t>2</w:t>
            </w:r>
            <w:r w:rsidR="00577232" w:rsidRPr="0012701C">
              <w:rPr>
                <w:rFonts w:ascii="Times New Roman" w:hAnsi="Times New Roman"/>
              </w:rPr>
              <w:t>.</w:t>
            </w:r>
            <w:r w:rsidR="00DA4009" w:rsidRPr="0012701C">
              <w:rPr>
                <w:rFonts w:ascii="Times New Roman" w:hAnsi="Times New Roman"/>
              </w:rPr>
              <w:t>2</w:t>
            </w:r>
            <w:r w:rsidR="00577232" w:rsidRPr="0012701C">
              <w:rPr>
                <w:rFonts w:ascii="Times New Roman" w:hAnsi="Times New Roman"/>
              </w:rPr>
              <w:t>.</w:t>
            </w:r>
          </w:p>
        </w:tc>
        <w:tc>
          <w:tcPr>
            <w:tcW w:w="15167"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053785">
            <w:pPr>
              <w:spacing w:after="0" w:line="240" w:lineRule="auto"/>
              <w:ind w:firstLine="22"/>
              <w:rPr>
                <w:rFonts w:ascii="Times New Roman" w:hAnsi="Times New Roman"/>
                <w:b/>
              </w:rPr>
            </w:pPr>
            <w:r w:rsidRPr="0012701C">
              <w:rPr>
                <w:rFonts w:ascii="Times New Roman" w:hAnsi="Times New Roman"/>
                <w:b/>
              </w:rPr>
              <w:t>Обязательства по расчетам с подотчетными лицами</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577232">
            <w:pPr>
              <w:spacing w:after="0" w:line="240" w:lineRule="auto"/>
              <w:rPr>
                <w:rFonts w:ascii="Times New Roman" w:hAnsi="Times New Roman"/>
              </w:rPr>
            </w:pPr>
            <w:bookmarkStart w:id="78" w:name="dfasz4byu2"/>
            <w:bookmarkEnd w:id="78"/>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2.1</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32161D">
            <w:pPr>
              <w:spacing w:after="0" w:line="240" w:lineRule="auto"/>
              <w:rPr>
                <w:rFonts w:ascii="Times New Roman" w:hAnsi="Times New Roman"/>
              </w:rPr>
            </w:pPr>
            <w:bookmarkStart w:id="79" w:name="dfasy7ekup"/>
            <w:bookmarkEnd w:id="79"/>
            <w:r w:rsidRPr="0012701C">
              <w:rPr>
                <w:rFonts w:ascii="Times New Roman" w:hAnsi="Times New Roman"/>
              </w:rPr>
              <w:t>Выдача денег под отчет сотруднику на приобретение товаров (работ, услуг) за наличный расчет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12701C" w:rsidRDefault="00273FF1" w:rsidP="00273FF1">
            <w:pPr>
              <w:spacing w:after="0" w:line="240" w:lineRule="auto"/>
              <w:rPr>
                <w:rFonts w:ascii="Times New Roman" w:hAnsi="Times New Roman"/>
              </w:rPr>
            </w:pPr>
            <w:bookmarkStart w:id="80" w:name="dfase77fla"/>
            <w:bookmarkEnd w:id="80"/>
            <w:r w:rsidRPr="0012701C">
              <w:rPr>
                <w:rFonts w:ascii="Times New Roman" w:hAnsi="Times New Roman"/>
              </w:rPr>
              <w:t>-</w:t>
            </w:r>
            <w:r w:rsidR="00DA4009" w:rsidRPr="0012701C">
              <w:rPr>
                <w:rFonts w:ascii="Times New Roman" w:hAnsi="Times New Roman"/>
              </w:rPr>
              <w:t>Письменное заявле</w:t>
            </w:r>
            <w:r w:rsidR="004A363A" w:rsidRPr="0012701C">
              <w:rPr>
                <w:rFonts w:ascii="Times New Roman" w:hAnsi="Times New Roman"/>
              </w:rPr>
              <w:t>ние на выдачу денежных средств</w:t>
            </w:r>
          </w:p>
          <w:p w:rsidR="00DA4009" w:rsidRPr="0012701C" w:rsidRDefault="00DA4009" w:rsidP="00273FF1">
            <w:pPr>
              <w:spacing w:after="0" w:line="240" w:lineRule="auto"/>
              <w:rPr>
                <w:rFonts w:ascii="Times New Roman" w:hAnsi="Times New Roman"/>
              </w:rPr>
            </w:pPr>
            <w:r w:rsidRPr="0012701C">
              <w:rPr>
                <w:rFonts w:ascii="Times New Roman" w:hAnsi="Times New Roman"/>
              </w:rPr>
              <w:t>под отчет</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81" w:name="dfas0hux27"/>
            <w:bookmarkEnd w:id="81"/>
            <w:r w:rsidRPr="0012701C">
              <w:rPr>
                <w:rFonts w:ascii="Times New Roman" w:hAnsi="Times New Roman"/>
              </w:rPr>
              <w:t>Дата утверждения (подписания) заявления руководителем</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12701C" w:rsidRDefault="004A363A" w:rsidP="00273FF1">
            <w:pPr>
              <w:spacing w:after="0" w:line="240" w:lineRule="auto"/>
              <w:rPr>
                <w:rFonts w:ascii="Times New Roman" w:hAnsi="Times New Roman"/>
              </w:rPr>
            </w:pPr>
            <w:r w:rsidRPr="0012701C">
              <w:rPr>
                <w:rFonts w:ascii="Times New Roman" w:hAnsi="Times New Roman"/>
              </w:rPr>
              <w:t xml:space="preserve">Сумма </w:t>
            </w:r>
            <w:proofErr w:type="gramStart"/>
            <w:r w:rsidRPr="0012701C">
              <w:rPr>
                <w:rFonts w:ascii="Times New Roman" w:hAnsi="Times New Roman"/>
              </w:rPr>
              <w:t>начисленных</w:t>
            </w:r>
            <w:proofErr w:type="gramEnd"/>
          </w:p>
          <w:p w:rsidR="00DA4009" w:rsidRPr="0012701C" w:rsidRDefault="00DA4009" w:rsidP="00273FF1">
            <w:pPr>
              <w:spacing w:after="0" w:line="240" w:lineRule="auto"/>
              <w:rPr>
                <w:rFonts w:ascii="Times New Roman" w:hAnsi="Times New Roman"/>
              </w:rPr>
            </w:pPr>
            <w:r w:rsidRPr="0012701C">
              <w:rPr>
                <w:rFonts w:ascii="Times New Roman" w:hAnsi="Times New Roman"/>
              </w:rPr>
              <w:t>обязательств (выплат)</w:t>
            </w: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КРБ.1.502.11.ХХХ</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577232">
            <w:pPr>
              <w:spacing w:after="0" w:line="240" w:lineRule="auto"/>
              <w:rPr>
                <w:rFonts w:ascii="Times New Roman" w:hAnsi="Times New Roman"/>
              </w:rPr>
            </w:pPr>
            <w:bookmarkStart w:id="82" w:name="dfasktgzh4"/>
            <w:bookmarkEnd w:id="82"/>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2.2</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32161D">
            <w:pPr>
              <w:spacing w:after="0" w:line="240" w:lineRule="auto"/>
              <w:rPr>
                <w:rFonts w:ascii="Times New Roman" w:hAnsi="Times New Roman"/>
              </w:rPr>
            </w:pPr>
            <w:bookmarkStart w:id="83" w:name="dfasuypnpr"/>
            <w:bookmarkEnd w:id="83"/>
            <w:r w:rsidRPr="0012701C">
              <w:rPr>
                <w:rFonts w:ascii="Times New Roman" w:hAnsi="Times New Roman"/>
              </w:rPr>
              <w:t>Выдача денег под отчет сотруднику при направлении в 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273FF1">
            <w:pPr>
              <w:spacing w:after="0" w:line="240" w:lineRule="auto"/>
              <w:rPr>
                <w:rFonts w:ascii="Times New Roman" w:hAnsi="Times New Roman"/>
              </w:rPr>
            </w:pPr>
            <w:r w:rsidRPr="0012701C">
              <w:rPr>
                <w:rFonts w:ascii="Times New Roman" w:hAnsi="Times New Roman"/>
              </w:rPr>
              <w:t>-</w:t>
            </w:r>
            <w:r w:rsidR="00DA4009" w:rsidRPr="0012701C">
              <w:rPr>
                <w:rFonts w:ascii="Times New Roman" w:hAnsi="Times New Roman"/>
              </w:rPr>
              <w:t>Приказ о направлении в командировку</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Дата подписания приказа руководителем</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 xml:space="preserve">Сумма начисленных </w:t>
            </w:r>
            <w:r w:rsidRPr="0012701C">
              <w:rPr>
                <w:rFonts w:ascii="Times New Roman" w:hAnsi="Times New Roman"/>
              </w:rPr>
              <w:br/>
              <w:t>обязательств (выплат)</w:t>
            </w: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КРБ.1.502.11.ХХХ</w:t>
            </w:r>
          </w:p>
        </w:tc>
      </w:tr>
      <w:tr w:rsidR="008D449B" w:rsidRPr="0012701C"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577232">
            <w:pPr>
              <w:spacing w:after="0" w:line="240" w:lineRule="auto"/>
              <w:rPr>
                <w:rFonts w:ascii="Times New Roman" w:hAnsi="Times New Roman"/>
              </w:rPr>
            </w:pPr>
            <w:bookmarkStart w:id="84" w:name="dfashyrzdt"/>
            <w:bookmarkEnd w:id="84"/>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2.3</w:t>
            </w: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32161D">
            <w:pPr>
              <w:spacing w:after="0" w:line="240" w:lineRule="auto"/>
              <w:rPr>
                <w:rFonts w:ascii="Times New Roman" w:hAnsi="Times New Roman"/>
              </w:rPr>
            </w:pPr>
            <w:bookmarkStart w:id="85" w:name="dfas4gd9cn"/>
            <w:bookmarkEnd w:id="85"/>
            <w:r w:rsidRPr="0012701C">
              <w:rPr>
                <w:rFonts w:ascii="Times New Roman" w:hAnsi="Times New Roman"/>
              </w:rPr>
              <w:t>Корректировка ранее принятых бюджетных обязательств в момент приняти</w:t>
            </w:r>
            <w:r w:rsidR="004A363A" w:rsidRPr="0012701C">
              <w:rPr>
                <w:rFonts w:ascii="Times New Roman" w:hAnsi="Times New Roman"/>
              </w:rPr>
              <w:t>я к учету авансового отчета (ф.</w:t>
            </w:r>
            <w:r w:rsidRPr="0012701C">
              <w:rPr>
                <w:rFonts w:ascii="Times New Roman" w:hAnsi="Times New Roman"/>
              </w:rPr>
              <w:t>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273FF1">
            <w:pPr>
              <w:spacing w:after="0" w:line="240" w:lineRule="auto"/>
              <w:rPr>
                <w:rFonts w:ascii="Times New Roman" w:hAnsi="Times New Roman"/>
              </w:rPr>
            </w:pPr>
            <w:bookmarkStart w:id="86" w:name="dfasgcqk6r"/>
            <w:bookmarkEnd w:id="86"/>
            <w:r w:rsidRPr="0012701C">
              <w:rPr>
                <w:rFonts w:ascii="Times New Roman" w:hAnsi="Times New Roman"/>
              </w:rPr>
              <w:t>-</w:t>
            </w:r>
            <w:r w:rsidR="004A363A" w:rsidRPr="0012701C">
              <w:rPr>
                <w:rFonts w:ascii="Times New Roman" w:hAnsi="Times New Roman"/>
              </w:rPr>
              <w:t xml:space="preserve">Авансовый отчет </w:t>
            </w:r>
            <w:r w:rsidRPr="0012701C">
              <w:rPr>
                <w:rFonts w:ascii="Times New Roman" w:hAnsi="Times New Roman"/>
              </w:rPr>
              <w:t>(</w:t>
            </w:r>
            <w:r w:rsidR="004A363A" w:rsidRPr="0012701C">
              <w:rPr>
                <w:rFonts w:ascii="Times New Roman" w:hAnsi="Times New Roman"/>
              </w:rPr>
              <w:t>ф.</w:t>
            </w:r>
            <w:r w:rsidR="00DA4009" w:rsidRPr="0012701C">
              <w:rPr>
                <w:rFonts w:ascii="Times New Roman" w:hAnsi="Times New Roman"/>
              </w:rPr>
              <w:t>0504505)</w:t>
            </w:r>
          </w:p>
        </w:tc>
        <w:tc>
          <w:tcPr>
            <w:tcW w:w="18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73FF1" w:rsidRPr="0012701C" w:rsidRDefault="00DA4009" w:rsidP="00273FF1">
            <w:pPr>
              <w:spacing w:after="0" w:line="240" w:lineRule="auto"/>
              <w:rPr>
                <w:rFonts w:ascii="Times New Roman" w:hAnsi="Times New Roman"/>
              </w:rPr>
            </w:pPr>
            <w:bookmarkStart w:id="87" w:name="dfasu3bt38"/>
            <w:bookmarkEnd w:id="87"/>
            <w:r w:rsidRPr="0012701C">
              <w:rPr>
                <w:rFonts w:ascii="Times New Roman" w:hAnsi="Times New Roman"/>
              </w:rPr>
              <w:t xml:space="preserve">Дата утверждения авансового отчета </w:t>
            </w:r>
          </w:p>
          <w:p w:rsidR="00273FF1" w:rsidRPr="0012701C" w:rsidRDefault="00DA4009" w:rsidP="00273FF1">
            <w:pPr>
              <w:spacing w:after="0" w:line="240" w:lineRule="auto"/>
              <w:rPr>
                <w:rFonts w:ascii="Times New Roman" w:hAnsi="Times New Roman"/>
              </w:rPr>
            </w:pPr>
            <w:r w:rsidRPr="0012701C">
              <w:rPr>
                <w:rFonts w:ascii="Times New Roman" w:hAnsi="Times New Roman"/>
              </w:rPr>
              <w:t>(ф. 0504505)</w:t>
            </w:r>
          </w:p>
          <w:p w:rsidR="00DA4009" w:rsidRPr="0012701C" w:rsidRDefault="00DA4009" w:rsidP="00273FF1">
            <w:pPr>
              <w:spacing w:after="0" w:line="240" w:lineRule="auto"/>
              <w:rPr>
                <w:rFonts w:ascii="Times New Roman" w:hAnsi="Times New Roman"/>
              </w:rPr>
            </w:pPr>
            <w:r w:rsidRPr="0012701C">
              <w:rPr>
                <w:rFonts w:ascii="Times New Roman" w:hAnsi="Times New Roman"/>
              </w:rPr>
              <w:t>руководителем</w:t>
            </w:r>
          </w:p>
        </w:tc>
        <w:tc>
          <w:tcPr>
            <w:tcW w:w="280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73FF1" w:rsidRPr="0012701C" w:rsidRDefault="00DA4009" w:rsidP="00273FF1">
            <w:pPr>
              <w:spacing w:after="0" w:line="240" w:lineRule="auto"/>
              <w:rPr>
                <w:rFonts w:ascii="Times New Roman" w:hAnsi="Times New Roman"/>
              </w:rPr>
            </w:pPr>
            <w:bookmarkStart w:id="88" w:name="dfas82m2v5"/>
            <w:bookmarkEnd w:id="88"/>
            <w:r w:rsidRPr="0012701C">
              <w:rPr>
                <w:rFonts w:ascii="Times New Roman" w:hAnsi="Times New Roman"/>
              </w:rPr>
              <w:t xml:space="preserve">Корректировка обязательства: при перерасходе – в сторону увеличения; </w:t>
            </w:r>
          </w:p>
          <w:p w:rsidR="007321C9" w:rsidRPr="0012701C" w:rsidRDefault="00DA4009" w:rsidP="00273FF1">
            <w:pPr>
              <w:spacing w:after="0" w:line="240" w:lineRule="auto"/>
              <w:rPr>
                <w:rFonts w:ascii="Times New Roman" w:hAnsi="Times New Roman"/>
              </w:rPr>
            </w:pPr>
            <w:r w:rsidRPr="0012701C">
              <w:rPr>
                <w:rFonts w:ascii="Times New Roman" w:hAnsi="Times New Roman"/>
              </w:rPr>
              <w:t xml:space="preserve">при экономии – </w:t>
            </w:r>
          </w:p>
          <w:p w:rsidR="00DA4009" w:rsidRPr="0012701C" w:rsidRDefault="00DA4009" w:rsidP="00273FF1">
            <w:pPr>
              <w:spacing w:after="0" w:line="240" w:lineRule="auto"/>
              <w:rPr>
                <w:rFonts w:ascii="Times New Roman" w:hAnsi="Times New Roman"/>
              </w:rPr>
            </w:pPr>
            <w:r w:rsidRPr="0012701C">
              <w:rPr>
                <w:rFonts w:ascii="Times New Roman" w:hAnsi="Times New Roman"/>
              </w:rPr>
              <w:t>в сторону уменьшения</w:t>
            </w: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635600">
            <w:pPr>
              <w:spacing w:after="0" w:line="240" w:lineRule="auto"/>
              <w:ind w:firstLine="567"/>
              <w:jc w:val="center"/>
              <w:rPr>
                <w:rFonts w:ascii="Times New Roman" w:hAnsi="Times New Roman"/>
              </w:rPr>
            </w:pPr>
            <w:r w:rsidRPr="0012701C">
              <w:rPr>
                <w:rFonts w:ascii="Times New Roman" w:hAnsi="Times New Roman"/>
              </w:rPr>
              <w:t>Перерасход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273FF1">
            <w:pPr>
              <w:spacing w:after="0" w:line="240" w:lineRule="auto"/>
              <w:rPr>
                <w:rFonts w:ascii="Times New Roman" w:hAnsi="Times New Roman"/>
              </w:rPr>
            </w:pPr>
            <w:bookmarkStart w:id="89" w:name="dfasc5t8dl"/>
            <w:bookmarkEnd w:id="89"/>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КРБ.1.502.11.ХХХ</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7321C9">
            <w:pPr>
              <w:spacing w:after="0" w:line="240" w:lineRule="auto"/>
              <w:rPr>
                <w:rFonts w:ascii="Times New Roman" w:hAnsi="Times New Roman"/>
              </w:rPr>
            </w:pPr>
            <w:bookmarkStart w:id="90" w:name="dfasnrninh"/>
            <w:bookmarkEnd w:id="90"/>
            <w:r w:rsidRPr="0012701C">
              <w:rPr>
                <w:rFonts w:ascii="Times New Roman" w:hAnsi="Times New Roman"/>
              </w:rPr>
              <w:t>Экономия способом «</w:t>
            </w:r>
            <w:proofErr w:type="gramStart"/>
            <w:r w:rsidRPr="0012701C">
              <w:rPr>
                <w:rFonts w:ascii="Times New Roman" w:hAnsi="Times New Roman"/>
              </w:rPr>
              <w:t>Красное</w:t>
            </w:r>
            <w:proofErr w:type="gramEnd"/>
            <w:r w:rsidRPr="0012701C">
              <w:rPr>
                <w:rFonts w:ascii="Times New Roman" w:hAnsi="Times New Roman"/>
              </w:rPr>
              <w:t xml:space="preserve"> </w:t>
            </w:r>
            <w:proofErr w:type="spellStart"/>
            <w:r w:rsidRPr="0012701C">
              <w:rPr>
                <w:rFonts w:ascii="Times New Roman" w:hAnsi="Times New Roman"/>
              </w:rPr>
              <w:t>сторно</w:t>
            </w:r>
            <w:proofErr w:type="spellEnd"/>
            <w:r w:rsidRPr="0012701C">
              <w:rPr>
                <w:rFonts w:ascii="Times New Roman" w:hAnsi="Times New Roman"/>
              </w:rPr>
              <w:t>»</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91" w:name="dfashe72s6"/>
            <w:bookmarkEnd w:id="91"/>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КРБ.1.502.11.ХХХ</w:t>
            </w:r>
          </w:p>
        </w:tc>
      </w:tr>
      <w:tr w:rsidR="00DA4009"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7D4D1F" w:rsidP="00577232">
            <w:pPr>
              <w:spacing w:after="0" w:line="240" w:lineRule="auto"/>
              <w:rPr>
                <w:rFonts w:ascii="Times New Roman" w:hAnsi="Times New Roman"/>
              </w:rPr>
            </w:pPr>
            <w:bookmarkStart w:id="92" w:name="dfaspr2mfd"/>
            <w:bookmarkEnd w:id="92"/>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3.</w:t>
            </w:r>
          </w:p>
        </w:tc>
        <w:tc>
          <w:tcPr>
            <w:tcW w:w="15167"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053785">
            <w:pPr>
              <w:spacing w:after="0" w:line="240" w:lineRule="auto"/>
              <w:rPr>
                <w:rFonts w:ascii="Times New Roman" w:hAnsi="Times New Roman"/>
                <w:b/>
              </w:rPr>
            </w:pPr>
            <w:r w:rsidRPr="0012701C">
              <w:rPr>
                <w:rFonts w:ascii="Times New Roman" w:hAnsi="Times New Roman"/>
                <w:b/>
              </w:rPr>
              <w:t>Обязательства перед бюджетом, по возмещению вреда, по другим выплатам</w:t>
            </w:r>
            <w:r w:rsidR="00012734" w:rsidRPr="0012701C">
              <w:rPr>
                <w:rFonts w:ascii="Times New Roman" w:hAnsi="Times New Roman"/>
                <w:b/>
              </w:rPr>
              <w:t xml:space="preserve"> </w:t>
            </w:r>
            <w:r w:rsidRPr="0012701C">
              <w:rPr>
                <w:rFonts w:ascii="Times New Roman" w:hAnsi="Times New Roman"/>
                <w:b/>
              </w:rPr>
              <w:t>(налоги, госпошлины, сборы, исполнительные документы)</w:t>
            </w:r>
          </w:p>
        </w:tc>
      </w:tr>
      <w:tr w:rsidR="008D449B" w:rsidRPr="0012701C"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577232">
            <w:pPr>
              <w:spacing w:after="0" w:line="240" w:lineRule="auto"/>
              <w:rPr>
                <w:rFonts w:ascii="Times New Roman" w:hAnsi="Times New Roman"/>
              </w:rPr>
            </w:pPr>
            <w:bookmarkStart w:id="93" w:name="dfasuxq9g7"/>
            <w:bookmarkEnd w:id="93"/>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3.1</w:t>
            </w: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94" w:name="dfasgeis25"/>
            <w:bookmarkEnd w:id="94"/>
            <w:r w:rsidRPr="0012701C">
              <w:rPr>
                <w:rFonts w:ascii="Times New Roman" w:hAnsi="Times New Roman"/>
              </w:rPr>
              <w:t>Начисление налогов (налог на имущество, налог на прибыль, НДС)</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273FF1">
            <w:pPr>
              <w:spacing w:after="0" w:line="240" w:lineRule="auto"/>
              <w:rPr>
                <w:rFonts w:ascii="Times New Roman" w:hAnsi="Times New Roman"/>
              </w:rPr>
            </w:pPr>
            <w:bookmarkStart w:id="95" w:name="dfaskcl4sr"/>
            <w:bookmarkEnd w:id="95"/>
            <w:r w:rsidRPr="0012701C">
              <w:rPr>
                <w:rFonts w:ascii="Times New Roman" w:hAnsi="Times New Roman"/>
              </w:rPr>
              <w:t>-</w:t>
            </w:r>
            <w:r w:rsidR="00DA4009" w:rsidRPr="0012701C">
              <w:rPr>
                <w:rFonts w:ascii="Times New Roman" w:hAnsi="Times New Roman"/>
              </w:rPr>
              <w:t>Налоговые регистры, отражающие расчет налога</w:t>
            </w:r>
          </w:p>
        </w:tc>
        <w:tc>
          <w:tcPr>
            <w:tcW w:w="18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96" w:name="dfasosbpzd"/>
            <w:bookmarkEnd w:id="96"/>
            <w:r w:rsidRPr="0012701C">
              <w:rPr>
                <w:rFonts w:ascii="Times New Roman" w:hAnsi="Times New Roman"/>
              </w:rPr>
              <w:t>На дату образования кредиторской задолженности – ежеквартально, не позднее последнего дня текущего квартала</w:t>
            </w:r>
          </w:p>
        </w:tc>
        <w:tc>
          <w:tcPr>
            <w:tcW w:w="280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97" w:name="dfasgck28a"/>
            <w:bookmarkEnd w:id="97"/>
            <w:r w:rsidRPr="0012701C">
              <w:rPr>
                <w:rFonts w:ascii="Times New Roman" w:hAnsi="Times New Roman"/>
              </w:rPr>
              <w:t>Сумма начисленных обязательств (платежей)</w:t>
            </w: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7321C9">
            <w:pPr>
              <w:spacing w:after="0" w:line="240" w:lineRule="auto"/>
              <w:rPr>
                <w:rFonts w:ascii="Times New Roman" w:hAnsi="Times New Roman"/>
              </w:rPr>
            </w:pPr>
            <w:r w:rsidRPr="0012701C">
              <w:rPr>
                <w:rFonts w:ascii="Times New Roman" w:hAnsi="Times New Roman"/>
              </w:rPr>
              <w:t>На текущий финансовый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98" w:name="dfas3t7ck6"/>
            <w:bookmarkEnd w:id="98"/>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КРБ.1.502.11.ХХХ</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7321C9">
            <w:pPr>
              <w:spacing w:after="0" w:line="240" w:lineRule="auto"/>
              <w:rPr>
                <w:rFonts w:ascii="Times New Roman" w:hAnsi="Times New Roman"/>
              </w:rPr>
            </w:pPr>
            <w:bookmarkStart w:id="99" w:name="dfastg8na1"/>
            <w:bookmarkEnd w:id="99"/>
            <w:r w:rsidRPr="0012701C">
              <w:rPr>
                <w:rFonts w:ascii="Times New Roman" w:hAnsi="Times New Roman"/>
              </w:rPr>
              <w:t>На плановый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100" w:name="dfashh5aea"/>
            <w:bookmarkEnd w:id="100"/>
            <w:r w:rsidRPr="0012701C">
              <w:rPr>
                <w:rFonts w:ascii="Times New Roman" w:hAnsi="Times New Roman"/>
              </w:rPr>
              <w:t>КРБ.1.501.Х3.000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КРБ.1.502.Х</w:t>
            </w:r>
            <w:proofErr w:type="gramStart"/>
            <w:r w:rsidRPr="0012701C">
              <w:rPr>
                <w:rFonts w:ascii="Times New Roman" w:hAnsi="Times New Roman"/>
              </w:rPr>
              <w:t>1</w:t>
            </w:r>
            <w:proofErr w:type="gramEnd"/>
            <w:r w:rsidRPr="0012701C">
              <w:rPr>
                <w:rFonts w:ascii="Times New Roman" w:hAnsi="Times New Roman"/>
              </w:rPr>
              <w:t>.ХХХ</w:t>
            </w:r>
          </w:p>
        </w:tc>
      </w:tr>
      <w:tr w:rsidR="008D449B" w:rsidRPr="0012701C"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577232">
            <w:pPr>
              <w:spacing w:after="0" w:line="240" w:lineRule="auto"/>
              <w:rPr>
                <w:rFonts w:ascii="Times New Roman" w:hAnsi="Times New Roman"/>
              </w:rPr>
            </w:pPr>
            <w:bookmarkStart w:id="101" w:name="dfasrm8g0h"/>
            <w:bookmarkEnd w:id="101"/>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3.2</w:t>
            </w: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363A" w:rsidP="00273FF1">
            <w:pPr>
              <w:spacing w:after="0" w:line="240" w:lineRule="auto"/>
              <w:rPr>
                <w:rFonts w:ascii="Times New Roman" w:hAnsi="Times New Roman"/>
              </w:rPr>
            </w:pPr>
            <w:bookmarkStart w:id="102" w:name="dfas9y6c71"/>
            <w:bookmarkEnd w:id="102"/>
            <w:r w:rsidRPr="0012701C">
              <w:rPr>
                <w:rFonts w:ascii="Times New Roman" w:hAnsi="Times New Roman"/>
              </w:rPr>
              <w:t xml:space="preserve">Начисление всех видов с </w:t>
            </w:r>
            <w:r w:rsidR="00DA4009" w:rsidRPr="0012701C">
              <w:rPr>
                <w:rFonts w:ascii="Times New Roman" w:hAnsi="Times New Roman"/>
              </w:rPr>
              <w:t>боров, пошлин, патентных платежей</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12701C" w:rsidRDefault="00273FF1" w:rsidP="00273FF1">
            <w:pPr>
              <w:spacing w:after="0" w:line="240" w:lineRule="auto"/>
              <w:rPr>
                <w:rFonts w:ascii="Times New Roman" w:hAnsi="Times New Roman"/>
              </w:rPr>
            </w:pPr>
            <w:bookmarkStart w:id="103" w:name="dfasa5sv77"/>
            <w:bookmarkEnd w:id="103"/>
            <w:r w:rsidRPr="0012701C">
              <w:rPr>
                <w:rFonts w:ascii="Times New Roman" w:hAnsi="Times New Roman"/>
              </w:rPr>
              <w:t>-</w:t>
            </w:r>
            <w:r w:rsidR="00DA4009" w:rsidRPr="0012701C">
              <w:rPr>
                <w:rFonts w:ascii="Times New Roman" w:hAnsi="Times New Roman"/>
              </w:rPr>
              <w:t>Бух</w:t>
            </w:r>
            <w:r w:rsidR="004A363A" w:rsidRPr="0012701C">
              <w:rPr>
                <w:rFonts w:ascii="Times New Roman" w:hAnsi="Times New Roman"/>
              </w:rPr>
              <w:t xml:space="preserve">галтерские справки </w:t>
            </w:r>
          </w:p>
          <w:p w:rsidR="00DA4009" w:rsidRPr="0012701C" w:rsidRDefault="004A363A" w:rsidP="00273FF1">
            <w:pPr>
              <w:spacing w:after="0" w:line="240" w:lineRule="auto"/>
              <w:rPr>
                <w:rFonts w:ascii="Times New Roman" w:hAnsi="Times New Roman"/>
              </w:rPr>
            </w:pPr>
            <w:r w:rsidRPr="0012701C">
              <w:rPr>
                <w:rFonts w:ascii="Times New Roman" w:hAnsi="Times New Roman"/>
              </w:rPr>
              <w:t>(ф.</w:t>
            </w:r>
            <w:r w:rsidR="00DA4009" w:rsidRPr="0012701C">
              <w:rPr>
                <w:rFonts w:ascii="Times New Roman" w:hAnsi="Times New Roman"/>
              </w:rPr>
              <w:t>0504833) с приложением расчет</w:t>
            </w:r>
            <w:r w:rsidR="00273FF1" w:rsidRPr="0012701C">
              <w:rPr>
                <w:rFonts w:ascii="Times New Roman" w:hAnsi="Times New Roman"/>
              </w:rPr>
              <w:t>ов;</w:t>
            </w:r>
          </w:p>
          <w:p w:rsidR="00DA4009" w:rsidRPr="0012701C" w:rsidRDefault="00273FF1" w:rsidP="00273FF1">
            <w:pPr>
              <w:spacing w:after="0" w:line="240" w:lineRule="auto"/>
              <w:rPr>
                <w:rFonts w:ascii="Times New Roman" w:hAnsi="Times New Roman"/>
              </w:rPr>
            </w:pPr>
            <w:r w:rsidRPr="0012701C">
              <w:rPr>
                <w:rFonts w:ascii="Times New Roman" w:hAnsi="Times New Roman"/>
              </w:rPr>
              <w:t>-</w:t>
            </w:r>
            <w:r w:rsidR="00DA4009" w:rsidRPr="0012701C">
              <w:rPr>
                <w:rFonts w:ascii="Times New Roman" w:hAnsi="Times New Roman"/>
              </w:rPr>
              <w:t xml:space="preserve">Служебные записки (другие распоряжения руководителя) </w:t>
            </w:r>
          </w:p>
        </w:tc>
        <w:tc>
          <w:tcPr>
            <w:tcW w:w="18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104" w:name="dfasbgccy2"/>
            <w:bookmarkEnd w:id="104"/>
            <w:r w:rsidRPr="0012701C">
              <w:rPr>
                <w:rFonts w:ascii="Times New Roman" w:hAnsi="Times New Roman"/>
              </w:rPr>
              <w:t>В момент подписания документа о необходимости платежа</w:t>
            </w:r>
          </w:p>
        </w:tc>
        <w:tc>
          <w:tcPr>
            <w:tcW w:w="280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Сумма начисленных обязательств (платежей)</w:t>
            </w: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7321C9">
            <w:pPr>
              <w:spacing w:after="0" w:line="240" w:lineRule="auto"/>
              <w:rPr>
                <w:rFonts w:ascii="Times New Roman" w:hAnsi="Times New Roman"/>
              </w:rPr>
            </w:pPr>
            <w:r w:rsidRPr="0012701C">
              <w:rPr>
                <w:rFonts w:ascii="Times New Roman" w:hAnsi="Times New Roman"/>
              </w:rPr>
              <w:t>На текущий финансовый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273FF1">
            <w:pPr>
              <w:spacing w:after="0" w:line="240" w:lineRule="auto"/>
              <w:rPr>
                <w:rFonts w:ascii="Times New Roman" w:hAnsi="Times New Roman"/>
              </w:rPr>
            </w:pPr>
            <w:bookmarkStart w:id="105" w:name="dfas7yhfnm"/>
            <w:bookmarkEnd w:id="105"/>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КРБ.1.502.11.290</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7321C9">
            <w:pPr>
              <w:spacing w:after="0" w:line="240" w:lineRule="auto"/>
              <w:rPr>
                <w:rFonts w:ascii="Times New Roman" w:hAnsi="Times New Roman"/>
              </w:rPr>
            </w:pPr>
            <w:bookmarkStart w:id="106" w:name="dfasxqlc8m"/>
            <w:bookmarkEnd w:id="106"/>
            <w:r w:rsidRPr="0012701C">
              <w:rPr>
                <w:rFonts w:ascii="Times New Roman" w:hAnsi="Times New Roman"/>
              </w:rPr>
              <w:t>На плановый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107" w:name="dfas9hlstl"/>
            <w:bookmarkEnd w:id="107"/>
            <w:r w:rsidRPr="0012701C">
              <w:rPr>
                <w:rFonts w:ascii="Times New Roman" w:hAnsi="Times New Roman"/>
              </w:rPr>
              <w:t>КРБ.1.501.Х3.000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187E5E">
            <w:pPr>
              <w:spacing w:after="0" w:line="240" w:lineRule="auto"/>
              <w:rPr>
                <w:rFonts w:ascii="Times New Roman" w:hAnsi="Times New Roman"/>
              </w:rPr>
            </w:pPr>
            <w:r w:rsidRPr="0012701C">
              <w:rPr>
                <w:rFonts w:ascii="Times New Roman" w:hAnsi="Times New Roman"/>
              </w:rPr>
              <w:t>КРБ.1.502.Х</w:t>
            </w:r>
            <w:proofErr w:type="gramStart"/>
            <w:r w:rsidRPr="0012701C">
              <w:rPr>
                <w:rFonts w:ascii="Times New Roman" w:hAnsi="Times New Roman"/>
              </w:rPr>
              <w:t>1</w:t>
            </w:r>
            <w:proofErr w:type="gramEnd"/>
            <w:r w:rsidRPr="0012701C">
              <w:rPr>
                <w:rFonts w:ascii="Times New Roman" w:hAnsi="Times New Roman"/>
              </w:rPr>
              <w:t>.290</w:t>
            </w:r>
          </w:p>
        </w:tc>
      </w:tr>
      <w:tr w:rsidR="008D449B" w:rsidRPr="0012701C"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577232">
            <w:pPr>
              <w:spacing w:after="0" w:line="240" w:lineRule="auto"/>
              <w:rPr>
                <w:rFonts w:ascii="Times New Roman" w:hAnsi="Times New Roman"/>
              </w:rPr>
            </w:pPr>
            <w:bookmarkStart w:id="108" w:name="dfase2m820"/>
            <w:bookmarkEnd w:id="108"/>
            <w:r w:rsidRPr="0012701C">
              <w:rPr>
                <w:rFonts w:ascii="Times New Roman" w:hAnsi="Times New Roman"/>
              </w:rPr>
              <w:t>2.3.3</w:t>
            </w: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109" w:name="dfas7q9kc1"/>
            <w:bookmarkEnd w:id="109"/>
            <w:r w:rsidRPr="0012701C">
              <w:rPr>
                <w:rFonts w:ascii="Times New Roman" w:hAnsi="Times New Roman"/>
              </w:rPr>
              <w:t>Начисление штрафных санкций и сумм, предписанных судом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273FF1">
            <w:pPr>
              <w:pStyle w:val="a9"/>
              <w:spacing w:before="0" w:beforeAutospacing="0" w:after="0" w:afterAutospacing="0"/>
              <w:rPr>
                <w:sz w:val="22"/>
                <w:szCs w:val="22"/>
              </w:rPr>
            </w:pPr>
            <w:bookmarkStart w:id="110" w:name="dfasgbgo46"/>
            <w:bookmarkEnd w:id="110"/>
            <w:r w:rsidRPr="0012701C">
              <w:rPr>
                <w:sz w:val="22"/>
                <w:szCs w:val="22"/>
              </w:rPr>
              <w:t>-Исполнительный лист;</w:t>
            </w:r>
          </w:p>
          <w:p w:rsidR="00DA4009" w:rsidRPr="0012701C" w:rsidRDefault="00273FF1" w:rsidP="006A3EEB">
            <w:pPr>
              <w:pStyle w:val="a9"/>
              <w:spacing w:before="0" w:beforeAutospacing="0" w:after="0" w:afterAutospacing="0"/>
              <w:ind w:hanging="27"/>
              <w:rPr>
                <w:sz w:val="22"/>
                <w:szCs w:val="22"/>
              </w:rPr>
            </w:pPr>
            <w:bookmarkStart w:id="111" w:name="dfasx2t4bg"/>
            <w:bookmarkEnd w:id="111"/>
            <w:r w:rsidRPr="0012701C">
              <w:rPr>
                <w:sz w:val="22"/>
                <w:szCs w:val="22"/>
              </w:rPr>
              <w:t>-Судебный приказ;</w:t>
            </w:r>
          </w:p>
          <w:p w:rsidR="00DA4009" w:rsidRPr="0012701C" w:rsidRDefault="00273FF1" w:rsidP="006A3EEB">
            <w:pPr>
              <w:pStyle w:val="a9"/>
              <w:spacing w:before="0" w:beforeAutospacing="0" w:after="0" w:afterAutospacing="0"/>
              <w:ind w:hanging="27"/>
              <w:rPr>
                <w:sz w:val="22"/>
                <w:szCs w:val="22"/>
              </w:rPr>
            </w:pPr>
            <w:bookmarkStart w:id="112" w:name="dfasfexnly"/>
            <w:bookmarkEnd w:id="112"/>
            <w:r w:rsidRPr="0012701C">
              <w:rPr>
                <w:sz w:val="22"/>
                <w:szCs w:val="22"/>
              </w:rPr>
              <w:t>-</w:t>
            </w:r>
            <w:r w:rsidR="00DA4009" w:rsidRPr="0012701C">
              <w:rPr>
                <w:sz w:val="22"/>
                <w:szCs w:val="22"/>
              </w:rPr>
              <w:t xml:space="preserve">Постановления </w:t>
            </w:r>
            <w:r w:rsidRPr="0012701C">
              <w:rPr>
                <w:sz w:val="22"/>
                <w:szCs w:val="22"/>
              </w:rPr>
              <w:t xml:space="preserve">судебных </w:t>
            </w:r>
            <w:r w:rsidRPr="0012701C">
              <w:rPr>
                <w:sz w:val="22"/>
                <w:szCs w:val="22"/>
              </w:rPr>
              <w:lastRenderedPageBreak/>
              <w:t>(следственных) органов;</w:t>
            </w:r>
          </w:p>
          <w:p w:rsidR="00DA4009" w:rsidRPr="0012701C" w:rsidRDefault="00273FF1" w:rsidP="006A3EEB">
            <w:pPr>
              <w:pStyle w:val="a9"/>
              <w:spacing w:before="0" w:beforeAutospacing="0" w:after="0" w:afterAutospacing="0"/>
              <w:ind w:hanging="27"/>
              <w:rPr>
                <w:sz w:val="22"/>
                <w:szCs w:val="22"/>
              </w:rPr>
            </w:pPr>
            <w:bookmarkStart w:id="113" w:name="dfas5d8v6x"/>
            <w:bookmarkEnd w:id="113"/>
            <w:r w:rsidRPr="0012701C">
              <w:rPr>
                <w:sz w:val="22"/>
                <w:szCs w:val="22"/>
              </w:rPr>
              <w:t>-</w:t>
            </w:r>
            <w:r w:rsidR="00DA4009" w:rsidRPr="0012701C">
              <w:rPr>
                <w:sz w:val="22"/>
                <w:szCs w:val="22"/>
              </w:rPr>
              <w:t>Иные документы, устанавливающие обязательства учреждения</w:t>
            </w:r>
          </w:p>
        </w:tc>
        <w:tc>
          <w:tcPr>
            <w:tcW w:w="18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114" w:name="dfas7d4vv4"/>
            <w:bookmarkEnd w:id="114"/>
            <w:r w:rsidRPr="0012701C">
              <w:rPr>
                <w:rFonts w:ascii="Times New Roman" w:hAnsi="Times New Roman"/>
              </w:rPr>
              <w:lastRenderedPageBreak/>
              <w:t>Дата поступления исполнительных документов в бухгалтерию</w:t>
            </w:r>
          </w:p>
        </w:tc>
        <w:tc>
          <w:tcPr>
            <w:tcW w:w="280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Сумма начисленных обязательств (выплат)</w:t>
            </w: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7321C9">
            <w:pPr>
              <w:spacing w:after="0" w:line="240" w:lineRule="auto"/>
              <w:rPr>
                <w:rFonts w:ascii="Times New Roman" w:hAnsi="Times New Roman"/>
              </w:rPr>
            </w:pPr>
            <w:r w:rsidRPr="0012701C">
              <w:rPr>
                <w:rFonts w:ascii="Times New Roman" w:hAnsi="Times New Roman"/>
              </w:rPr>
              <w:t>На текущий финансовый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273FF1">
            <w:pPr>
              <w:spacing w:after="0" w:line="240" w:lineRule="auto"/>
              <w:rPr>
                <w:rFonts w:ascii="Times New Roman" w:hAnsi="Times New Roman"/>
              </w:rPr>
            </w:pPr>
            <w:bookmarkStart w:id="115" w:name="dfaslh4qnx"/>
            <w:bookmarkEnd w:id="115"/>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КРБ.1.502.11.290</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396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7321C9">
            <w:pPr>
              <w:spacing w:after="0" w:line="240" w:lineRule="auto"/>
              <w:rPr>
                <w:rFonts w:ascii="Times New Roman" w:hAnsi="Times New Roman"/>
              </w:rPr>
            </w:pPr>
            <w:bookmarkStart w:id="116" w:name="dfasvu72eg"/>
            <w:bookmarkEnd w:id="116"/>
            <w:r w:rsidRPr="0012701C">
              <w:rPr>
                <w:rFonts w:ascii="Times New Roman" w:hAnsi="Times New Roman"/>
              </w:rPr>
              <w:t>На плановый период</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803"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117" w:name="dfas5vzmi0"/>
            <w:bookmarkEnd w:id="117"/>
            <w:r w:rsidRPr="0012701C">
              <w:rPr>
                <w:rFonts w:ascii="Times New Roman" w:hAnsi="Times New Roman"/>
              </w:rPr>
              <w:t>КРБ.1.501.Х3.000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КРБ.1.502.Х</w:t>
            </w:r>
            <w:proofErr w:type="gramStart"/>
            <w:r w:rsidRPr="0012701C">
              <w:rPr>
                <w:rFonts w:ascii="Times New Roman" w:hAnsi="Times New Roman"/>
              </w:rPr>
              <w:t>1</w:t>
            </w:r>
            <w:proofErr w:type="gramEnd"/>
            <w:r w:rsidRPr="0012701C">
              <w:rPr>
                <w:rFonts w:ascii="Times New Roman" w:hAnsi="Times New Roman"/>
              </w:rPr>
              <w:t>.290</w:t>
            </w:r>
          </w:p>
        </w:tc>
      </w:tr>
      <w:tr w:rsidR="00DA4009"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577232">
            <w:pPr>
              <w:spacing w:after="0" w:line="240" w:lineRule="auto"/>
              <w:rPr>
                <w:rFonts w:ascii="Times New Roman" w:hAnsi="Times New Roman"/>
              </w:rPr>
            </w:pPr>
            <w:bookmarkStart w:id="118" w:name="dfas8852mo"/>
            <w:bookmarkEnd w:id="118"/>
            <w:r w:rsidRPr="0012701C">
              <w:rPr>
                <w:rFonts w:ascii="Times New Roman" w:hAnsi="Times New Roman"/>
              </w:rPr>
              <w:lastRenderedPageBreak/>
              <w:t>2</w:t>
            </w:r>
            <w:r w:rsidR="00577232" w:rsidRPr="0012701C">
              <w:rPr>
                <w:rFonts w:ascii="Times New Roman" w:hAnsi="Times New Roman"/>
              </w:rPr>
              <w:t>.</w:t>
            </w:r>
            <w:r w:rsidR="00DA4009" w:rsidRPr="0012701C">
              <w:rPr>
                <w:rFonts w:ascii="Times New Roman" w:hAnsi="Times New Roman"/>
              </w:rPr>
              <w:t>4.</w:t>
            </w:r>
          </w:p>
        </w:tc>
        <w:tc>
          <w:tcPr>
            <w:tcW w:w="15167"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053785">
            <w:pPr>
              <w:spacing w:after="0" w:line="240" w:lineRule="auto"/>
              <w:ind w:firstLine="22"/>
              <w:rPr>
                <w:rFonts w:ascii="Times New Roman" w:hAnsi="Times New Roman"/>
                <w:b/>
              </w:rPr>
            </w:pPr>
            <w:r w:rsidRPr="0012701C">
              <w:rPr>
                <w:rFonts w:ascii="Times New Roman" w:hAnsi="Times New Roman"/>
                <w:b/>
              </w:rPr>
              <w:t>Публичные нормативные обязательства</w:t>
            </w:r>
            <w:r w:rsidR="006A3EEB" w:rsidRPr="0012701C">
              <w:rPr>
                <w:rFonts w:ascii="Times New Roman" w:hAnsi="Times New Roman"/>
                <w:b/>
              </w:rPr>
              <w:t xml:space="preserve"> </w:t>
            </w:r>
            <w:r w:rsidRPr="0012701C">
              <w:rPr>
                <w:rFonts w:ascii="Times New Roman" w:hAnsi="Times New Roman"/>
                <w:b/>
              </w:rPr>
              <w:t>(социальное обеспечение, пособия)</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577232">
            <w:pPr>
              <w:spacing w:after="0" w:line="240" w:lineRule="auto"/>
              <w:rPr>
                <w:rFonts w:ascii="Times New Roman" w:hAnsi="Times New Roman"/>
              </w:rPr>
            </w:pPr>
            <w:bookmarkStart w:id="119" w:name="dfash17gb2"/>
            <w:bookmarkEnd w:id="119"/>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4.1</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3744F">
            <w:pPr>
              <w:spacing w:after="0" w:line="240" w:lineRule="auto"/>
              <w:rPr>
                <w:rFonts w:ascii="Times New Roman" w:hAnsi="Times New Roman"/>
              </w:rPr>
            </w:pPr>
            <w:bookmarkStart w:id="120" w:name="dfasfwmgw2"/>
            <w:bookmarkEnd w:id="120"/>
            <w:r w:rsidRPr="0012701C">
              <w:rPr>
                <w:rFonts w:ascii="Times New Roman" w:hAnsi="Times New Roman"/>
              </w:rPr>
              <w:t xml:space="preserve">Все виды компенсационных выплат, осуществляемых в адрес физических лиц, – пенсии, </w:t>
            </w:r>
            <w:r w:rsidR="004A363A" w:rsidRPr="0012701C">
              <w:rPr>
                <w:rFonts w:ascii="Times New Roman" w:hAnsi="Times New Roman"/>
              </w:rPr>
              <w:t>пособия и т.</w:t>
            </w:r>
            <w:r w:rsidRPr="0012701C">
              <w:rPr>
                <w:rFonts w:ascii="Times New Roman" w:hAnsi="Times New Roman"/>
              </w:rPr>
              <w:t>д.</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6A3EEB">
            <w:pPr>
              <w:spacing w:after="0" w:line="240" w:lineRule="auto"/>
              <w:ind w:hanging="27"/>
              <w:rPr>
                <w:rFonts w:ascii="Times New Roman" w:hAnsi="Times New Roman"/>
              </w:rPr>
            </w:pPr>
            <w:bookmarkStart w:id="121" w:name="dfasfnf194"/>
            <w:bookmarkEnd w:id="121"/>
            <w:r w:rsidRPr="0012701C">
              <w:rPr>
                <w:rFonts w:ascii="Times New Roman" w:hAnsi="Times New Roman"/>
              </w:rPr>
              <w:t>-</w:t>
            </w:r>
            <w:r w:rsidR="00DA4009" w:rsidRPr="0012701C">
              <w:rPr>
                <w:rFonts w:ascii="Times New Roman" w:hAnsi="Times New Roman"/>
              </w:rPr>
              <w:t>Расчетные ведомости.</w:t>
            </w:r>
          </w:p>
          <w:p w:rsidR="00273FF1" w:rsidRPr="0012701C" w:rsidRDefault="00273FF1" w:rsidP="006A3EEB">
            <w:pPr>
              <w:spacing w:after="0" w:line="240" w:lineRule="auto"/>
              <w:ind w:hanging="27"/>
              <w:rPr>
                <w:rFonts w:ascii="Times New Roman" w:hAnsi="Times New Roman"/>
              </w:rPr>
            </w:pPr>
            <w:r w:rsidRPr="0012701C">
              <w:rPr>
                <w:rFonts w:ascii="Times New Roman" w:hAnsi="Times New Roman"/>
              </w:rPr>
              <w:t>-</w:t>
            </w:r>
            <w:r w:rsidR="004A363A" w:rsidRPr="0012701C">
              <w:rPr>
                <w:rFonts w:ascii="Times New Roman" w:hAnsi="Times New Roman"/>
              </w:rPr>
              <w:t>Бухгалтерская справка</w:t>
            </w:r>
          </w:p>
          <w:p w:rsidR="00273FF1" w:rsidRPr="0012701C" w:rsidRDefault="004A363A" w:rsidP="006A3EEB">
            <w:pPr>
              <w:spacing w:after="0" w:line="240" w:lineRule="auto"/>
              <w:ind w:hanging="27"/>
              <w:rPr>
                <w:rFonts w:ascii="Times New Roman" w:hAnsi="Times New Roman"/>
              </w:rPr>
            </w:pPr>
            <w:r w:rsidRPr="0012701C">
              <w:rPr>
                <w:rFonts w:ascii="Times New Roman" w:hAnsi="Times New Roman"/>
              </w:rPr>
              <w:t xml:space="preserve"> (ф.</w:t>
            </w:r>
            <w:r w:rsidR="00DA4009" w:rsidRPr="0012701C">
              <w:rPr>
                <w:rFonts w:ascii="Times New Roman" w:hAnsi="Times New Roman"/>
              </w:rPr>
              <w:t>0504833)</w:t>
            </w:r>
          </w:p>
          <w:p w:rsidR="00DA4009" w:rsidRPr="0012701C" w:rsidRDefault="00DA4009" w:rsidP="006A3EEB">
            <w:pPr>
              <w:spacing w:after="0" w:line="240" w:lineRule="auto"/>
              <w:ind w:hanging="27"/>
              <w:rPr>
                <w:rFonts w:ascii="Times New Roman" w:hAnsi="Times New Roman"/>
              </w:rPr>
            </w:pPr>
            <w:r w:rsidRPr="0012701C">
              <w:rPr>
                <w:rFonts w:ascii="Times New Roman" w:hAnsi="Times New Roman"/>
              </w:rPr>
              <w:t xml:space="preserve"> (с указанием нормативных документов, на основании которых осуществляются выплаты)</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122" w:name="dfas14uvek"/>
            <w:bookmarkEnd w:id="122"/>
            <w:r w:rsidRPr="0012701C">
              <w:rPr>
                <w:rFonts w:ascii="Times New Roman" w:hAnsi="Times New Roman"/>
              </w:rPr>
              <w:t>На дату образования кредиторской задолженности – дата поступления документов в бухгалтерию</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bookmarkStart w:id="123" w:name="dfasg3l565"/>
            <w:bookmarkEnd w:id="123"/>
            <w:r w:rsidRPr="0012701C">
              <w:rPr>
                <w:rFonts w:ascii="Times New Roman" w:hAnsi="Times New Roman"/>
              </w:rPr>
              <w:t>Сумма начисленных публичных нормативных обязательств (выплат)</w:t>
            </w: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КРБ.1.503.13.000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273FF1">
            <w:pPr>
              <w:spacing w:after="0" w:line="240" w:lineRule="auto"/>
              <w:rPr>
                <w:rFonts w:ascii="Times New Roman" w:hAnsi="Times New Roman"/>
              </w:rPr>
            </w:pPr>
            <w:r w:rsidRPr="0012701C">
              <w:rPr>
                <w:rFonts w:ascii="Times New Roman" w:hAnsi="Times New Roman"/>
              </w:rPr>
              <w:t>КРБ.1.502.11.ХХХ</w:t>
            </w:r>
          </w:p>
        </w:tc>
      </w:tr>
      <w:tr w:rsidR="00DA4009"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273FF1" w:rsidP="00577232">
            <w:pPr>
              <w:spacing w:after="0" w:line="240" w:lineRule="auto"/>
              <w:rPr>
                <w:rFonts w:ascii="Times New Roman" w:hAnsi="Times New Roman"/>
              </w:rPr>
            </w:pPr>
            <w:bookmarkStart w:id="124" w:name="dfasymor6v"/>
            <w:bookmarkEnd w:id="124"/>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5</w:t>
            </w:r>
            <w:r w:rsidR="00577232" w:rsidRPr="0012701C">
              <w:rPr>
                <w:rFonts w:ascii="Times New Roman" w:hAnsi="Times New Roman"/>
              </w:rPr>
              <w:t>.</w:t>
            </w:r>
          </w:p>
        </w:tc>
        <w:tc>
          <w:tcPr>
            <w:tcW w:w="15167"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053785">
            <w:pPr>
              <w:spacing w:after="0" w:line="240" w:lineRule="auto"/>
              <w:ind w:firstLine="22"/>
              <w:rPr>
                <w:rFonts w:ascii="Times New Roman" w:hAnsi="Times New Roman"/>
                <w:b/>
              </w:rPr>
            </w:pPr>
            <w:r w:rsidRPr="0012701C">
              <w:rPr>
                <w:rFonts w:ascii="Times New Roman" w:hAnsi="Times New Roman"/>
                <w:b/>
              </w:rPr>
              <w:t>Публичные обязательства, не относящиеся к нормативным</w:t>
            </w:r>
            <w:r w:rsidR="005E3D03" w:rsidRPr="0012701C">
              <w:rPr>
                <w:rFonts w:ascii="Times New Roman" w:hAnsi="Times New Roman"/>
                <w:b/>
              </w:rPr>
              <w:t xml:space="preserve"> обязательствам</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C7044D" w:rsidP="00577232">
            <w:pPr>
              <w:spacing w:after="0" w:line="240" w:lineRule="auto"/>
              <w:rPr>
                <w:rFonts w:ascii="Times New Roman" w:hAnsi="Times New Roman"/>
              </w:rPr>
            </w:pPr>
            <w:bookmarkStart w:id="125" w:name="dfasvdh3cf"/>
            <w:bookmarkEnd w:id="125"/>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5.1</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26" w:name="dfas37xnfg"/>
            <w:bookmarkEnd w:id="126"/>
            <w:r w:rsidRPr="0012701C">
              <w:rPr>
                <w:rFonts w:ascii="Times New Roman" w:hAnsi="Times New Roman"/>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321C9" w:rsidRPr="0012701C" w:rsidRDefault="005E3D03" w:rsidP="00E11C2E">
            <w:pPr>
              <w:spacing w:after="0" w:line="240" w:lineRule="auto"/>
              <w:rPr>
                <w:rFonts w:ascii="Times New Roman" w:hAnsi="Times New Roman"/>
              </w:rPr>
            </w:pPr>
            <w:r w:rsidRPr="0012701C">
              <w:rPr>
                <w:rFonts w:ascii="Times New Roman" w:hAnsi="Times New Roman"/>
              </w:rPr>
              <w:t>-</w:t>
            </w:r>
            <w:proofErr w:type="spellStart"/>
            <w:r w:rsidR="00DA4009" w:rsidRPr="0012701C">
              <w:rPr>
                <w:rFonts w:ascii="Times New Roman" w:hAnsi="Times New Roman"/>
              </w:rPr>
              <w:t>Расчетно</w:t>
            </w:r>
            <w:proofErr w:type="spellEnd"/>
            <w:r w:rsidR="00DA4009" w:rsidRPr="0012701C">
              <w:rPr>
                <w:rFonts w:ascii="Times New Roman" w:hAnsi="Times New Roman"/>
              </w:rPr>
              <w:t>-</w:t>
            </w:r>
          </w:p>
          <w:p w:rsidR="00DA4009" w:rsidRPr="0012701C" w:rsidRDefault="00DA4009" w:rsidP="00E11C2E">
            <w:pPr>
              <w:spacing w:after="0" w:line="240" w:lineRule="auto"/>
              <w:rPr>
                <w:rFonts w:ascii="Times New Roman" w:hAnsi="Times New Roman"/>
              </w:rPr>
            </w:pPr>
            <w:r w:rsidRPr="0012701C">
              <w:rPr>
                <w:rFonts w:ascii="Times New Roman" w:hAnsi="Times New Roman"/>
              </w:rPr>
              <w:t xml:space="preserve">платежная ведомость </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ind w:firstLine="5"/>
              <w:rPr>
                <w:rFonts w:ascii="Times New Roman" w:hAnsi="Times New Roman"/>
              </w:rPr>
            </w:pPr>
            <w:bookmarkStart w:id="127" w:name="dfasz3zfxr"/>
            <w:bookmarkEnd w:id="127"/>
            <w:r w:rsidRPr="0012701C">
              <w:rPr>
                <w:rFonts w:ascii="Times New Roman" w:hAnsi="Times New Roman"/>
              </w:rPr>
              <w:t>На дату образования кредиторской задолженности</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28" w:name="dfasgckkqc"/>
            <w:bookmarkEnd w:id="128"/>
            <w:r w:rsidRPr="0012701C">
              <w:rPr>
                <w:rFonts w:ascii="Times New Roman" w:hAnsi="Times New Roman"/>
              </w:rPr>
              <w:t>Сумма начисленных публичных нормативных обязательств (выплат)</w:t>
            </w: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5E3D03">
            <w:pPr>
              <w:spacing w:after="0" w:line="240" w:lineRule="auto"/>
              <w:rPr>
                <w:rFonts w:ascii="Times New Roman" w:hAnsi="Times New Roman"/>
              </w:rPr>
            </w:pPr>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5E3D03">
            <w:pPr>
              <w:spacing w:after="0" w:line="240" w:lineRule="auto"/>
              <w:rPr>
                <w:rFonts w:ascii="Times New Roman" w:hAnsi="Times New Roman"/>
              </w:rPr>
            </w:pPr>
            <w:r w:rsidRPr="0012701C">
              <w:rPr>
                <w:rFonts w:ascii="Times New Roman" w:hAnsi="Times New Roman"/>
              </w:rPr>
              <w:t>КРБ.1.502.11.ХХХ</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C7044D" w:rsidP="00577232">
            <w:pPr>
              <w:spacing w:after="0" w:line="240" w:lineRule="auto"/>
              <w:rPr>
                <w:rFonts w:ascii="Times New Roman" w:hAnsi="Times New Roman"/>
              </w:rPr>
            </w:pPr>
            <w:bookmarkStart w:id="129" w:name="dfas0t85fe"/>
            <w:bookmarkEnd w:id="129"/>
            <w:r w:rsidRPr="0012701C">
              <w:rPr>
                <w:rFonts w:ascii="Times New Roman" w:hAnsi="Times New Roman"/>
              </w:rPr>
              <w:t>2</w:t>
            </w:r>
            <w:r w:rsidR="00577232" w:rsidRPr="0012701C">
              <w:rPr>
                <w:rFonts w:ascii="Times New Roman" w:hAnsi="Times New Roman"/>
              </w:rPr>
              <w:t>.</w:t>
            </w:r>
            <w:r w:rsidR="00DA4009" w:rsidRPr="0012701C">
              <w:rPr>
                <w:rFonts w:ascii="Times New Roman" w:hAnsi="Times New Roman"/>
              </w:rPr>
              <w:t>5.2</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12701C" w:rsidRDefault="00DA4009" w:rsidP="0032161D">
            <w:pPr>
              <w:spacing w:after="0" w:line="240" w:lineRule="auto"/>
              <w:rPr>
                <w:rFonts w:ascii="Times New Roman" w:hAnsi="Times New Roman"/>
              </w:rPr>
            </w:pPr>
            <w:bookmarkStart w:id="130" w:name="dfasgwgr63"/>
            <w:bookmarkEnd w:id="130"/>
            <w:r w:rsidRPr="0012701C">
              <w:rPr>
                <w:rFonts w:ascii="Times New Roman" w:hAnsi="Times New Roman"/>
              </w:rPr>
              <w:t>Выплаты госслужащим, сотрудникам казенных учреждений, военнослужащим, проходящим военну</w:t>
            </w:r>
            <w:r w:rsidR="004A363A" w:rsidRPr="0012701C">
              <w:rPr>
                <w:rFonts w:ascii="Times New Roman" w:hAnsi="Times New Roman"/>
              </w:rPr>
              <w:t>ю службу по призыву, учащимся,</w:t>
            </w:r>
          </w:p>
          <w:p w:rsidR="00DA4009" w:rsidRPr="0012701C" w:rsidRDefault="00DA4009" w:rsidP="0032161D">
            <w:pPr>
              <w:spacing w:after="0" w:line="240" w:lineRule="auto"/>
              <w:rPr>
                <w:rFonts w:ascii="Times New Roman" w:hAnsi="Times New Roman"/>
              </w:rPr>
            </w:pPr>
            <w:r w:rsidRPr="0012701C">
              <w:rPr>
                <w:rFonts w:ascii="Times New Roman" w:hAnsi="Times New Roman"/>
              </w:rPr>
              <w:t>студентам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C7044D" w:rsidP="00C7044D">
            <w:pPr>
              <w:pStyle w:val="a9"/>
              <w:spacing w:before="0" w:beforeAutospacing="0" w:after="0" w:afterAutospacing="0"/>
              <w:rPr>
                <w:sz w:val="22"/>
                <w:szCs w:val="22"/>
              </w:rPr>
            </w:pPr>
            <w:bookmarkStart w:id="131" w:name="dfasfmh7id"/>
            <w:bookmarkEnd w:id="131"/>
            <w:r w:rsidRPr="0012701C">
              <w:rPr>
                <w:sz w:val="22"/>
                <w:szCs w:val="22"/>
              </w:rPr>
              <w:t>-Договор (контракт);</w:t>
            </w:r>
          </w:p>
          <w:p w:rsidR="00DA4009" w:rsidRPr="0012701C" w:rsidRDefault="00C7044D" w:rsidP="00C7044D">
            <w:pPr>
              <w:pStyle w:val="a9"/>
              <w:spacing w:before="0" w:beforeAutospacing="0" w:after="0" w:afterAutospacing="0"/>
              <w:rPr>
                <w:sz w:val="22"/>
                <w:szCs w:val="22"/>
              </w:rPr>
            </w:pPr>
            <w:bookmarkStart w:id="132" w:name="dfasxk37m2"/>
            <w:bookmarkEnd w:id="132"/>
            <w:r w:rsidRPr="0012701C">
              <w:rPr>
                <w:sz w:val="22"/>
                <w:szCs w:val="22"/>
              </w:rPr>
              <w:t>-Реестр выплат;</w:t>
            </w:r>
          </w:p>
          <w:p w:rsidR="00C7044D" w:rsidRPr="0012701C" w:rsidRDefault="00C7044D" w:rsidP="00C7044D">
            <w:pPr>
              <w:pStyle w:val="a9"/>
              <w:spacing w:before="0" w:beforeAutospacing="0" w:after="0" w:afterAutospacing="0"/>
              <w:rPr>
                <w:sz w:val="22"/>
                <w:szCs w:val="22"/>
              </w:rPr>
            </w:pPr>
            <w:bookmarkStart w:id="133" w:name="dfasus20qo"/>
            <w:bookmarkEnd w:id="133"/>
            <w:r w:rsidRPr="0012701C">
              <w:rPr>
                <w:sz w:val="22"/>
                <w:szCs w:val="22"/>
              </w:rPr>
              <w:t>-</w:t>
            </w:r>
            <w:r w:rsidR="004A363A" w:rsidRPr="0012701C">
              <w:rPr>
                <w:sz w:val="22"/>
                <w:szCs w:val="22"/>
              </w:rPr>
              <w:t xml:space="preserve">Бухгалтерская справка </w:t>
            </w:r>
          </w:p>
          <w:p w:rsidR="00DA4009" w:rsidRPr="0012701C" w:rsidRDefault="004A363A" w:rsidP="00C7044D">
            <w:pPr>
              <w:pStyle w:val="a9"/>
              <w:spacing w:before="0" w:beforeAutospacing="0" w:after="0" w:afterAutospacing="0"/>
              <w:rPr>
                <w:sz w:val="22"/>
                <w:szCs w:val="22"/>
              </w:rPr>
            </w:pPr>
            <w:r w:rsidRPr="0012701C">
              <w:rPr>
                <w:sz w:val="22"/>
                <w:szCs w:val="22"/>
              </w:rPr>
              <w:t>(ф.</w:t>
            </w:r>
            <w:r w:rsidR="00DA4009" w:rsidRPr="0012701C">
              <w:rPr>
                <w:sz w:val="22"/>
                <w:szCs w:val="22"/>
              </w:rPr>
              <w:t>0504833) (с указанием нормативных документов, на основании которых осуществляются выплаты)</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ind w:hanging="92"/>
              <w:rPr>
                <w:rFonts w:ascii="Times New Roman" w:hAnsi="Times New Roman"/>
              </w:rPr>
            </w:pPr>
            <w:r w:rsidRPr="0012701C">
              <w:rPr>
                <w:rFonts w:ascii="Times New Roman" w:hAnsi="Times New Roman"/>
              </w:rPr>
              <w:t>Дата поступления документов в бухгалтерию</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7044D">
            <w:pPr>
              <w:spacing w:after="0" w:line="240" w:lineRule="auto"/>
              <w:rPr>
                <w:rFonts w:ascii="Times New Roman" w:hAnsi="Times New Roman"/>
              </w:rPr>
            </w:pPr>
            <w:r w:rsidRPr="0012701C">
              <w:rPr>
                <w:rFonts w:ascii="Times New Roman" w:hAnsi="Times New Roman"/>
              </w:rPr>
              <w:t>Сумма начисленных публичных обязательств (выплат)</w:t>
            </w:r>
          </w:p>
        </w:tc>
        <w:tc>
          <w:tcPr>
            <w:tcW w:w="198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7044D">
            <w:pPr>
              <w:spacing w:after="0" w:line="240" w:lineRule="auto"/>
              <w:rPr>
                <w:rFonts w:ascii="Times New Roman" w:hAnsi="Times New Roman"/>
              </w:rPr>
            </w:pPr>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C7044D">
            <w:pPr>
              <w:spacing w:after="0" w:line="240" w:lineRule="auto"/>
              <w:rPr>
                <w:rFonts w:ascii="Times New Roman" w:hAnsi="Times New Roman"/>
              </w:rPr>
            </w:pPr>
            <w:r w:rsidRPr="0012701C">
              <w:rPr>
                <w:rFonts w:ascii="Times New Roman" w:hAnsi="Times New Roman"/>
              </w:rPr>
              <w:t>КРБ.1.502.11.ХХХ</w:t>
            </w:r>
          </w:p>
        </w:tc>
      </w:tr>
    </w:tbl>
    <w:p w:rsidR="00097451" w:rsidRDefault="00097451">
      <w:bookmarkStart w:id="134" w:name="dfasva71uo"/>
      <w:bookmarkEnd w:id="134"/>
      <w:r>
        <w:br w:type="page"/>
      </w:r>
    </w:p>
    <w:tbl>
      <w:tblPr>
        <w:tblW w:w="15877" w:type="dxa"/>
        <w:tblInd w:w="-224" w:type="dxa"/>
        <w:tblLayout w:type="fixed"/>
        <w:tblCellMar>
          <w:top w:w="15" w:type="dxa"/>
          <w:left w:w="15" w:type="dxa"/>
          <w:bottom w:w="15" w:type="dxa"/>
          <w:right w:w="15" w:type="dxa"/>
        </w:tblCellMar>
        <w:tblLook w:val="00A0"/>
      </w:tblPr>
      <w:tblGrid>
        <w:gridCol w:w="710"/>
        <w:gridCol w:w="4110"/>
        <w:gridCol w:w="2410"/>
        <w:gridCol w:w="1875"/>
        <w:gridCol w:w="2803"/>
        <w:gridCol w:w="1985"/>
        <w:gridCol w:w="1984"/>
      </w:tblGrid>
      <w:tr w:rsidR="00DA4009" w:rsidRPr="0012701C" w:rsidTr="0032161D">
        <w:tc>
          <w:tcPr>
            <w:tcW w:w="15877"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4A0584" w:rsidP="00635600">
            <w:pPr>
              <w:spacing w:after="0" w:line="240" w:lineRule="auto"/>
              <w:ind w:firstLine="567"/>
              <w:jc w:val="center"/>
              <w:rPr>
                <w:rFonts w:ascii="Times New Roman" w:hAnsi="Times New Roman"/>
                <w:b/>
              </w:rPr>
            </w:pPr>
            <w:r w:rsidRPr="0012701C">
              <w:rPr>
                <w:rFonts w:ascii="Times New Roman" w:hAnsi="Times New Roman"/>
                <w:b/>
              </w:rPr>
              <w:lastRenderedPageBreak/>
              <w:t>3</w:t>
            </w:r>
            <w:r w:rsidR="00DA4009" w:rsidRPr="0012701C">
              <w:rPr>
                <w:rFonts w:ascii="Times New Roman" w:hAnsi="Times New Roman"/>
                <w:b/>
              </w:rPr>
              <w:t>. Обязательства по предоставлению субсидий и межбюджетных трансфертов</w:t>
            </w:r>
          </w:p>
        </w:tc>
      </w:tr>
      <w:tr w:rsidR="00DA4009"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4A0584" w:rsidP="00B6479C">
            <w:pPr>
              <w:spacing w:after="0" w:line="240" w:lineRule="auto"/>
              <w:rPr>
                <w:rFonts w:ascii="Times New Roman" w:hAnsi="Times New Roman"/>
              </w:rPr>
            </w:pPr>
            <w:bookmarkStart w:id="135" w:name="dfasuoo0vs"/>
            <w:bookmarkEnd w:id="135"/>
            <w:r w:rsidRPr="0012701C">
              <w:rPr>
                <w:rFonts w:ascii="Times New Roman" w:hAnsi="Times New Roman"/>
              </w:rPr>
              <w:t>3</w:t>
            </w:r>
            <w:r w:rsidR="00DA4009" w:rsidRPr="0012701C">
              <w:rPr>
                <w:rFonts w:ascii="Times New Roman" w:hAnsi="Times New Roman"/>
              </w:rPr>
              <w:t>.1</w:t>
            </w:r>
          </w:p>
        </w:tc>
        <w:tc>
          <w:tcPr>
            <w:tcW w:w="15167"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DA4009" w:rsidP="00635600">
            <w:pPr>
              <w:spacing w:after="0" w:line="240" w:lineRule="auto"/>
              <w:ind w:firstLine="567"/>
              <w:rPr>
                <w:rFonts w:ascii="Times New Roman" w:hAnsi="Times New Roman"/>
              </w:rPr>
            </w:pPr>
            <w:r w:rsidRPr="0012701C">
              <w:rPr>
                <w:rFonts w:ascii="Times New Roman" w:hAnsi="Times New Roman"/>
              </w:rPr>
              <w:t>Предоставление субсидий:</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0584" w:rsidP="00B6479C">
            <w:pPr>
              <w:spacing w:after="0" w:line="240" w:lineRule="auto"/>
              <w:rPr>
                <w:rFonts w:ascii="Times New Roman" w:hAnsi="Times New Roman"/>
              </w:rPr>
            </w:pPr>
            <w:bookmarkStart w:id="136" w:name="dfasgtgfi6"/>
            <w:bookmarkEnd w:id="136"/>
            <w:r w:rsidRPr="0012701C">
              <w:rPr>
                <w:rFonts w:ascii="Times New Roman" w:hAnsi="Times New Roman"/>
              </w:rPr>
              <w:t>3</w:t>
            </w:r>
            <w:r w:rsidR="00DA4009" w:rsidRPr="0012701C">
              <w:rPr>
                <w:rFonts w:ascii="Times New Roman" w:hAnsi="Times New Roman"/>
              </w:rPr>
              <w:t>.1.1</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6479C" w:rsidRPr="0012701C" w:rsidRDefault="00DA4009" w:rsidP="00E11C2E">
            <w:pPr>
              <w:spacing w:after="0" w:line="240" w:lineRule="auto"/>
              <w:ind w:firstLine="50"/>
              <w:rPr>
                <w:rFonts w:ascii="Times New Roman" w:hAnsi="Times New Roman"/>
              </w:rPr>
            </w:pPr>
            <w:bookmarkStart w:id="137" w:name="dfasrg66qs"/>
            <w:bookmarkEnd w:id="137"/>
            <w:r w:rsidRPr="0012701C">
              <w:rPr>
                <w:rFonts w:ascii="Times New Roman" w:hAnsi="Times New Roman"/>
              </w:rPr>
              <w:t>– бюджетным и автономным учреждениям, государственным унитарным предприятиям на осуществление капитальных вложений;</w:t>
            </w:r>
          </w:p>
          <w:p w:rsidR="00DA4009" w:rsidRPr="0012701C" w:rsidRDefault="00DA4009" w:rsidP="00E11C2E">
            <w:pPr>
              <w:spacing w:after="0" w:line="240" w:lineRule="auto"/>
              <w:ind w:firstLine="50"/>
              <w:rPr>
                <w:rFonts w:ascii="Times New Roman" w:hAnsi="Times New Roman"/>
              </w:rPr>
            </w:pPr>
            <w:r w:rsidRPr="0012701C">
              <w:rPr>
                <w:rFonts w:ascii="Times New Roman" w:hAnsi="Times New Roman"/>
              </w:rPr>
              <w:t xml:space="preserve">– иным некоммерческим организациям, не являющимся государственными (муниципальными) учреждениями (в т. ч. в виде имущественного взноса в </w:t>
            </w:r>
            <w:proofErr w:type="spellStart"/>
            <w:r w:rsidRPr="0012701C">
              <w:rPr>
                <w:rFonts w:ascii="Times New Roman" w:hAnsi="Times New Roman"/>
              </w:rPr>
              <w:t>госкорпорации</w:t>
            </w:r>
            <w:proofErr w:type="spellEnd"/>
            <w:r w:rsidRPr="0012701C">
              <w:rPr>
                <w:rFonts w:ascii="Times New Roman" w:hAnsi="Times New Roman"/>
              </w:rPr>
              <w:t xml:space="preserve"> и госкомпании)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B6479C" w:rsidP="00E11C2E">
            <w:pPr>
              <w:pStyle w:val="a9"/>
              <w:spacing w:before="0" w:beforeAutospacing="0" w:after="0" w:afterAutospacing="0"/>
              <w:ind w:firstLine="50"/>
              <w:rPr>
                <w:sz w:val="22"/>
                <w:szCs w:val="22"/>
              </w:rPr>
            </w:pPr>
            <w:bookmarkStart w:id="138" w:name="dfaseayh58"/>
            <w:bookmarkEnd w:id="138"/>
            <w:r w:rsidRPr="0012701C">
              <w:rPr>
                <w:sz w:val="22"/>
                <w:szCs w:val="22"/>
              </w:rPr>
              <w:t>-</w:t>
            </w:r>
            <w:r w:rsidR="00DA4009" w:rsidRPr="0012701C">
              <w:rPr>
                <w:sz w:val="22"/>
                <w:szCs w:val="22"/>
              </w:rPr>
              <w:t>Соглашение о предоставлении субсидии.</w:t>
            </w:r>
          </w:p>
          <w:p w:rsidR="00DA4009" w:rsidRPr="0012701C" w:rsidRDefault="00B6479C" w:rsidP="00B6479C">
            <w:pPr>
              <w:pStyle w:val="a9"/>
              <w:spacing w:before="0" w:beforeAutospacing="0" w:after="0" w:afterAutospacing="0"/>
              <w:rPr>
                <w:sz w:val="22"/>
                <w:szCs w:val="22"/>
              </w:rPr>
            </w:pPr>
            <w:bookmarkStart w:id="139" w:name="dfas18um6g"/>
            <w:bookmarkEnd w:id="139"/>
            <w:r w:rsidRPr="0012701C">
              <w:rPr>
                <w:sz w:val="22"/>
                <w:szCs w:val="22"/>
              </w:rPr>
              <w:t>-</w:t>
            </w:r>
            <w:r w:rsidR="00DA4009" w:rsidRPr="0012701C">
              <w:rPr>
                <w:sz w:val="22"/>
                <w:szCs w:val="22"/>
              </w:rPr>
              <w:t>Иные документы, предусмотренные условиями соглашения</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7321C9">
            <w:pPr>
              <w:spacing w:after="0" w:line="240" w:lineRule="auto"/>
              <w:rPr>
                <w:rFonts w:ascii="Times New Roman" w:hAnsi="Times New Roman"/>
              </w:rPr>
            </w:pPr>
            <w:bookmarkStart w:id="140" w:name="dfasxv9v69"/>
            <w:bookmarkEnd w:id="140"/>
            <w:r w:rsidRPr="0012701C">
              <w:rPr>
                <w:rFonts w:ascii="Times New Roman" w:hAnsi="Times New Roman"/>
              </w:rPr>
              <w:t>Дата подписания соглашения о предоставлении субсидии</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ind w:firstLine="50"/>
              <w:rPr>
                <w:rFonts w:ascii="Times New Roman" w:hAnsi="Times New Roman"/>
              </w:rPr>
            </w:pPr>
            <w:bookmarkStart w:id="141" w:name="dfasgi0a8x"/>
            <w:bookmarkEnd w:id="141"/>
            <w:r w:rsidRPr="0012701C">
              <w:rPr>
                <w:rFonts w:ascii="Times New Roman" w:hAnsi="Times New Roman"/>
              </w:rPr>
              <w:t>Сумма заключенных соглашений о предоставлении субсидии</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r w:rsidRPr="0012701C">
              <w:rPr>
                <w:rFonts w:ascii="Times New Roman" w:hAnsi="Times New Roman"/>
              </w:rPr>
              <w:t>КРБ.1.502.11.ХХХ</w:t>
            </w:r>
          </w:p>
        </w:tc>
      </w:tr>
      <w:tr w:rsidR="008D449B" w:rsidRPr="0012701C"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0584" w:rsidP="00B6479C">
            <w:pPr>
              <w:spacing w:after="0" w:line="240" w:lineRule="auto"/>
              <w:rPr>
                <w:rFonts w:ascii="Times New Roman" w:hAnsi="Times New Roman"/>
              </w:rPr>
            </w:pPr>
            <w:bookmarkStart w:id="142" w:name="dfasd1iv4u"/>
            <w:bookmarkEnd w:id="142"/>
            <w:r w:rsidRPr="0012701C">
              <w:rPr>
                <w:rFonts w:ascii="Times New Roman" w:hAnsi="Times New Roman"/>
              </w:rPr>
              <w:t>3</w:t>
            </w:r>
            <w:r w:rsidR="00B6479C" w:rsidRPr="0012701C">
              <w:rPr>
                <w:rFonts w:ascii="Times New Roman" w:hAnsi="Times New Roman"/>
              </w:rPr>
              <w:t>.</w:t>
            </w:r>
            <w:r w:rsidR="00DA4009" w:rsidRPr="0012701C">
              <w:rPr>
                <w:rFonts w:ascii="Times New Roman" w:hAnsi="Times New Roman"/>
              </w:rPr>
              <w:t>1.2</w:t>
            </w: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7321C9" w:rsidP="00B6479C">
            <w:pPr>
              <w:pStyle w:val="a9"/>
              <w:spacing w:before="0" w:beforeAutospacing="0" w:after="0" w:afterAutospacing="0"/>
              <w:rPr>
                <w:sz w:val="22"/>
                <w:szCs w:val="22"/>
              </w:rPr>
            </w:pPr>
            <w:bookmarkStart w:id="143" w:name="dfaskl5gys"/>
            <w:bookmarkEnd w:id="143"/>
            <w:r w:rsidRPr="0012701C">
              <w:rPr>
                <w:sz w:val="22"/>
                <w:szCs w:val="22"/>
              </w:rPr>
              <w:t>-</w:t>
            </w:r>
            <w:r w:rsidR="00DA4009" w:rsidRPr="0012701C">
              <w:rPr>
                <w:sz w:val="22"/>
                <w:szCs w:val="22"/>
              </w:rPr>
              <w:t>бюджетным и автономным учреждениям на иные цели;</w:t>
            </w:r>
          </w:p>
          <w:p w:rsidR="00DA4009" w:rsidRPr="0012701C" w:rsidRDefault="007321C9" w:rsidP="00B6479C">
            <w:pPr>
              <w:pStyle w:val="a9"/>
              <w:spacing w:before="0" w:beforeAutospacing="0" w:after="0" w:afterAutospacing="0"/>
              <w:rPr>
                <w:sz w:val="22"/>
                <w:szCs w:val="22"/>
              </w:rPr>
            </w:pPr>
            <w:bookmarkStart w:id="144" w:name="dfasc6e1k2"/>
            <w:bookmarkEnd w:id="144"/>
            <w:r w:rsidRPr="0012701C">
              <w:rPr>
                <w:sz w:val="22"/>
                <w:szCs w:val="22"/>
              </w:rPr>
              <w:t>-организациям, ИП, граждана</w:t>
            </w:r>
            <w:proofErr w:type="gramStart"/>
            <w:r w:rsidRPr="0012701C">
              <w:rPr>
                <w:sz w:val="22"/>
                <w:szCs w:val="22"/>
              </w:rPr>
              <w:t>м-</w:t>
            </w:r>
            <w:proofErr w:type="gramEnd"/>
            <w:r w:rsidR="00DA4009" w:rsidRPr="0012701C">
              <w:rPr>
                <w:sz w:val="22"/>
                <w:szCs w:val="22"/>
              </w:rPr>
              <w:t xml:space="preserve"> производителям товаров, работ, услуг (подлежащих исполнению в текущем 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r w:rsidRPr="0012701C">
              <w:rPr>
                <w:rFonts w:ascii="Times New Roman" w:hAnsi="Times New Roman"/>
              </w:rPr>
              <w:t>Соглашение о предоставлении субсидии.</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bookmarkStart w:id="145" w:name="dfasvf4uiq"/>
            <w:bookmarkEnd w:id="145"/>
            <w:r w:rsidRPr="0012701C">
              <w:rPr>
                <w:rFonts w:ascii="Times New Roman" w:hAnsi="Times New Roman"/>
              </w:rPr>
              <w:t>Дата подписания соглашения о предоставлении субсидии.</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bookmarkStart w:id="146" w:name="dfas6asy1z"/>
            <w:bookmarkEnd w:id="146"/>
            <w:r w:rsidRPr="0012701C">
              <w:rPr>
                <w:rFonts w:ascii="Times New Roman" w:hAnsi="Times New Roman"/>
              </w:rPr>
              <w:t>Сумма заключенных договоров (соглашений) о предоставлении субсидии.</w:t>
            </w:r>
          </w:p>
        </w:tc>
        <w:tc>
          <w:tcPr>
            <w:tcW w:w="198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r w:rsidRPr="0012701C">
              <w:rPr>
                <w:rFonts w:ascii="Times New Roman" w:hAnsi="Times New Roman"/>
              </w:rPr>
              <w:t>КРБ.1.501.13.000</w:t>
            </w:r>
          </w:p>
        </w:tc>
        <w:tc>
          <w:tcPr>
            <w:tcW w:w="198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r w:rsidRPr="0012701C">
              <w:rPr>
                <w:rFonts w:ascii="Times New Roman" w:hAnsi="Times New Roman"/>
              </w:rPr>
              <w:t>КРБ.1.502.11.ХХХ</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bookmarkStart w:id="147" w:name="dfas3yzokh"/>
            <w:bookmarkEnd w:id="147"/>
            <w:r w:rsidRPr="0012701C">
              <w:rPr>
                <w:rFonts w:ascii="Times New Roman" w:hAnsi="Times New Roman"/>
              </w:rPr>
              <w:t>Иные документы, предусмотренные условиями соглашения</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635600">
            <w:pPr>
              <w:spacing w:after="0" w:line="240" w:lineRule="auto"/>
              <w:ind w:firstLine="567"/>
              <w:rPr>
                <w:rFonts w:ascii="Times New Roman" w:hAnsi="Times New Roman"/>
              </w:rPr>
            </w:pPr>
            <w:bookmarkStart w:id="148" w:name="dfash1vmhx"/>
            <w:bookmarkEnd w:id="148"/>
            <w:r w:rsidRPr="0012701C">
              <w:rPr>
                <w:rFonts w:ascii="Times New Roman" w:hAnsi="Times New Roman"/>
              </w:rPr>
              <w:t>Дата в соответствии с нормативно-правовым актом</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945323">
            <w:pPr>
              <w:spacing w:after="0" w:line="240" w:lineRule="auto"/>
              <w:rPr>
                <w:rFonts w:ascii="Times New Roman" w:hAnsi="Times New Roman"/>
              </w:rPr>
            </w:pPr>
            <w:bookmarkStart w:id="149" w:name="dfasqntw1m"/>
            <w:bookmarkEnd w:id="149"/>
            <w:r w:rsidRPr="0012701C">
              <w:rPr>
                <w:rFonts w:ascii="Times New Roman" w:hAnsi="Times New Roman"/>
              </w:rPr>
              <w:t>Объем утвержденных ЛБО на предоставление субсидий в соответствии с нормативно-правовыми актами</w:t>
            </w:r>
          </w:p>
        </w:tc>
        <w:tc>
          <w:tcPr>
            <w:tcW w:w="1985" w:type="dxa"/>
            <w:vMerge/>
            <w:tcBorders>
              <w:top w:val="single" w:sz="8" w:space="0" w:color="000000"/>
              <w:left w:val="single" w:sz="8" w:space="0" w:color="000000"/>
              <w:bottom w:val="single" w:sz="8" w:space="0" w:color="000000"/>
              <w:right w:val="single" w:sz="8" w:space="0" w:color="000000"/>
            </w:tcBorders>
          </w:tcPr>
          <w:p w:rsidR="00DA4009" w:rsidRPr="0012701C" w:rsidRDefault="00DA4009" w:rsidP="00635600">
            <w:pPr>
              <w:spacing w:after="0" w:line="240" w:lineRule="auto"/>
              <w:ind w:firstLine="567"/>
              <w:rPr>
                <w:rFonts w:ascii="Times New Roman" w:hAnsi="Times New Roman"/>
              </w:rPr>
            </w:pPr>
          </w:p>
        </w:tc>
        <w:tc>
          <w:tcPr>
            <w:tcW w:w="1984" w:type="dxa"/>
            <w:vMerge/>
            <w:tcBorders>
              <w:top w:val="single" w:sz="8" w:space="0" w:color="000000"/>
              <w:left w:val="single" w:sz="8" w:space="0" w:color="000000"/>
              <w:bottom w:val="single" w:sz="8" w:space="0" w:color="000000"/>
              <w:right w:val="single" w:sz="8" w:space="0" w:color="000000"/>
            </w:tcBorders>
          </w:tcPr>
          <w:p w:rsidR="00DA4009" w:rsidRPr="0012701C" w:rsidRDefault="00DA4009" w:rsidP="00635600">
            <w:pPr>
              <w:spacing w:after="0" w:line="240" w:lineRule="auto"/>
              <w:ind w:firstLine="567"/>
              <w:rPr>
                <w:rFonts w:ascii="Times New Roman" w:hAnsi="Times New Roman"/>
              </w:rPr>
            </w:pPr>
          </w:p>
        </w:tc>
      </w:tr>
      <w:tr w:rsidR="008D449B" w:rsidRPr="0012701C"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0584" w:rsidP="00B6479C">
            <w:pPr>
              <w:spacing w:after="0" w:line="240" w:lineRule="auto"/>
              <w:rPr>
                <w:rFonts w:ascii="Times New Roman" w:hAnsi="Times New Roman"/>
              </w:rPr>
            </w:pPr>
            <w:bookmarkStart w:id="150" w:name="dfas56cmfg"/>
            <w:bookmarkEnd w:id="150"/>
            <w:r w:rsidRPr="0012701C">
              <w:rPr>
                <w:rFonts w:ascii="Times New Roman" w:hAnsi="Times New Roman"/>
              </w:rPr>
              <w:t>3</w:t>
            </w:r>
            <w:r w:rsidR="00DA4009" w:rsidRPr="0012701C">
              <w:rPr>
                <w:rFonts w:ascii="Times New Roman" w:hAnsi="Times New Roman"/>
              </w:rPr>
              <w:t>.1.3</w:t>
            </w: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945323">
            <w:pPr>
              <w:spacing w:after="0" w:line="240" w:lineRule="auto"/>
              <w:rPr>
                <w:rFonts w:ascii="Times New Roman" w:hAnsi="Times New Roman"/>
              </w:rPr>
            </w:pPr>
            <w:r w:rsidRPr="0012701C">
              <w:rPr>
                <w:rFonts w:ascii="Times New Roman" w:hAnsi="Times New Roman"/>
              </w:rPr>
              <w:t>Предоставление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945323">
            <w:pPr>
              <w:spacing w:after="0" w:line="240" w:lineRule="auto"/>
              <w:rPr>
                <w:rFonts w:ascii="Times New Roman" w:hAnsi="Times New Roman"/>
              </w:rPr>
            </w:pPr>
            <w:bookmarkStart w:id="151" w:name="dfas364ta4"/>
            <w:bookmarkEnd w:id="151"/>
            <w:r w:rsidRPr="0012701C">
              <w:rPr>
                <w:rFonts w:ascii="Times New Roman" w:hAnsi="Times New Roman"/>
              </w:rPr>
              <w:t>Соглашение о предоставлении субсидий, субвенций или иных межбюджетных трансфертов</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945323">
            <w:pPr>
              <w:spacing w:after="0" w:line="240" w:lineRule="auto"/>
              <w:rPr>
                <w:rFonts w:ascii="Times New Roman" w:hAnsi="Times New Roman"/>
              </w:rPr>
            </w:pPr>
            <w:r w:rsidRPr="0012701C">
              <w:rPr>
                <w:rFonts w:ascii="Times New Roman" w:hAnsi="Times New Roman"/>
              </w:rPr>
              <w:t>Дата подписания соглашения</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945323">
            <w:pPr>
              <w:spacing w:after="0" w:line="240" w:lineRule="auto"/>
              <w:rPr>
                <w:rFonts w:ascii="Times New Roman" w:hAnsi="Times New Roman"/>
              </w:rPr>
            </w:pPr>
            <w:r w:rsidRPr="0012701C">
              <w:rPr>
                <w:rFonts w:ascii="Times New Roman" w:hAnsi="Times New Roman"/>
              </w:rPr>
              <w:t>Сумма заключенных соглашений</w:t>
            </w:r>
          </w:p>
        </w:tc>
        <w:tc>
          <w:tcPr>
            <w:tcW w:w="198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r w:rsidRPr="0012701C">
              <w:rPr>
                <w:rFonts w:ascii="Times New Roman" w:hAnsi="Times New Roman"/>
              </w:rPr>
              <w:t>КРБ.1.503.13.000</w:t>
            </w:r>
          </w:p>
        </w:tc>
        <w:tc>
          <w:tcPr>
            <w:tcW w:w="198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r w:rsidRPr="0012701C">
              <w:rPr>
                <w:rFonts w:ascii="Times New Roman" w:hAnsi="Times New Roman"/>
              </w:rPr>
              <w:t>КРБ.1.502.11.ХХХ</w:t>
            </w: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bookmarkStart w:id="152" w:name="dfasyb1w8g"/>
            <w:bookmarkEnd w:id="152"/>
            <w:r w:rsidRPr="0012701C">
              <w:rPr>
                <w:rFonts w:ascii="Times New Roman" w:hAnsi="Times New Roman"/>
              </w:rPr>
              <w:t>Соответствующие нормативно-правовые акты</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bookmarkStart w:id="153" w:name="dfasldpbgd"/>
            <w:bookmarkEnd w:id="153"/>
            <w:r w:rsidRPr="0012701C">
              <w:rPr>
                <w:rFonts w:ascii="Times New Roman" w:hAnsi="Times New Roman"/>
              </w:rPr>
              <w:t>Дата в соответствии с нормативно-правовым актом</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bookmarkStart w:id="154" w:name="dfasg1dfyl"/>
            <w:bookmarkEnd w:id="154"/>
            <w:r w:rsidRPr="0012701C">
              <w:rPr>
                <w:rFonts w:ascii="Times New Roman" w:hAnsi="Times New Roman"/>
              </w:rPr>
              <w:t>Объем бюджетных ассигнований на предоставление обусловленных законом дотаций, субсидий, субвенций и иных межбюджетных трансфертов</w:t>
            </w:r>
          </w:p>
        </w:tc>
        <w:tc>
          <w:tcPr>
            <w:tcW w:w="1985" w:type="dxa"/>
            <w:vMerge/>
            <w:tcBorders>
              <w:top w:val="single" w:sz="8" w:space="0" w:color="000000"/>
              <w:left w:val="single" w:sz="8" w:space="0" w:color="000000"/>
              <w:bottom w:val="single" w:sz="8" w:space="0" w:color="000000"/>
              <w:right w:val="single" w:sz="8" w:space="0" w:color="000000"/>
            </w:tcBorders>
          </w:tcPr>
          <w:p w:rsidR="00DA4009" w:rsidRPr="0012701C" w:rsidRDefault="00DA4009" w:rsidP="00635600">
            <w:pPr>
              <w:spacing w:after="0" w:line="240" w:lineRule="auto"/>
              <w:ind w:firstLine="567"/>
              <w:rPr>
                <w:rFonts w:ascii="Times New Roman" w:hAnsi="Times New Roman"/>
              </w:rPr>
            </w:pPr>
          </w:p>
        </w:tc>
        <w:tc>
          <w:tcPr>
            <w:tcW w:w="1984" w:type="dxa"/>
            <w:vMerge/>
            <w:tcBorders>
              <w:top w:val="single" w:sz="8" w:space="0" w:color="000000"/>
              <w:left w:val="single" w:sz="8" w:space="0" w:color="000000"/>
              <w:bottom w:val="single" w:sz="8" w:space="0" w:color="000000"/>
              <w:right w:val="single" w:sz="8" w:space="0" w:color="000000"/>
            </w:tcBorders>
          </w:tcPr>
          <w:p w:rsidR="00DA4009" w:rsidRPr="0012701C" w:rsidRDefault="00DA4009" w:rsidP="00635600">
            <w:pPr>
              <w:spacing w:after="0" w:line="240" w:lineRule="auto"/>
              <w:ind w:firstLine="567"/>
              <w:rPr>
                <w:rFonts w:ascii="Times New Roman" w:hAnsi="Times New Roman"/>
              </w:rPr>
            </w:pPr>
          </w:p>
        </w:tc>
      </w:tr>
      <w:tr w:rsidR="00DA4009" w:rsidRPr="0012701C" w:rsidTr="0032161D">
        <w:tc>
          <w:tcPr>
            <w:tcW w:w="15877"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4A0584" w:rsidP="00635600">
            <w:pPr>
              <w:spacing w:after="0" w:line="240" w:lineRule="auto"/>
              <w:ind w:firstLine="567"/>
              <w:jc w:val="center"/>
              <w:rPr>
                <w:rFonts w:ascii="Times New Roman" w:hAnsi="Times New Roman"/>
                <w:b/>
              </w:rPr>
            </w:pPr>
            <w:bookmarkStart w:id="155" w:name="dfasazeb9f"/>
            <w:bookmarkEnd w:id="155"/>
            <w:r w:rsidRPr="0012701C">
              <w:rPr>
                <w:rFonts w:ascii="Times New Roman" w:hAnsi="Times New Roman"/>
                <w:b/>
              </w:rPr>
              <w:lastRenderedPageBreak/>
              <w:t>4</w:t>
            </w:r>
            <w:r w:rsidR="00DA4009" w:rsidRPr="0012701C">
              <w:rPr>
                <w:rFonts w:ascii="Times New Roman" w:hAnsi="Times New Roman"/>
                <w:b/>
              </w:rPr>
              <w:t>. Прочие обязательства</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0584" w:rsidP="00B6479C">
            <w:pPr>
              <w:spacing w:after="0" w:line="240" w:lineRule="auto"/>
              <w:rPr>
                <w:rFonts w:ascii="Times New Roman" w:hAnsi="Times New Roman"/>
              </w:rPr>
            </w:pPr>
            <w:bookmarkStart w:id="156" w:name="dfasbzmrfw"/>
            <w:bookmarkEnd w:id="156"/>
            <w:r w:rsidRPr="0012701C">
              <w:rPr>
                <w:rFonts w:ascii="Times New Roman" w:hAnsi="Times New Roman"/>
              </w:rPr>
              <w:t>4</w:t>
            </w:r>
            <w:r w:rsidR="00DA4009" w:rsidRPr="0012701C">
              <w:rPr>
                <w:rFonts w:ascii="Times New Roman" w:hAnsi="Times New Roman"/>
              </w:rPr>
              <w:t>.1</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57" w:name="dfasn15eye"/>
            <w:bookmarkEnd w:id="157"/>
            <w:r w:rsidRPr="0012701C">
              <w:rPr>
                <w:rFonts w:ascii="Times New Roman" w:hAnsi="Times New Roman"/>
              </w:rPr>
              <w:t>Предоставление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58" w:name="dfasmqwsd5"/>
            <w:bookmarkEnd w:id="158"/>
            <w:r w:rsidRPr="0012701C">
              <w:rPr>
                <w:rFonts w:ascii="Times New Roman" w:hAnsi="Times New Roman"/>
              </w:rPr>
              <w:t xml:space="preserve">Договор (соглашение) о </w:t>
            </w:r>
            <w:r w:rsidRPr="0012701C">
              <w:rPr>
                <w:rFonts w:ascii="Times New Roman" w:hAnsi="Times New Roman"/>
              </w:rPr>
              <w:br/>
              <w:t>предоставлении платежей, взносов, перечислений субъектам международного права</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r w:rsidRPr="0012701C">
              <w:rPr>
                <w:rFonts w:ascii="Times New Roman" w:hAnsi="Times New Roman"/>
              </w:rPr>
              <w:t>Дата подписания соглашения (договора)</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r w:rsidRPr="0012701C">
              <w:rPr>
                <w:rFonts w:ascii="Times New Roman" w:hAnsi="Times New Roman"/>
              </w:rPr>
              <w:t>Сумма заключенных договоров (соглашений)</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r w:rsidRPr="0012701C">
              <w:rPr>
                <w:rFonts w:ascii="Times New Roman" w:hAnsi="Times New Roman"/>
              </w:rPr>
              <w:t>КРБ.1.502.11.ХХХ</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0584" w:rsidP="00B6479C">
            <w:pPr>
              <w:spacing w:after="0" w:line="240" w:lineRule="auto"/>
              <w:rPr>
                <w:rFonts w:ascii="Times New Roman" w:hAnsi="Times New Roman"/>
              </w:rPr>
            </w:pPr>
            <w:bookmarkStart w:id="159" w:name="dfast4qtho"/>
            <w:bookmarkEnd w:id="159"/>
            <w:r w:rsidRPr="0012701C">
              <w:rPr>
                <w:rFonts w:ascii="Times New Roman" w:hAnsi="Times New Roman"/>
              </w:rPr>
              <w:t>4</w:t>
            </w:r>
            <w:r w:rsidR="00DA4009" w:rsidRPr="0012701C">
              <w:rPr>
                <w:rFonts w:ascii="Times New Roman" w:hAnsi="Times New Roman"/>
              </w:rPr>
              <w:t>.2</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60" w:name="dfas6i1nxc"/>
            <w:bookmarkEnd w:id="160"/>
            <w:r w:rsidRPr="0012701C">
              <w:rPr>
                <w:rFonts w:ascii="Times New Roman" w:hAnsi="Times New Roman"/>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61" w:name="dfash74h21"/>
            <w:bookmarkEnd w:id="161"/>
            <w:r w:rsidRPr="0012701C">
              <w:rPr>
                <w:rFonts w:ascii="Times New Roman" w:hAnsi="Times New Roman"/>
              </w:rPr>
              <w:t>Договор о предоставлении государственной гарантии</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62" w:name="dfasmpm6al"/>
            <w:bookmarkEnd w:id="162"/>
            <w:r w:rsidRPr="0012701C">
              <w:rPr>
                <w:rFonts w:ascii="Times New Roman" w:hAnsi="Times New Roman"/>
              </w:rPr>
              <w:t>Дата подписания договора о предоставлении государственной гарантии</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r w:rsidRPr="0012701C">
              <w:rPr>
                <w:rFonts w:ascii="Times New Roman" w:hAnsi="Times New Roman"/>
              </w:rPr>
              <w:t>Сумма начисленных обязательств по гарантиям</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B6479C">
            <w:pPr>
              <w:spacing w:after="0" w:line="240" w:lineRule="auto"/>
              <w:rPr>
                <w:rFonts w:ascii="Times New Roman" w:hAnsi="Times New Roman"/>
              </w:rPr>
            </w:pPr>
            <w:r w:rsidRPr="0012701C">
              <w:rPr>
                <w:rFonts w:ascii="Times New Roman" w:hAnsi="Times New Roman"/>
              </w:rPr>
              <w:t>КРБ.1.502.11.ХХХ</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0584" w:rsidP="00B6479C">
            <w:pPr>
              <w:spacing w:after="0" w:line="240" w:lineRule="auto"/>
              <w:rPr>
                <w:rFonts w:ascii="Times New Roman" w:hAnsi="Times New Roman"/>
              </w:rPr>
            </w:pPr>
            <w:bookmarkStart w:id="163" w:name="dfas1w746g"/>
            <w:bookmarkEnd w:id="163"/>
            <w:r w:rsidRPr="0012701C">
              <w:rPr>
                <w:rFonts w:ascii="Times New Roman" w:hAnsi="Times New Roman"/>
              </w:rPr>
              <w:t>4</w:t>
            </w:r>
            <w:r w:rsidR="00DA4009" w:rsidRPr="0012701C">
              <w:rPr>
                <w:rFonts w:ascii="Times New Roman" w:hAnsi="Times New Roman"/>
              </w:rPr>
              <w:t>.3</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r w:rsidRPr="0012701C">
              <w:rPr>
                <w:rFonts w:ascii="Times New Roman" w:hAnsi="Times New Roman"/>
              </w:rPr>
              <w:t>Иные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64" w:name="dfas66mg2i"/>
            <w:bookmarkEnd w:id="164"/>
            <w:r w:rsidRPr="0012701C">
              <w:rPr>
                <w:rFonts w:ascii="Times New Roman" w:hAnsi="Times New Roman"/>
              </w:rPr>
              <w:t>Документы, подтверждающие возникновение обязательства</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65" w:name="dfas3vebxr"/>
            <w:bookmarkEnd w:id="165"/>
            <w:r w:rsidRPr="0012701C">
              <w:rPr>
                <w:rFonts w:ascii="Times New Roman" w:hAnsi="Times New Roman"/>
              </w:rPr>
              <w:t>Дата подписания (утверждения) соответствующих документов либо дата их представления в бухгалтерию</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r w:rsidRPr="0012701C">
              <w:rPr>
                <w:rFonts w:ascii="Times New Roman" w:hAnsi="Times New Roman"/>
              </w:rPr>
              <w:t>Сумма принятых обязательств</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0A6B72">
            <w:pPr>
              <w:spacing w:after="0" w:line="240" w:lineRule="auto"/>
              <w:rPr>
                <w:rFonts w:ascii="Times New Roman" w:hAnsi="Times New Roman"/>
              </w:rPr>
            </w:pPr>
            <w:r w:rsidRPr="0012701C">
              <w:rPr>
                <w:rFonts w:ascii="Times New Roman" w:hAnsi="Times New Roman"/>
              </w:rPr>
              <w:t>КРБ.1.501.13.000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0A6B72">
            <w:pPr>
              <w:spacing w:after="0" w:line="240" w:lineRule="auto"/>
              <w:rPr>
                <w:rFonts w:ascii="Times New Roman" w:hAnsi="Times New Roman"/>
              </w:rPr>
            </w:pPr>
            <w:r w:rsidRPr="0012701C">
              <w:rPr>
                <w:rFonts w:ascii="Times New Roman" w:hAnsi="Times New Roman"/>
              </w:rPr>
              <w:t>КРБ.1.502.11.ХХХ</w:t>
            </w:r>
          </w:p>
        </w:tc>
      </w:tr>
      <w:tr w:rsidR="00DA4009" w:rsidRPr="0012701C" w:rsidTr="0032161D">
        <w:tc>
          <w:tcPr>
            <w:tcW w:w="15877"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12701C" w:rsidRDefault="004A0584" w:rsidP="00635600">
            <w:pPr>
              <w:spacing w:after="0" w:line="240" w:lineRule="auto"/>
              <w:ind w:firstLine="567"/>
              <w:jc w:val="center"/>
              <w:rPr>
                <w:rFonts w:ascii="Times New Roman" w:hAnsi="Times New Roman"/>
                <w:b/>
              </w:rPr>
            </w:pPr>
            <w:bookmarkStart w:id="166" w:name="dfas3k740i"/>
            <w:bookmarkEnd w:id="166"/>
            <w:r w:rsidRPr="0012701C">
              <w:rPr>
                <w:rFonts w:ascii="Times New Roman" w:hAnsi="Times New Roman"/>
                <w:b/>
              </w:rPr>
              <w:t>5</w:t>
            </w:r>
            <w:r w:rsidR="00DA4009" w:rsidRPr="0012701C">
              <w:rPr>
                <w:rFonts w:ascii="Times New Roman" w:hAnsi="Times New Roman"/>
                <w:b/>
              </w:rPr>
              <w:t>. Отложенные обязательства</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0584" w:rsidP="000D69F5">
            <w:pPr>
              <w:spacing w:after="0" w:line="240" w:lineRule="auto"/>
              <w:rPr>
                <w:rFonts w:ascii="Times New Roman" w:hAnsi="Times New Roman"/>
              </w:rPr>
            </w:pPr>
            <w:bookmarkStart w:id="167" w:name="dfasw0pqre"/>
            <w:bookmarkEnd w:id="167"/>
            <w:r w:rsidRPr="0012701C">
              <w:rPr>
                <w:rFonts w:ascii="Times New Roman" w:hAnsi="Times New Roman"/>
              </w:rPr>
              <w:t>5</w:t>
            </w:r>
            <w:r w:rsidR="00DA4009" w:rsidRPr="0012701C">
              <w:rPr>
                <w:rFonts w:ascii="Times New Roman" w:hAnsi="Times New Roman"/>
              </w:rPr>
              <w:t>.1</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68" w:name="dfasa8tsqd"/>
            <w:bookmarkEnd w:id="168"/>
            <w:r w:rsidRPr="0012701C">
              <w:rPr>
                <w:rFonts w:ascii="Times New Roman" w:hAnsi="Times New Roman"/>
              </w:rPr>
              <w:t>Принятие обязательства на сумму 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363A" w:rsidP="00E11C2E">
            <w:pPr>
              <w:spacing w:after="0" w:line="240" w:lineRule="auto"/>
              <w:rPr>
                <w:rFonts w:ascii="Times New Roman" w:hAnsi="Times New Roman"/>
              </w:rPr>
            </w:pPr>
            <w:bookmarkStart w:id="169" w:name="dfasdk1dv4"/>
            <w:bookmarkEnd w:id="169"/>
            <w:r w:rsidRPr="0012701C">
              <w:rPr>
                <w:rFonts w:ascii="Times New Roman" w:hAnsi="Times New Roman"/>
              </w:rPr>
              <w:t>Бухгалтерская справка (ф.</w:t>
            </w:r>
            <w:r w:rsidR="00DA4009" w:rsidRPr="0012701C">
              <w:rPr>
                <w:rFonts w:ascii="Times New Roman" w:hAnsi="Times New Roman"/>
              </w:rPr>
              <w:t>0504833) с приложением расчетов</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363A" w:rsidP="0032161D">
            <w:pPr>
              <w:spacing w:after="0" w:line="240" w:lineRule="auto"/>
              <w:rPr>
                <w:rFonts w:ascii="Times New Roman" w:hAnsi="Times New Roman"/>
              </w:rPr>
            </w:pPr>
            <w:bookmarkStart w:id="170" w:name="dfasud0v0g"/>
            <w:bookmarkEnd w:id="170"/>
            <w:r w:rsidRPr="0012701C">
              <w:rPr>
                <w:rFonts w:ascii="Times New Roman" w:hAnsi="Times New Roman"/>
              </w:rPr>
              <w:t>Дата расчета резерва, согласно</w:t>
            </w:r>
            <w:r w:rsidR="0032161D">
              <w:rPr>
                <w:rFonts w:ascii="Times New Roman" w:hAnsi="Times New Roman"/>
              </w:rPr>
              <w:t xml:space="preserve"> </w:t>
            </w:r>
            <w:r w:rsidRPr="0012701C">
              <w:rPr>
                <w:rFonts w:ascii="Times New Roman" w:hAnsi="Times New Roman"/>
              </w:rPr>
              <w:t>положениям учетной</w:t>
            </w:r>
            <w:r w:rsidR="0032161D">
              <w:rPr>
                <w:rFonts w:ascii="Times New Roman" w:hAnsi="Times New Roman"/>
              </w:rPr>
              <w:t xml:space="preserve"> </w:t>
            </w:r>
            <w:r w:rsidR="00DA4009" w:rsidRPr="0012701C">
              <w:rPr>
                <w:rFonts w:ascii="Times New Roman" w:hAnsi="Times New Roman"/>
              </w:rPr>
              <w:t>политики</w:t>
            </w:r>
          </w:p>
        </w:tc>
        <w:tc>
          <w:tcPr>
            <w:tcW w:w="2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32161D">
            <w:pPr>
              <w:spacing w:after="0" w:line="240" w:lineRule="auto"/>
              <w:rPr>
                <w:rFonts w:ascii="Times New Roman" w:hAnsi="Times New Roman"/>
              </w:rPr>
            </w:pPr>
            <w:bookmarkStart w:id="171" w:name="dfaslzt5kf"/>
            <w:bookmarkEnd w:id="171"/>
            <w:r w:rsidRPr="0012701C">
              <w:rPr>
                <w:rFonts w:ascii="Times New Roman" w:hAnsi="Times New Roman"/>
              </w:rPr>
              <w:t>Сумма оц</w:t>
            </w:r>
            <w:r w:rsidR="004A363A" w:rsidRPr="0012701C">
              <w:rPr>
                <w:rFonts w:ascii="Times New Roman" w:hAnsi="Times New Roman"/>
              </w:rPr>
              <w:t>еночного значения, по методу,</w:t>
            </w:r>
            <w:r w:rsidR="0032161D">
              <w:rPr>
                <w:rFonts w:ascii="Times New Roman" w:hAnsi="Times New Roman"/>
              </w:rPr>
              <w:t xml:space="preserve"> </w:t>
            </w:r>
            <w:r w:rsidR="004A363A" w:rsidRPr="0012701C">
              <w:rPr>
                <w:rFonts w:ascii="Times New Roman" w:hAnsi="Times New Roman"/>
              </w:rPr>
              <w:t>предусмотренному в учетной</w:t>
            </w:r>
            <w:r w:rsidR="0032161D">
              <w:rPr>
                <w:rFonts w:ascii="Times New Roman" w:hAnsi="Times New Roman"/>
              </w:rPr>
              <w:t xml:space="preserve"> </w:t>
            </w:r>
            <w:r w:rsidRPr="0012701C">
              <w:rPr>
                <w:rFonts w:ascii="Times New Roman" w:hAnsi="Times New Roman"/>
              </w:rPr>
              <w:t xml:space="preserve">политике </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0A6B72">
            <w:pPr>
              <w:spacing w:after="0" w:line="240" w:lineRule="auto"/>
              <w:rPr>
                <w:rFonts w:ascii="Times New Roman" w:hAnsi="Times New Roman"/>
              </w:rPr>
            </w:pPr>
            <w:r w:rsidRPr="0012701C">
              <w:rPr>
                <w:rFonts w:ascii="Times New Roman" w:hAnsi="Times New Roman"/>
              </w:rPr>
              <w:t>КРБ.1.501.93.000</w:t>
            </w:r>
          </w:p>
        </w:tc>
        <w:tc>
          <w:tcPr>
            <w:tcW w:w="19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0A6B72">
            <w:pPr>
              <w:spacing w:after="0" w:line="240" w:lineRule="auto"/>
              <w:rPr>
                <w:rFonts w:ascii="Times New Roman" w:hAnsi="Times New Roman"/>
              </w:rPr>
            </w:pPr>
            <w:r w:rsidRPr="0012701C">
              <w:rPr>
                <w:rFonts w:ascii="Times New Roman" w:hAnsi="Times New Roman"/>
              </w:rPr>
              <w:t>КРБ.1.502.99.ХХХ</w:t>
            </w:r>
          </w:p>
        </w:tc>
      </w:tr>
      <w:tr w:rsidR="008D449B" w:rsidRPr="0012701C"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0584" w:rsidP="000D69F5">
            <w:pPr>
              <w:spacing w:after="0" w:line="240" w:lineRule="auto"/>
              <w:rPr>
                <w:rFonts w:ascii="Times New Roman" w:hAnsi="Times New Roman"/>
              </w:rPr>
            </w:pPr>
            <w:bookmarkStart w:id="172" w:name="dfas1uxqn8"/>
            <w:bookmarkEnd w:id="172"/>
            <w:r w:rsidRPr="0012701C">
              <w:rPr>
                <w:rFonts w:ascii="Times New Roman" w:hAnsi="Times New Roman"/>
              </w:rPr>
              <w:t>5</w:t>
            </w:r>
            <w:r w:rsidR="00DA4009" w:rsidRPr="0012701C">
              <w:rPr>
                <w:rFonts w:ascii="Times New Roman" w:hAnsi="Times New Roman"/>
              </w:rPr>
              <w:t>.2</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73" w:name="dfas26pwfp"/>
            <w:bookmarkEnd w:id="173"/>
            <w:r w:rsidRPr="0012701C">
              <w:rPr>
                <w:rFonts w:ascii="Times New Roman" w:hAnsi="Times New Roman"/>
              </w:rPr>
              <w:t>Уменьшение размера 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0D69F5" w:rsidP="0032161D">
            <w:pPr>
              <w:spacing w:after="0" w:line="240" w:lineRule="auto"/>
              <w:rPr>
                <w:rFonts w:ascii="Times New Roman" w:hAnsi="Times New Roman"/>
              </w:rPr>
            </w:pPr>
            <w:bookmarkStart w:id="174" w:name="dfas377t6e"/>
            <w:bookmarkEnd w:id="174"/>
            <w:r w:rsidRPr="0012701C">
              <w:rPr>
                <w:rFonts w:ascii="Times New Roman" w:hAnsi="Times New Roman"/>
              </w:rPr>
              <w:t>-</w:t>
            </w:r>
            <w:r w:rsidR="00DA4009" w:rsidRPr="0012701C">
              <w:rPr>
                <w:rFonts w:ascii="Times New Roman" w:hAnsi="Times New Roman"/>
              </w:rPr>
              <w:t>Приказ руководи</w:t>
            </w:r>
            <w:r w:rsidRPr="0012701C">
              <w:rPr>
                <w:rFonts w:ascii="Times New Roman" w:hAnsi="Times New Roman"/>
              </w:rPr>
              <w:t>теля;</w:t>
            </w:r>
            <w:r w:rsidR="004A363A" w:rsidRPr="0012701C">
              <w:rPr>
                <w:rFonts w:ascii="Times New Roman" w:hAnsi="Times New Roman"/>
              </w:rPr>
              <w:t xml:space="preserve"> </w:t>
            </w:r>
            <w:r w:rsidR="0032161D">
              <w:rPr>
                <w:rFonts w:ascii="Times New Roman" w:hAnsi="Times New Roman"/>
              </w:rPr>
              <w:t xml:space="preserve"> </w:t>
            </w:r>
            <w:proofErr w:type="gramStart"/>
            <w:r w:rsidRPr="0012701C">
              <w:rPr>
                <w:rFonts w:ascii="Times New Roman" w:hAnsi="Times New Roman"/>
              </w:rPr>
              <w:t>-</w:t>
            </w:r>
            <w:r w:rsidR="004A363A" w:rsidRPr="0012701C">
              <w:rPr>
                <w:rFonts w:ascii="Times New Roman" w:hAnsi="Times New Roman"/>
              </w:rPr>
              <w:t>Б</w:t>
            </w:r>
            <w:proofErr w:type="gramEnd"/>
            <w:r w:rsidR="004A363A" w:rsidRPr="0012701C">
              <w:rPr>
                <w:rFonts w:ascii="Times New Roman" w:hAnsi="Times New Roman"/>
              </w:rPr>
              <w:t>ухгалтерская справка (ф.</w:t>
            </w:r>
            <w:r w:rsidR="00DA4009" w:rsidRPr="0012701C">
              <w:rPr>
                <w:rFonts w:ascii="Times New Roman" w:hAnsi="Times New Roman"/>
              </w:rPr>
              <w:t>0504833) с приложением расчетов</w:t>
            </w:r>
          </w:p>
        </w:tc>
        <w:tc>
          <w:tcPr>
            <w:tcW w:w="18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75" w:name="dfasqugvgk"/>
            <w:bookmarkEnd w:id="175"/>
            <w:r w:rsidRPr="0012701C">
              <w:rPr>
                <w:rFonts w:ascii="Times New Roman" w:hAnsi="Times New Roman"/>
              </w:rPr>
              <w:t>Дата, определенная в приказе об уменьшении размера резерва</w:t>
            </w:r>
          </w:p>
        </w:tc>
        <w:tc>
          <w:tcPr>
            <w:tcW w:w="2803"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76" w:name="dfasexeamq"/>
            <w:bookmarkEnd w:id="176"/>
            <w:r w:rsidRPr="0012701C">
              <w:rPr>
                <w:rFonts w:ascii="Times New Roman" w:hAnsi="Times New Roman"/>
              </w:rPr>
              <w:t xml:space="preserve">Сумма, на которую будет уменьшен резерв, отражается способом «Красное </w:t>
            </w:r>
            <w:proofErr w:type="spellStart"/>
            <w:r w:rsidRPr="0012701C">
              <w:rPr>
                <w:rFonts w:ascii="Times New Roman" w:hAnsi="Times New Roman"/>
              </w:rPr>
              <w:t>сторно</w:t>
            </w:r>
            <w:proofErr w:type="spellEnd"/>
            <w:r w:rsidRPr="0012701C">
              <w:rPr>
                <w:rFonts w:ascii="Times New Roman" w:hAnsi="Times New Roman"/>
              </w:rPr>
              <w:t>»</w:t>
            </w:r>
          </w:p>
        </w:tc>
        <w:tc>
          <w:tcPr>
            <w:tcW w:w="1985"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DA4009" w:rsidRPr="0012701C" w:rsidRDefault="00DA4009" w:rsidP="000A6B72">
            <w:pPr>
              <w:spacing w:after="0" w:line="240" w:lineRule="auto"/>
              <w:rPr>
                <w:rFonts w:ascii="Times New Roman" w:hAnsi="Times New Roman"/>
              </w:rPr>
            </w:pPr>
            <w:r w:rsidRPr="0012701C">
              <w:rPr>
                <w:rFonts w:ascii="Times New Roman" w:hAnsi="Times New Roman"/>
              </w:rPr>
              <w:t>КРБ.1.501.93.000</w:t>
            </w:r>
          </w:p>
        </w:tc>
        <w:tc>
          <w:tcPr>
            <w:tcW w:w="1984"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DA4009" w:rsidRPr="0012701C" w:rsidRDefault="00DA4009" w:rsidP="000A6B72">
            <w:pPr>
              <w:spacing w:after="0" w:line="240" w:lineRule="auto"/>
              <w:rPr>
                <w:rFonts w:ascii="Times New Roman" w:hAnsi="Times New Roman"/>
              </w:rPr>
            </w:pPr>
            <w:r w:rsidRPr="0012701C">
              <w:rPr>
                <w:rFonts w:ascii="Times New Roman" w:hAnsi="Times New Roman"/>
              </w:rPr>
              <w:t>КРБ.1.502.99.ХХХ</w:t>
            </w:r>
          </w:p>
        </w:tc>
      </w:tr>
      <w:tr w:rsidR="008D449B" w:rsidRPr="0012701C" w:rsidTr="0032161D">
        <w:trPr>
          <w:trHeight w:val="20"/>
        </w:trPr>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4A0584" w:rsidP="000A6B72">
            <w:pPr>
              <w:spacing w:after="0" w:line="240" w:lineRule="auto"/>
              <w:rPr>
                <w:rFonts w:ascii="Times New Roman" w:hAnsi="Times New Roman"/>
              </w:rPr>
            </w:pPr>
            <w:bookmarkStart w:id="177" w:name="dfasgg8cy0"/>
            <w:bookmarkEnd w:id="177"/>
            <w:r w:rsidRPr="0012701C">
              <w:rPr>
                <w:rFonts w:ascii="Times New Roman" w:hAnsi="Times New Roman"/>
              </w:rPr>
              <w:t>5</w:t>
            </w:r>
            <w:r w:rsidR="00DA4009" w:rsidRPr="0012701C">
              <w:rPr>
                <w:rFonts w:ascii="Times New Roman" w:hAnsi="Times New Roman"/>
              </w:rPr>
              <w:t>.3</w:t>
            </w: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78" w:name="dfasvmmt6v"/>
            <w:bookmarkEnd w:id="178"/>
            <w:r w:rsidRPr="0012701C">
              <w:rPr>
                <w:rFonts w:ascii="Times New Roman" w:hAnsi="Times New Roman"/>
              </w:rPr>
              <w:t>Отражение принятого обязательства при осуществлении расходов за счет созданных резервов</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A6B72" w:rsidRPr="0012701C" w:rsidRDefault="000A6B72" w:rsidP="00E11C2E">
            <w:pPr>
              <w:spacing w:after="0" w:line="240" w:lineRule="auto"/>
              <w:rPr>
                <w:rFonts w:ascii="Times New Roman" w:hAnsi="Times New Roman"/>
              </w:rPr>
            </w:pPr>
            <w:bookmarkStart w:id="179" w:name="dfasbw6ffk"/>
            <w:bookmarkEnd w:id="179"/>
            <w:r w:rsidRPr="0012701C">
              <w:rPr>
                <w:rFonts w:ascii="Times New Roman" w:hAnsi="Times New Roman"/>
              </w:rPr>
              <w:t>-</w:t>
            </w:r>
            <w:r w:rsidR="00DA4009" w:rsidRPr="0012701C">
              <w:rPr>
                <w:rFonts w:ascii="Times New Roman" w:hAnsi="Times New Roman"/>
              </w:rPr>
              <w:t>Документы, подтверждающие возникновение обязатель</w:t>
            </w:r>
            <w:r w:rsidR="004A363A" w:rsidRPr="0012701C">
              <w:rPr>
                <w:rFonts w:ascii="Times New Roman" w:hAnsi="Times New Roman"/>
              </w:rPr>
              <w:t>ства/</w:t>
            </w:r>
          </w:p>
          <w:p w:rsidR="00DA4009" w:rsidRPr="0012701C" w:rsidRDefault="004A363A" w:rsidP="00E11C2E">
            <w:pPr>
              <w:spacing w:after="0" w:line="240" w:lineRule="auto"/>
              <w:rPr>
                <w:rFonts w:ascii="Times New Roman" w:hAnsi="Times New Roman"/>
              </w:rPr>
            </w:pPr>
            <w:r w:rsidRPr="0012701C">
              <w:rPr>
                <w:rFonts w:ascii="Times New Roman" w:hAnsi="Times New Roman"/>
              </w:rPr>
              <w:lastRenderedPageBreak/>
              <w:t xml:space="preserve"> </w:t>
            </w:r>
            <w:r w:rsidR="000A6B72" w:rsidRPr="0012701C">
              <w:rPr>
                <w:rFonts w:ascii="Times New Roman" w:hAnsi="Times New Roman"/>
              </w:rPr>
              <w:t>-</w:t>
            </w:r>
            <w:r w:rsidRPr="0012701C">
              <w:rPr>
                <w:rFonts w:ascii="Times New Roman" w:hAnsi="Times New Roman"/>
              </w:rPr>
              <w:t>Бухгалтерская справка (ф.</w:t>
            </w:r>
            <w:r w:rsidR="00DA4009" w:rsidRPr="0012701C">
              <w:rPr>
                <w:rFonts w:ascii="Times New Roman" w:hAnsi="Times New Roman"/>
              </w:rPr>
              <w:t>0504833)</w:t>
            </w:r>
          </w:p>
        </w:tc>
        <w:tc>
          <w:tcPr>
            <w:tcW w:w="18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80" w:name="dfasrtzoq1"/>
            <w:bookmarkEnd w:id="180"/>
            <w:r w:rsidRPr="0012701C">
              <w:rPr>
                <w:rFonts w:ascii="Times New Roman" w:hAnsi="Times New Roman"/>
              </w:rPr>
              <w:lastRenderedPageBreak/>
              <w:t>В момент образования кредиторской задолженности</w:t>
            </w:r>
          </w:p>
        </w:tc>
        <w:tc>
          <w:tcPr>
            <w:tcW w:w="2803"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81" w:name="dfasd7gewd"/>
            <w:bookmarkEnd w:id="181"/>
            <w:r w:rsidRPr="0012701C">
              <w:rPr>
                <w:rFonts w:ascii="Times New Roman" w:hAnsi="Times New Roman"/>
              </w:rPr>
              <w:t>1. Сумма принятого обязательства в рамках резерва отражается способом «</w:t>
            </w:r>
            <w:proofErr w:type="gramStart"/>
            <w:r w:rsidRPr="0012701C">
              <w:rPr>
                <w:rFonts w:ascii="Times New Roman" w:hAnsi="Times New Roman"/>
              </w:rPr>
              <w:t>Красное</w:t>
            </w:r>
            <w:proofErr w:type="gramEnd"/>
            <w:r w:rsidRPr="0012701C">
              <w:rPr>
                <w:rFonts w:ascii="Times New Roman" w:hAnsi="Times New Roman"/>
              </w:rPr>
              <w:t xml:space="preserve"> </w:t>
            </w:r>
            <w:proofErr w:type="spellStart"/>
            <w:r w:rsidRPr="0012701C">
              <w:rPr>
                <w:rFonts w:ascii="Times New Roman" w:hAnsi="Times New Roman"/>
              </w:rPr>
              <w:lastRenderedPageBreak/>
              <w:t>сторно</w:t>
            </w:r>
            <w:proofErr w:type="spellEnd"/>
            <w:r w:rsidRPr="0012701C">
              <w:rPr>
                <w:rFonts w:ascii="Times New Roman" w:hAnsi="Times New Roman"/>
              </w:rPr>
              <w:t>».</w:t>
            </w:r>
          </w:p>
        </w:tc>
        <w:tc>
          <w:tcPr>
            <w:tcW w:w="1985"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rsidR="00DA4009" w:rsidRPr="0012701C" w:rsidRDefault="00DA4009" w:rsidP="000A6B72">
            <w:pPr>
              <w:spacing w:after="0" w:line="240" w:lineRule="auto"/>
              <w:rPr>
                <w:rFonts w:ascii="Times New Roman" w:hAnsi="Times New Roman"/>
              </w:rPr>
            </w:pPr>
            <w:r w:rsidRPr="0012701C">
              <w:rPr>
                <w:rFonts w:ascii="Times New Roman" w:hAnsi="Times New Roman"/>
              </w:rPr>
              <w:lastRenderedPageBreak/>
              <w:t>КРБ.1.501.93.000</w:t>
            </w:r>
          </w:p>
        </w:tc>
        <w:tc>
          <w:tcPr>
            <w:tcW w:w="1984"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rsidR="00DA4009" w:rsidRPr="0012701C" w:rsidRDefault="00DA4009" w:rsidP="000A6B72">
            <w:pPr>
              <w:spacing w:after="0" w:line="240" w:lineRule="auto"/>
              <w:rPr>
                <w:rFonts w:ascii="Times New Roman" w:hAnsi="Times New Roman"/>
              </w:rPr>
            </w:pPr>
            <w:r w:rsidRPr="0012701C">
              <w:rPr>
                <w:rFonts w:ascii="Times New Roman" w:hAnsi="Times New Roman"/>
              </w:rPr>
              <w:t>КРБ.1.502.99.ХХХ</w:t>
            </w:r>
          </w:p>
        </w:tc>
      </w:tr>
      <w:tr w:rsidR="002429EE" w:rsidRPr="0012701C" w:rsidTr="0032161D">
        <w:tc>
          <w:tcPr>
            <w:tcW w:w="71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429EE" w:rsidRPr="0012701C" w:rsidRDefault="002429EE" w:rsidP="000A6B72">
            <w:pPr>
              <w:spacing w:after="0" w:line="240" w:lineRule="auto"/>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429EE" w:rsidRPr="0012701C" w:rsidRDefault="002429EE" w:rsidP="00E11C2E">
            <w:pPr>
              <w:spacing w:after="0" w:line="240" w:lineRule="auto"/>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429EE" w:rsidRPr="0012701C" w:rsidRDefault="002429EE" w:rsidP="00E11C2E">
            <w:pPr>
              <w:spacing w:after="0" w:line="240" w:lineRule="auto"/>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429EE" w:rsidRPr="0012701C" w:rsidRDefault="002429EE" w:rsidP="00E11C2E">
            <w:pPr>
              <w:spacing w:after="0" w:line="240" w:lineRule="auto"/>
              <w:rPr>
                <w:rFonts w:ascii="Times New Roman" w:hAnsi="Times New Roman"/>
              </w:rPr>
            </w:pPr>
          </w:p>
        </w:tc>
        <w:tc>
          <w:tcPr>
            <w:tcW w:w="2803" w:type="dxa"/>
            <w:tcBorders>
              <w:top w:val="single" w:sz="4" w:space="0" w:color="auto"/>
              <w:left w:val="single" w:sz="8" w:space="0" w:color="000000"/>
              <w:right w:val="single" w:sz="8" w:space="0" w:color="000000"/>
            </w:tcBorders>
            <w:tcMar>
              <w:top w:w="60" w:type="dxa"/>
              <w:left w:w="60" w:type="dxa"/>
              <w:bottom w:w="60" w:type="dxa"/>
              <w:right w:w="60" w:type="dxa"/>
            </w:tcMar>
          </w:tcPr>
          <w:p w:rsidR="002429EE" w:rsidRPr="0012701C" w:rsidRDefault="002429EE" w:rsidP="00E11C2E">
            <w:pPr>
              <w:spacing w:after="0" w:line="240" w:lineRule="auto"/>
              <w:rPr>
                <w:rFonts w:ascii="Times New Roman" w:hAnsi="Times New Roman"/>
              </w:rPr>
            </w:pPr>
          </w:p>
        </w:tc>
        <w:tc>
          <w:tcPr>
            <w:tcW w:w="1985" w:type="dxa"/>
            <w:tcBorders>
              <w:top w:val="single" w:sz="4" w:space="0" w:color="auto"/>
              <w:left w:val="single" w:sz="8" w:space="0" w:color="000000"/>
              <w:right w:val="single" w:sz="8" w:space="0" w:color="000000"/>
            </w:tcBorders>
            <w:tcMar>
              <w:top w:w="60" w:type="dxa"/>
              <w:left w:w="60" w:type="dxa"/>
              <w:bottom w:w="60" w:type="dxa"/>
              <w:right w:w="60" w:type="dxa"/>
            </w:tcMar>
          </w:tcPr>
          <w:p w:rsidR="002429EE" w:rsidRPr="0012701C" w:rsidRDefault="002429EE" w:rsidP="000A6B72">
            <w:pPr>
              <w:spacing w:after="0" w:line="240" w:lineRule="auto"/>
              <w:rPr>
                <w:rFonts w:ascii="Times New Roman" w:hAnsi="Times New Roman"/>
              </w:rPr>
            </w:pPr>
          </w:p>
        </w:tc>
        <w:tc>
          <w:tcPr>
            <w:tcW w:w="1984" w:type="dxa"/>
            <w:tcBorders>
              <w:top w:val="single" w:sz="4" w:space="0" w:color="auto"/>
              <w:left w:val="single" w:sz="8" w:space="0" w:color="000000"/>
              <w:right w:val="single" w:sz="8" w:space="0" w:color="000000"/>
            </w:tcBorders>
            <w:tcMar>
              <w:top w:w="60" w:type="dxa"/>
              <w:left w:w="60" w:type="dxa"/>
              <w:bottom w:w="60" w:type="dxa"/>
              <w:right w:w="60" w:type="dxa"/>
            </w:tcMar>
          </w:tcPr>
          <w:p w:rsidR="002429EE" w:rsidRPr="0012701C" w:rsidRDefault="002429EE" w:rsidP="000A6B72">
            <w:pPr>
              <w:spacing w:after="0" w:line="240" w:lineRule="auto"/>
              <w:rPr>
                <w:rFonts w:ascii="Times New Roman" w:hAnsi="Times New Roman"/>
              </w:rPr>
            </w:pPr>
          </w:p>
        </w:tc>
      </w:tr>
      <w:tr w:rsidR="008D449B" w:rsidRPr="0012701C"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635600">
            <w:pPr>
              <w:spacing w:after="0" w:line="240" w:lineRule="auto"/>
              <w:ind w:firstLine="567"/>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E11C2E">
            <w:pPr>
              <w:spacing w:after="0" w:line="240" w:lineRule="auto"/>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E11C2E">
            <w:pPr>
              <w:spacing w:after="0" w:line="240" w:lineRule="auto"/>
              <w:rPr>
                <w:rFonts w:ascii="Times New Roman" w:hAnsi="Times New Roman"/>
              </w:rPr>
            </w:pPr>
          </w:p>
        </w:tc>
        <w:tc>
          <w:tcPr>
            <w:tcW w:w="1875" w:type="dxa"/>
            <w:vMerge/>
            <w:tcBorders>
              <w:top w:val="single" w:sz="8" w:space="0" w:color="000000"/>
              <w:left w:val="single" w:sz="8" w:space="0" w:color="000000"/>
              <w:bottom w:val="single" w:sz="8" w:space="0" w:color="000000"/>
              <w:right w:val="single" w:sz="8" w:space="0" w:color="000000"/>
            </w:tcBorders>
            <w:vAlign w:val="center"/>
          </w:tcPr>
          <w:p w:rsidR="00DA4009" w:rsidRPr="0012701C" w:rsidRDefault="00DA4009" w:rsidP="00E11C2E">
            <w:pPr>
              <w:spacing w:after="0" w:line="240" w:lineRule="auto"/>
              <w:rPr>
                <w:rFonts w:ascii="Times New Roman" w:hAnsi="Times New Roman"/>
              </w:rPr>
            </w:pPr>
          </w:p>
        </w:tc>
        <w:tc>
          <w:tcPr>
            <w:tcW w:w="2803" w:type="dxa"/>
            <w:tcBorders>
              <w:left w:val="single" w:sz="8" w:space="0" w:color="000000"/>
              <w:bottom w:val="single" w:sz="4" w:space="0" w:color="auto"/>
              <w:right w:val="single" w:sz="8" w:space="0" w:color="000000"/>
            </w:tcBorders>
            <w:tcMar>
              <w:top w:w="60" w:type="dxa"/>
              <w:left w:w="60" w:type="dxa"/>
              <w:bottom w:w="60" w:type="dxa"/>
              <w:right w:w="60" w:type="dxa"/>
            </w:tcMar>
          </w:tcPr>
          <w:p w:rsidR="00DA4009" w:rsidRPr="0012701C" w:rsidRDefault="00DA4009" w:rsidP="00E11C2E">
            <w:pPr>
              <w:spacing w:after="0" w:line="240" w:lineRule="auto"/>
              <w:rPr>
                <w:rFonts w:ascii="Times New Roman" w:hAnsi="Times New Roman"/>
              </w:rPr>
            </w:pPr>
            <w:bookmarkStart w:id="182" w:name="dfasdhu6xf"/>
            <w:bookmarkEnd w:id="182"/>
            <w:r w:rsidRPr="0012701C">
              <w:rPr>
                <w:rFonts w:ascii="Times New Roman" w:hAnsi="Times New Roman"/>
              </w:rPr>
              <w:t>2. Одновременно отражается сумма принятого обязательства в рамках текущего года</w:t>
            </w:r>
          </w:p>
        </w:tc>
        <w:tc>
          <w:tcPr>
            <w:tcW w:w="1985" w:type="dxa"/>
            <w:tcBorders>
              <w:left w:val="single" w:sz="8" w:space="0" w:color="000000"/>
              <w:bottom w:val="single" w:sz="4" w:space="0" w:color="auto"/>
              <w:right w:val="single" w:sz="8" w:space="0" w:color="000000"/>
            </w:tcBorders>
            <w:tcMar>
              <w:top w:w="60" w:type="dxa"/>
              <w:left w:w="60" w:type="dxa"/>
              <w:bottom w:w="60" w:type="dxa"/>
              <w:right w:w="60" w:type="dxa"/>
            </w:tcMar>
          </w:tcPr>
          <w:p w:rsidR="00DA4009" w:rsidRPr="0012701C" w:rsidRDefault="00DA4009" w:rsidP="000A6B72">
            <w:pPr>
              <w:spacing w:after="0" w:line="240" w:lineRule="auto"/>
              <w:rPr>
                <w:rFonts w:ascii="Times New Roman" w:hAnsi="Times New Roman"/>
              </w:rPr>
            </w:pPr>
            <w:r w:rsidRPr="0012701C">
              <w:rPr>
                <w:rFonts w:ascii="Times New Roman" w:hAnsi="Times New Roman"/>
              </w:rPr>
              <w:t>КРБ.1.501.13.000</w:t>
            </w:r>
          </w:p>
        </w:tc>
        <w:tc>
          <w:tcPr>
            <w:tcW w:w="1984" w:type="dxa"/>
            <w:tcBorders>
              <w:left w:val="single" w:sz="8" w:space="0" w:color="000000"/>
              <w:bottom w:val="single" w:sz="4" w:space="0" w:color="auto"/>
              <w:right w:val="single" w:sz="8" w:space="0" w:color="000000"/>
            </w:tcBorders>
            <w:tcMar>
              <w:top w:w="60" w:type="dxa"/>
              <w:left w:w="60" w:type="dxa"/>
              <w:bottom w:w="60" w:type="dxa"/>
              <w:right w:w="60" w:type="dxa"/>
            </w:tcMar>
          </w:tcPr>
          <w:p w:rsidR="00DA4009" w:rsidRPr="0012701C" w:rsidRDefault="00DA4009" w:rsidP="000A6B72">
            <w:pPr>
              <w:spacing w:after="0" w:line="240" w:lineRule="auto"/>
              <w:rPr>
                <w:rFonts w:ascii="Times New Roman" w:hAnsi="Times New Roman"/>
              </w:rPr>
            </w:pPr>
            <w:r w:rsidRPr="0012701C">
              <w:rPr>
                <w:rFonts w:ascii="Times New Roman" w:hAnsi="Times New Roman"/>
              </w:rPr>
              <w:t>КРБ.1.502.11.ХХХ</w:t>
            </w:r>
          </w:p>
        </w:tc>
      </w:tr>
    </w:tbl>
    <w:p w:rsidR="004A363A" w:rsidRPr="00B87A59" w:rsidRDefault="004A363A" w:rsidP="0063560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pPr>
      <w:bookmarkStart w:id="183" w:name="dfas9i8848"/>
      <w:bookmarkStart w:id="184" w:name="dfasq4lic6"/>
      <w:bookmarkStart w:id="185" w:name="dfasl6xegm"/>
      <w:bookmarkStart w:id="186" w:name="dfasxqt4g3"/>
      <w:bookmarkStart w:id="187" w:name="dfasn7ttuk"/>
      <w:bookmarkEnd w:id="183"/>
      <w:bookmarkEnd w:id="184"/>
      <w:bookmarkEnd w:id="185"/>
      <w:bookmarkEnd w:id="186"/>
      <w:bookmarkEnd w:id="187"/>
    </w:p>
    <w:p w:rsidR="00DA4009" w:rsidRPr="00B87A59" w:rsidRDefault="00DA4009" w:rsidP="0063560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pPr>
      <w:r w:rsidRPr="00B87A59">
        <w:t>Таблица № 2</w:t>
      </w:r>
    </w:p>
    <w:p w:rsidR="00DA4009" w:rsidRPr="00B87A59" w:rsidRDefault="00DA4009" w:rsidP="0063560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bookmarkStart w:id="188" w:name="tabl2"/>
      <w:bookmarkStart w:id="189" w:name="dfas3tx5by"/>
      <w:bookmarkEnd w:id="188"/>
      <w:bookmarkEnd w:id="189"/>
      <w:r w:rsidRPr="00B87A59">
        <w:t>Порядок принятия денежных обязательств текущего финансового года</w:t>
      </w:r>
    </w:p>
    <w:tbl>
      <w:tblPr>
        <w:tblW w:w="15884" w:type="dxa"/>
        <w:tblInd w:w="-224" w:type="dxa"/>
        <w:tblLayout w:type="fixed"/>
        <w:tblCellMar>
          <w:top w:w="15" w:type="dxa"/>
          <w:left w:w="15" w:type="dxa"/>
          <w:bottom w:w="15" w:type="dxa"/>
          <w:right w:w="15" w:type="dxa"/>
        </w:tblCellMar>
        <w:tblLook w:val="00A0"/>
      </w:tblPr>
      <w:tblGrid>
        <w:gridCol w:w="710"/>
        <w:gridCol w:w="4110"/>
        <w:gridCol w:w="2410"/>
        <w:gridCol w:w="1843"/>
        <w:gridCol w:w="2835"/>
        <w:gridCol w:w="1991"/>
        <w:gridCol w:w="1985"/>
      </w:tblGrid>
      <w:tr w:rsidR="00B644A0" w:rsidRPr="0032161D"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5F3510" w:rsidRPr="0032161D" w:rsidRDefault="00DA4009" w:rsidP="0032161D">
            <w:pPr>
              <w:spacing w:after="0" w:line="240" w:lineRule="auto"/>
              <w:jc w:val="center"/>
              <w:rPr>
                <w:rFonts w:ascii="Times New Roman" w:hAnsi="Times New Roman"/>
                <w:bCs/>
              </w:rPr>
            </w:pPr>
            <w:bookmarkStart w:id="190" w:name="dfassce3p4"/>
            <w:bookmarkStart w:id="191" w:name="dfas1i1h6a"/>
            <w:bookmarkStart w:id="192" w:name="dfas0y0xyz"/>
            <w:bookmarkEnd w:id="190"/>
            <w:bookmarkEnd w:id="191"/>
            <w:bookmarkEnd w:id="192"/>
            <w:r w:rsidRPr="0032161D">
              <w:rPr>
                <w:rFonts w:ascii="Times New Roman" w:hAnsi="Times New Roman"/>
                <w:bCs/>
              </w:rPr>
              <w:t>№</w:t>
            </w:r>
          </w:p>
          <w:p w:rsidR="00DA4009" w:rsidRPr="0032161D" w:rsidRDefault="00DA4009" w:rsidP="0032161D">
            <w:pPr>
              <w:spacing w:after="0" w:line="240" w:lineRule="auto"/>
              <w:jc w:val="center"/>
              <w:rPr>
                <w:rFonts w:ascii="Times New Roman" w:hAnsi="Times New Roman"/>
              </w:rPr>
            </w:pPr>
            <w:proofErr w:type="spellStart"/>
            <w:proofErr w:type="gramStart"/>
            <w:r w:rsidRPr="0032161D">
              <w:rPr>
                <w:rFonts w:ascii="Times New Roman" w:hAnsi="Times New Roman"/>
                <w:bCs/>
              </w:rPr>
              <w:t>п</w:t>
            </w:r>
            <w:proofErr w:type="spellEnd"/>
            <w:proofErr w:type="gramEnd"/>
            <w:r w:rsidRPr="0032161D">
              <w:rPr>
                <w:rFonts w:ascii="Times New Roman" w:hAnsi="Times New Roman"/>
                <w:bCs/>
              </w:rPr>
              <w:t>/</w:t>
            </w:r>
            <w:proofErr w:type="spellStart"/>
            <w:r w:rsidRPr="0032161D">
              <w:rPr>
                <w:rFonts w:ascii="Times New Roman" w:hAnsi="Times New Roman"/>
                <w:bCs/>
              </w:rPr>
              <w:t>п</w:t>
            </w:r>
            <w:proofErr w:type="spellEnd"/>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r w:rsidRPr="0032161D">
              <w:rPr>
                <w:rFonts w:ascii="Times New Roman" w:hAnsi="Times New Roman"/>
                <w:bCs/>
              </w:rPr>
              <w:t>Вид обязательства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r w:rsidRPr="0032161D">
              <w:rPr>
                <w:rFonts w:ascii="Times New Roman" w:hAnsi="Times New Roman"/>
                <w:bCs/>
              </w:rPr>
              <w:t>Документ-</w:t>
            </w:r>
            <w:r w:rsidR="00D04EBC" w:rsidRPr="0032161D">
              <w:rPr>
                <w:rFonts w:ascii="Times New Roman" w:hAnsi="Times New Roman"/>
                <w:bCs/>
              </w:rPr>
              <w:t>о</w:t>
            </w:r>
            <w:r w:rsidRPr="0032161D">
              <w:rPr>
                <w:rFonts w:ascii="Times New Roman" w:hAnsi="Times New Roman"/>
                <w:bCs/>
              </w:rPr>
              <w:t>снование</w:t>
            </w:r>
          </w:p>
        </w:tc>
        <w:tc>
          <w:tcPr>
            <w:tcW w:w="184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r w:rsidRPr="0032161D">
              <w:rPr>
                <w:rFonts w:ascii="Times New Roman" w:hAnsi="Times New Roman"/>
                <w:bCs/>
              </w:rPr>
              <w:t>Момент отражения в учете</w:t>
            </w:r>
          </w:p>
        </w:tc>
        <w:tc>
          <w:tcPr>
            <w:tcW w:w="28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r w:rsidRPr="0032161D">
              <w:rPr>
                <w:rFonts w:ascii="Times New Roman" w:hAnsi="Times New Roman"/>
                <w:bCs/>
              </w:rPr>
              <w:t>Сумма обязательства</w:t>
            </w:r>
          </w:p>
        </w:tc>
        <w:tc>
          <w:tcPr>
            <w:tcW w:w="397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r w:rsidRPr="0032161D">
              <w:rPr>
                <w:rFonts w:ascii="Times New Roman" w:hAnsi="Times New Roman"/>
                <w:bCs/>
              </w:rPr>
              <w:t>Бухгалтерские записи</w:t>
            </w:r>
          </w:p>
        </w:tc>
      </w:tr>
      <w:tr w:rsidR="00B644A0" w:rsidRPr="0032161D"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32161D">
            <w:pPr>
              <w:spacing w:after="0" w:line="240" w:lineRule="auto"/>
              <w:jc w:val="center"/>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32161D">
            <w:pPr>
              <w:spacing w:after="0" w:line="240" w:lineRule="auto"/>
              <w:jc w:val="center"/>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32161D">
            <w:pPr>
              <w:spacing w:after="0" w:line="240" w:lineRule="auto"/>
              <w:jc w:val="center"/>
              <w:rPr>
                <w:rFonts w:ascii="Times New Roman" w:hAnsi="Times New Roman"/>
              </w:rPr>
            </w:pPr>
          </w:p>
        </w:tc>
        <w:tc>
          <w:tcPr>
            <w:tcW w:w="1843"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32161D">
            <w:pPr>
              <w:spacing w:after="0" w:line="240" w:lineRule="auto"/>
              <w:jc w:val="center"/>
              <w:rPr>
                <w:rFonts w:ascii="Times New Roman" w:hAnsi="Times New Roman"/>
              </w:rPr>
            </w:pPr>
          </w:p>
        </w:tc>
        <w:tc>
          <w:tcPr>
            <w:tcW w:w="2835"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32161D">
            <w:pPr>
              <w:spacing w:after="0" w:line="240" w:lineRule="auto"/>
              <w:jc w:val="center"/>
              <w:rPr>
                <w:rFonts w:ascii="Times New Roman" w:hAnsi="Times New Roman"/>
              </w:rPr>
            </w:pP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bookmarkStart w:id="193" w:name="dfas4w5ta5"/>
            <w:bookmarkEnd w:id="193"/>
            <w:r w:rsidRPr="0032161D">
              <w:rPr>
                <w:rFonts w:ascii="Times New Roman" w:hAnsi="Times New Roman"/>
                <w:bCs/>
              </w:rPr>
              <w:t>Дебет</w:t>
            </w:r>
          </w:p>
        </w:tc>
        <w:tc>
          <w:tcPr>
            <w:tcW w:w="198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r w:rsidRPr="0032161D">
              <w:rPr>
                <w:rFonts w:ascii="Times New Roman" w:hAnsi="Times New Roman"/>
                <w:bCs/>
              </w:rPr>
              <w:t>Кредит</w:t>
            </w:r>
          </w:p>
        </w:tc>
      </w:tr>
      <w:tr w:rsidR="00B644A0" w:rsidRPr="0032161D" w:rsidTr="0032161D">
        <w:trPr>
          <w:trHeight w:val="183"/>
        </w:trPr>
        <w:tc>
          <w:tcPr>
            <w:tcW w:w="71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bookmarkStart w:id="194" w:name="dfasmzl759"/>
            <w:bookmarkEnd w:id="194"/>
            <w:r w:rsidRPr="0032161D">
              <w:rPr>
                <w:rFonts w:ascii="Times New Roman" w:hAnsi="Times New Roman"/>
              </w:rPr>
              <w:t>1</w:t>
            </w:r>
          </w:p>
        </w:tc>
        <w:tc>
          <w:tcPr>
            <w:tcW w:w="411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r w:rsidRPr="0032161D">
              <w:rPr>
                <w:rFonts w:ascii="Times New Roman" w:hAnsi="Times New Roman"/>
              </w:rPr>
              <w:t>2</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r w:rsidRPr="0032161D">
              <w:rPr>
                <w:rFonts w:ascii="Times New Roman" w:hAnsi="Times New Roman"/>
              </w:rPr>
              <w:t>3</w:t>
            </w:r>
          </w:p>
        </w:tc>
        <w:tc>
          <w:tcPr>
            <w:tcW w:w="184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r w:rsidRPr="0032161D">
              <w:rPr>
                <w:rFonts w:ascii="Times New Roman" w:hAnsi="Times New Roman"/>
              </w:rPr>
              <w:t>4</w:t>
            </w:r>
          </w:p>
        </w:tc>
        <w:tc>
          <w:tcPr>
            <w:tcW w:w="283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r w:rsidRPr="0032161D">
              <w:rPr>
                <w:rFonts w:ascii="Times New Roman" w:hAnsi="Times New Roman"/>
              </w:rPr>
              <w:t>5</w:t>
            </w: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r w:rsidRPr="0032161D">
              <w:rPr>
                <w:rFonts w:ascii="Times New Roman" w:hAnsi="Times New Roman"/>
              </w:rPr>
              <w:t>6</w:t>
            </w:r>
          </w:p>
        </w:tc>
        <w:tc>
          <w:tcPr>
            <w:tcW w:w="198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32161D">
            <w:pPr>
              <w:spacing w:after="0" w:line="240" w:lineRule="auto"/>
              <w:jc w:val="center"/>
              <w:rPr>
                <w:rFonts w:ascii="Times New Roman" w:hAnsi="Times New Roman"/>
              </w:rPr>
            </w:pPr>
            <w:r w:rsidRPr="0032161D">
              <w:rPr>
                <w:rFonts w:ascii="Times New Roman" w:hAnsi="Times New Roman"/>
              </w:rPr>
              <w:t>7</w:t>
            </w:r>
          </w:p>
        </w:tc>
      </w:tr>
      <w:tr w:rsidR="00DA4009" w:rsidRPr="0032161D" w:rsidTr="0032161D">
        <w:tc>
          <w:tcPr>
            <w:tcW w:w="1588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3C4231" w:rsidP="008D19D6">
            <w:pPr>
              <w:spacing w:after="0" w:line="240" w:lineRule="auto"/>
              <w:ind w:firstLine="791"/>
              <w:jc w:val="center"/>
              <w:rPr>
                <w:rFonts w:ascii="Times New Roman" w:hAnsi="Times New Roman"/>
                <w:b/>
              </w:rPr>
            </w:pPr>
            <w:bookmarkStart w:id="195" w:name="dfasrkqkk6"/>
            <w:bookmarkEnd w:id="195"/>
            <w:r w:rsidRPr="0032161D">
              <w:rPr>
                <w:rFonts w:ascii="Times New Roman" w:hAnsi="Times New Roman"/>
                <w:b/>
              </w:rPr>
              <w:t xml:space="preserve">1. Денежные обязательства по </w:t>
            </w:r>
            <w:r w:rsidR="00DA4009" w:rsidRPr="0032161D">
              <w:rPr>
                <w:rFonts w:ascii="Times New Roman" w:hAnsi="Times New Roman"/>
                <w:b/>
              </w:rPr>
              <w:t>контрактам</w:t>
            </w:r>
          </w:p>
        </w:tc>
      </w:tr>
      <w:tr w:rsidR="00B644A0" w:rsidRPr="0032161D" w:rsidTr="0032161D">
        <w:tc>
          <w:tcPr>
            <w:tcW w:w="710" w:type="dxa"/>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bookmarkStart w:id="196" w:name="dfaslho6gz"/>
            <w:bookmarkEnd w:id="196"/>
            <w:r w:rsidRPr="0032161D">
              <w:rPr>
                <w:rFonts w:ascii="Times New Roman" w:hAnsi="Times New Roman"/>
              </w:rPr>
              <w:t>1.1</w:t>
            </w:r>
          </w:p>
        </w:tc>
        <w:tc>
          <w:tcPr>
            <w:tcW w:w="4110" w:type="dxa"/>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32161D" w:rsidRDefault="003C4231" w:rsidP="008D19D6">
            <w:pPr>
              <w:spacing w:after="0" w:line="240" w:lineRule="auto"/>
              <w:rPr>
                <w:rFonts w:ascii="Times New Roman" w:hAnsi="Times New Roman"/>
              </w:rPr>
            </w:pPr>
            <w:r w:rsidRPr="0032161D">
              <w:rPr>
                <w:rFonts w:ascii="Times New Roman" w:hAnsi="Times New Roman"/>
              </w:rPr>
              <w:t xml:space="preserve">Оплата </w:t>
            </w:r>
            <w:r w:rsidR="00DA4009" w:rsidRPr="0032161D">
              <w:rPr>
                <w:rFonts w:ascii="Times New Roman" w:hAnsi="Times New Roman"/>
              </w:rPr>
              <w:t>контрактов на поставку материальных ценностей</w:t>
            </w:r>
          </w:p>
        </w:tc>
        <w:tc>
          <w:tcPr>
            <w:tcW w:w="2410" w:type="dxa"/>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bookmarkStart w:id="197" w:name="dfasbh10"/>
            <w:bookmarkEnd w:id="197"/>
            <w:r w:rsidRPr="0032161D">
              <w:rPr>
                <w:rFonts w:ascii="Times New Roman" w:hAnsi="Times New Roman"/>
              </w:rPr>
              <w:t xml:space="preserve">Товарная накладная и (или) акт приемки-передачи </w:t>
            </w:r>
          </w:p>
        </w:tc>
        <w:tc>
          <w:tcPr>
            <w:tcW w:w="1843" w:type="dxa"/>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r w:rsidRPr="0032161D">
              <w:rPr>
                <w:rFonts w:ascii="Times New Roman" w:hAnsi="Times New Roman"/>
              </w:rPr>
              <w:t>Дата подписания подтверждающих документов</w:t>
            </w:r>
          </w:p>
        </w:tc>
        <w:tc>
          <w:tcPr>
            <w:tcW w:w="2835" w:type="dxa"/>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bookmarkStart w:id="198" w:name="dfasyq7mtr"/>
            <w:bookmarkEnd w:id="198"/>
            <w:r w:rsidRPr="0032161D">
              <w:rPr>
                <w:rFonts w:ascii="Times New Roman" w:hAnsi="Times New Roman"/>
              </w:rPr>
              <w:t>Сумма начисленного обязательства за минусом ранее выплаченного аванса</w:t>
            </w:r>
          </w:p>
        </w:tc>
        <w:tc>
          <w:tcPr>
            <w:tcW w:w="1991" w:type="dxa"/>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r w:rsidRPr="0032161D">
              <w:rPr>
                <w:rFonts w:ascii="Times New Roman" w:hAnsi="Times New Roman"/>
              </w:rPr>
              <w:t>КРБ.1.502.11.ХХХ</w:t>
            </w:r>
          </w:p>
        </w:tc>
        <w:tc>
          <w:tcPr>
            <w:tcW w:w="1985" w:type="dxa"/>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r w:rsidRPr="0032161D">
              <w:rPr>
                <w:rFonts w:ascii="Times New Roman" w:hAnsi="Times New Roman"/>
              </w:rPr>
              <w:t>КРБ.1.502.12.ХХХ</w:t>
            </w:r>
          </w:p>
        </w:tc>
      </w:tr>
      <w:tr w:rsidR="00DA4009"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8D19D6">
            <w:pPr>
              <w:spacing w:after="0" w:line="240" w:lineRule="auto"/>
              <w:rPr>
                <w:rFonts w:ascii="Times New Roman" w:hAnsi="Times New Roman"/>
              </w:rPr>
            </w:pPr>
            <w:bookmarkStart w:id="199" w:name="dfasn1yv2c"/>
            <w:bookmarkEnd w:id="199"/>
            <w:r w:rsidRPr="0032161D">
              <w:rPr>
                <w:rFonts w:ascii="Times New Roman" w:hAnsi="Times New Roman"/>
              </w:rPr>
              <w:t>1.2.</w:t>
            </w:r>
          </w:p>
        </w:tc>
        <w:tc>
          <w:tcPr>
            <w:tcW w:w="1517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3C4231" w:rsidP="001E06BF">
            <w:pPr>
              <w:spacing w:after="0" w:line="240" w:lineRule="auto"/>
              <w:rPr>
                <w:rFonts w:ascii="Times New Roman" w:hAnsi="Times New Roman"/>
                <w:b/>
              </w:rPr>
            </w:pPr>
            <w:r w:rsidRPr="0032161D">
              <w:rPr>
                <w:rFonts w:ascii="Times New Roman" w:hAnsi="Times New Roman"/>
                <w:b/>
              </w:rPr>
              <w:t xml:space="preserve">Оплата </w:t>
            </w:r>
            <w:r w:rsidR="00DA4009" w:rsidRPr="0032161D">
              <w:rPr>
                <w:rFonts w:ascii="Times New Roman" w:hAnsi="Times New Roman"/>
                <w:b/>
              </w:rPr>
              <w:t>контрактов на выполнение работ, оказание услуг, в том числе:</w:t>
            </w:r>
          </w:p>
        </w:tc>
      </w:tr>
      <w:tr w:rsidR="00B644A0" w:rsidRPr="0032161D" w:rsidTr="00097451">
        <w:trPr>
          <w:trHeight w:val="1888"/>
        </w:trPr>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bookmarkStart w:id="200" w:name="dfasul20vi"/>
            <w:bookmarkEnd w:id="200"/>
            <w:r w:rsidRPr="0032161D">
              <w:rPr>
                <w:rFonts w:ascii="Times New Roman" w:hAnsi="Times New Roman"/>
              </w:rPr>
              <w:t>1.2.1</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3C4231" w:rsidP="008D19D6">
            <w:pPr>
              <w:spacing w:after="0" w:line="240" w:lineRule="auto"/>
              <w:rPr>
                <w:rFonts w:ascii="Times New Roman" w:hAnsi="Times New Roman"/>
              </w:rPr>
            </w:pPr>
            <w:r w:rsidRPr="0032161D">
              <w:rPr>
                <w:rFonts w:ascii="Times New Roman" w:hAnsi="Times New Roman"/>
              </w:rPr>
              <w:t>К</w:t>
            </w:r>
            <w:r w:rsidR="00DA4009" w:rsidRPr="0032161D">
              <w:rPr>
                <w:rFonts w:ascii="Times New Roman" w:hAnsi="Times New Roman"/>
              </w:rPr>
              <w:t>онтракты на оказание коммунальных, эксплуатационных услуг, услуг связи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D19D6" w:rsidRPr="0032161D" w:rsidRDefault="008D19D6" w:rsidP="008D19D6">
            <w:pPr>
              <w:spacing w:after="0" w:line="240" w:lineRule="auto"/>
              <w:rPr>
                <w:rFonts w:ascii="Times New Roman" w:hAnsi="Times New Roman"/>
              </w:rPr>
            </w:pPr>
            <w:bookmarkStart w:id="201" w:name="dfasszbgq6"/>
            <w:bookmarkEnd w:id="201"/>
            <w:r w:rsidRPr="0032161D">
              <w:rPr>
                <w:rFonts w:ascii="Times New Roman" w:hAnsi="Times New Roman"/>
              </w:rPr>
              <w:t>-</w:t>
            </w:r>
            <w:r w:rsidR="00DA4009" w:rsidRPr="0032161D">
              <w:rPr>
                <w:rFonts w:ascii="Times New Roman" w:hAnsi="Times New Roman"/>
              </w:rPr>
              <w:t>Счет, счет-фактур</w:t>
            </w:r>
            <w:r w:rsidRPr="0032161D">
              <w:rPr>
                <w:rFonts w:ascii="Times New Roman" w:hAnsi="Times New Roman"/>
              </w:rPr>
              <w:t>а (согласно условиям контракта);</w:t>
            </w:r>
          </w:p>
          <w:p w:rsidR="00DA4009" w:rsidRPr="0032161D" w:rsidRDefault="008D19D6" w:rsidP="008D19D6">
            <w:pPr>
              <w:spacing w:after="0" w:line="240" w:lineRule="auto"/>
              <w:rPr>
                <w:rFonts w:ascii="Times New Roman" w:hAnsi="Times New Roman"/>
              </w:rPr>
            </w:pPr>
            <w:r w:rsidRPr="0032161D">
              <w:rPr>
                <w:rFonts w:ascii="Times New Roman" w:hAnsi="Times New Roman"/>
              </w:rPr>
              <w:t>-</w:t>
            </w:r>
            <w:r w:rsidR="00DA4009" w:rsidRPr="0032161D">
              <w:rPr>
                <w:rFonts w:ascii="Times New Roman" w:hAnsi="Times New Roman"/>
              </w:rPr>
              <w:t xml:space="preserve"> Акт оказания услуг</w:t>
            </w:r>
          </w:p>
        </w:tc>
        <w:tc>
          <w:tcPr>
            <w:tcW w:w="1843"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8D19D6" w:rsidRPr="0032161D" w:rsidRDefault="00DA4009" w:rsidP="008D19D6">
            <w:pPr>
              <w:spacing w:after="0" w:line="240" w:lineRule="auto"/>
              <w:rPr>
                <w:rFonts w:ascii="Times New Roman" w:hAnsi="Times New Roman"/>
              </w:rPr>
            </w:pPr>
            <w:bookmarkStart w:id="202" w:name="dfas3cuweb"/>
            <w:bookmarkEnd w:id="202"/>
            <w:r w:rsidRPr="0032161D">
              <w:rPr>
                <w:rFonts w:ascii="Times New Roman" w:hAnsi="Times New Roman"/>
              </w:rPr>
              <w:t>Дата подписания подтвержд</w:t>
            </w:r>
            <w:r w:rsidR="004A363A" w:rsidRPr="0032161D">
              <w:rPr>
                <w:rFonts w:ascii="Times New Roman" w:hAnsi="Times New Roman"/>
              </w:rPr>
              <w:t>ающих документов.</w:t>
            </w:r>
          </w:p>
          <w:p w:rsidR="004A363A" w:rsidRPr="0032161D" w:rsidRDefault="004A363A" w:rsidP="008D19D6">
            <w:pPr>
              <w:spacing w:after="0" w:line="240" w:lineRule="auto"/>
              <w:rPr>
                <w:rFonts w:ascii="Times New Roman" w:hAnsi="Times New Roman"/>
              </w:rPr>
            </w:pPr>
            <w:r w:rsidRPr="0032161D">
              <w:rPr>
                <w:rFonts w:ascii="Times New Roman" w:hAnsi="Times New Roman"/>
              </w:rPr>
              <w:t xml:space="preserve"> При задержке</w:t>
            </w:r>
          </w:p>
          <w:p w:rsidR="00DA4009" w:rsidRPr="0032161D" w:rsidRDefault="00DA4009" w:rsidP="008D19D6">
            <w:pPr>
              <w:spacing w:after="0" w:line="240" w:lineRule="auto"/>
              <w:rPr>
                <w:rFonts w:ascii="Times New Roman" w:hAnsi="Times New Roman"/>
              </w:rPr>
            </w:pPr>
            <w:r w:rsidRPr="0032161D">
              <w:rPr>
                <w:rFonts w:ascii="Times New Roman" w:hAnsi="Times New Roman"/>
              </w:rPr>
              <w:t>документации – дата поступления документации в бухгалтерию</w:t>
            </w:r>
          </w:p>
        </w:tc>
        <w:tc>
          <w:tcPr>
            <w:tcW w:w="2835"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bookmarkStart w:id="203" w:name="dfas8opnge"/>
            <w:bookmarkEnd w:id="203"/>
            <w:r w:rsidRPr="0032161D">
              <w:rPr>
                <w:rFonts w:ascii="Times New Roman" w:hAnsi="Times New Roman"/>
              </w:rPr>
              <w:t>Сумма начисленного обязательства за минусом ранее выплаченного аванса</w:t>
            </w: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097451">
            <w:pPr>
              <w:spacing w:after="0" w:line="240" w:lineRule="auto"/>
              <w:rPr>
                <w:rFonts w:ascii="Times New Roman" w:hAnsi="Times New Roman"/>
              </w:rPr>
            </w:pPr>
            <w:r w:rsidRPr="0032161D">
              <w:rPr>
                <w:rFonts w:ascii="Times New Roman" w:hAnsi="Times New Roman"/>
              </w:rPr>
              <w:t>КРБ.1.502.11.ХХХ</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097451">
            <w:pPr>
              <w:spacing w:after="0" w:line="240" w:lineRule="auto"/>
              <w:rPr>
                <w:rFonts w:ascii="Times New Roman" w:hAnsi="Times New Roman"/>
              </w:rPr>
            </w:pPr>
            <w:r w:rsidRPr="0032161D">
              <w:rPr>
                <w:rFonts w:ascii="Times New Roman" w:hAnsi="Times New Roman"/>
              </w:rPr>
              <w:t>КРБ.1.502.12.ХХХ</w:t>
            </w:r>
          </w:p>
        </w:tc>
      </w:tr>
      <w:tr w:rsidR="00B644A0" w:rsidRPr="0032161D" w:rsidTr="0032161D">
        <w:tc>
          <w:tcPr>
            <w:tcW w:w="710" w:type="dxa"/>
            <w:tcBorders>
              <w:top w:val="single" w:sz="8" w:space="0" w:color="000000"/>
              <w:left w:val="single" w:sz="8" w:space="0" w:color="000000"/>
              <w:bottom w:val="single" w:sz="4" w:space="0" w:color="auto"/>
              <w:right w:val="single" w:sz="8" w:space="0" w:color="000000"/>
            </w:tcBorders>
          </w:tcPr>
          <w:p w:rsidR="00DA4009" w:rsidRPr="0032161D" w:rsidRDefault="00DA4009" w:rsidP="008D19D6">
            <w:pPr>
              <w:spacing w:after="0" w:line="240" w:lineRule="auto"/>
              <w:rPr>
                <w:rFonts w:ascii="Times New Roman" w:hAnsi="Times New Roman"/>
              </w:rPr>
            </w:pPr>
            <w:bookmarkStart w:id="204" w:name="dfasi163h6"/>
            <w:bookmarkEnd w:id="204"/>
            <w:r w:rsidRPr="0032161D">
              <w:rPr>
                <w:rFonts w:ascii="Times New Roman" w:hAnsi="Times New Roman"/>
              </w:rPr>
              <w:t>1.2.2</w:t>
            </w:r>
          </w:p>
        </w:tc>
        <w:tc>
          <w:tcPr>
            <w:tcW w:w="4110" w:type="dxa"/>
            <w:tcBorders>
              <w:top w:val="single" w:sz="8" w:space="0" w:color="000000"/>
              <w:left w:val="single" w:sz="8" w:space="0" w:color="000000"/>
              <w:bottom w:val="single" w:sz="4" w:space="0" w:color="auto"/>
              <w:right w:val="single" w:sz="8" w:space="0" w:color="000000"/>
            </w:tcBorders>
          </w:tcPr>
          <w:p w:rsidR="00DA4009" w:rsidRPr="0032161D" w:rsidRDefault="003C4231" w:rsidP="00F12A3F">
            <w:pPr>
              <w:spacing w:after="0" w:line="240" w:lineRule="auto"/>
              <w:rPr>
                <w:rFonts w:ascii="Times New Roman" w:hAnsi="Times New Roman"/>
              </w:rPr>
            </w:pPr>
            <w:bookmarkStart w:id="205" w:name="dfastb0ees"/>
            <w:bookmarkEnd w:id="205"/>
            <w:r w:rsidRPr="0032161D">
              <w:rPr>
                <w:rFonts w:ascii="Times New Roman" w:hAnsi="Times New Roman"/>
              </w:rPr>
              <w:t>К</w:t>
            </w:r>
            <w:r w:rsidR="00DA4009" w:rsidRPr="0032161D">
              <w:rPr>
                <w:rFonts w:ascii="Times New Roman" w:hAnsi="Times New Roman"/>
              </w:rPr>
              <w:t>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p w:rsidR="00F12A3F" w:rsidRPr="0032161D" w:rsidRDefault="00F12A3F" w:rsidP="00F12A3F">
            <w:pPr>
              <w:spacing w:after="0" w:line="240" w:lineRule="auto"/>
              <w:rPr>
                <w:rFonts w:ascii="Times New Roman" w:hAnsi="Times New Roman"/>
              </w:rPr>
            </w:pPr>
          </w:p>
        </w:tc>
        <w:tc>
          <w:tcPr>
            <w:tcW w:w="2410" w:type="dxa"/>
            <w:tcBorders>
              <w:top w:val="single" w:sz="8" w:space="0" w:color="000000"/>
              <w:left w:val="single" w:sz="8" w:space="0" w:color="000000"/>
              <w:bottom w:val="single" w:sz="4" w:space="0" w:color="auto"/>
              <w:right w:val="single" w:sz="8" w:space="0" w:color="000000"/>
            </w:tcBorders>
          </w:tcPr>
          <w:p w:rsidR="00F12A3F" w:rsidRPr="0032161D" w:rsidRDefault="00F12A3F" w:rsidP="00F12A3F">
            <w:pPr>
              <w:spacing w:after="0" w:line="240" w:lineRule="auto"/>
              <w:rPr>
                <w:rFonts w:ascii="Times New Roman" w:hAnsi="Times New Roman"/>
              </w:rPr>
            </w:pPr>
            <w:bookmarkStart w:id="206" w:name="dfaslgxz5y"/>
            <w:bookmarkEnd w:id="206"/>
            <w:r w:rsidRPr="0032161D">
              <w:rPr>
                <w:rFonts w:ascii="Times New Roman" w:hAnsi="Times New Roman"/>
              </w:rPr>
              <w:lastRenderedPageBreak/>
              <w:t>-Акт выполненных работ;</w:t>
            </w:r>
          </w:p>
          <w:p w:rsidR="00DA4009" w:rsidRPr="0032161D" w:rsidRDefault="00F12A3F" w:rsidP="00F12A3F">
            <w:pPr>
              <w:spacing w:after="0" w:line="240" w:lineRule="auto"/>
              <w:rPr>
                <w:rFonts w:ascii="Times New Roman" w:hAnsi="Times New Roman"/>
              </w:rPr>
            </w:pPr>
            <w:r w:rsidRPr="0032161D">
              <w:rPr>
                <w:rFonts w:ascii="Times New Roman" w:hAnsi="Times New Roman"/>
              </w:rPr>
              <w:t>-</w:t>
            </w:r>
            <w:r w:rsidR="00DA4009" w:rsidRPr="0032161D">
              <w:rPr>
                <w:rFonts w:ascii="Times New Roman" w:hAnsi="Times New Roman"/>
              </w:rPr>
              <w:t xml:space="preserve"> Справка о стоимости выполненных работ и затрат (форма КС-3)</w:t>
            </w:r>
          </w:p>
        </w:tc>
        <w:tc>
          <w:tcPr>
            <w:tcW w:w="1843" w:type="dxa"/>
            <w:vMerge w:val="restart"/>
            <w:tcBorders>
              <w:top w:val="single" w:sz="4" w:space="0" w:color="auto"/>
              <w:left w:val="single" w:sz="8" w:space="0" w:color="000000"/>
              <w:bottom w:val="single" w:sz="4" w:space="0" w:color="auto"/>
              <w:right w:val="single" w:sz="8" w:space="0" w:color="000000"/>
            </w:tcBorders>
          </w:tcPr>
          <w:p w:rsidR="00DA4009" w:rsidRPr="0032161D" w:rsidRDefault="00DA4009" w:rsidP="00635600">
            <w:pPr>
              <w:spacing w:after="0" w:line="240" w:lineRule="auto"/>
              <w:ind w:firstLine="567"/>
              <w:rPr>
                <w:rFonts w:ascii="Times New Roman" w:hAnsi="Times New Roman"/>
              </w:rPr>
            </w:pPr>
          </w:p>
        </w:tc>
        <w:tc>
          <w:tcPr>
            <w:tcW w:w="2835" w:type="dxa"/>
            <w:vMerge w:val="restart"/>
            <w:tcBorders>
              <w:top w:val="single" w:sz="4" w:space="0" w:color="auto"/>
              <w:left w:val="single" w:sz="8" w:space="0" w:color="000000"/>
              <w:bottom w:val="single" w:sz="4" w:space="0" w:color="auto"/>
              <w:right w:val="single" w:sz="8" w:space="0" w:color="000000"/>
            </w:tcBorders>
          </w:tcPr>
          <w:p w:rsidR="00DA4009" w:rsidRPr="0032161D" w:rsidRDefault="00DA4009" w:rsidP="00635600">
            <w:pPr>
              <w:spacing w:after="0" w:line="240" w:lineRule="auto"/>
              <w:ind w:firstLine="567"/>
              <w:rPr>
                <w:rFonts w:ascii="Times New Roman" w:hAnsi="Times New Roman"/>
              </w:rPr>
            </w:pP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r w:rsidRPr="0032161D">
              <w:rPr>
                <w:rFonts w:ascii="Times New Roman" w:hAnsi="Times New Roman"/>
              </w:rPr>
              <w:t>КРБ.1.502.11.ХХХ</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r w:rsidRPr="0032161D">
              <w:rPr>
                <w:rFonts w:ascii="Times New Roman" w:hAnsi="Times New Roman"/>
              </w:rPr>
              <w:t>КРБ.1.502.12.ХХХ</w:t>
            </w:r>
          </w:p>
        </w:tc>
      </w:tr>
      <w:tr w:rsidR="00B644A0" w:rsidRPr="0032161D" w:rsidTr="0032161D">
        <w:tc>
          <w:tcPr>
            <w:tcW w:w="710" w:type="dxa"/>
            <w:tcBorders>
              <w:top w:val="single" w:sz="4" w:space="0" w:color="auto"/>
              <w:left w:val="single" w:sz="8" w:space="0" w:color="000000"/>
              <w:bottom w:val="single" w:sz="8" w:space="0" w:color="000000"/>
              <w:right w:val="single" w:sz="8" w:space="0" w:color="000000"/>
            </w:tcBorders>
          </w:tcPr>
          <w:p w:rsidR="00DA4009" w:rsidRPr="0032161D" w:rsidRDefault="00DA4009" w:rsidP="008D19D6">
            <w:pPr>
              <w:spacing w:after="0" w:line="240" w:lineRule="auto"/>
              <w:rPr>
                <w:rFonts w:ascii="Times New Roman" w:hAnsi="Times New Roman"/>
              </w:rPr>
            </w:pPr>
            <w:bookmarkStart w:id="207" w:name="dfaspv2fbo"/>
            <w:bookmarkEnd w:id="207"/>
            <w:r w:rsidRPr="0032161D">
              <w:rPr>
                <w:rFonts w:ascii="Times New Roman" w:hAnsi="Times New Roman"/>
              </w:rPr>
              <w:lastRenderedPageBreak/>
              <w:t>1.2.3</w:t>
            </w:r>
          </w:p>
        </w:tc>
        <w:tc>
          <w:tcPr>
            <w:tcW w:w="4110" w:type="dxa"/>
            <w:tcBorders>
              <w:left w:val="single" w:sz="8" w:space="0" w:color="000000"/>
              <w:bottom w:val="single" w:sz="8" w:space="0" w:color="000000"/>
              <w:right w:val="single" w:sz="8" w:space="0" w:color="000000"/>
            </w:tcBorders>
          </w:tcPr>
          <w:p w:rsidR="00DA4009" w:rsidRPr="0032161D" w:rsidRDefault="00DA4009" w:rsidP="008D19D6">
            <w:pPr>
              <w:spacing w:after="0" w:line="240" w:lineRule="auto"/>
              <w:rPr>
                <w:rFonts w:ascii="Times New Roman" w:hAnsi="Times New Roman"/>
              </w:rPr>
            </w:pPr>
            <w:proofErr w:type="spellStart"/>
            <w:r w:rsidRPr="0032161D">
              <w:rPr>
                <w:rFonts w:ascii="Times New Roman" w:hAnsi="Times New Roman"/>
              </w:rPr>
              <w:t>Госконтракты</w:t>
            </w:r>
            <w:proofErr w:type="spellEnd"/>
            <w:r w:rsidRPr="0032161D">
              <w:rPr>
                <w:rFonts w:ascii="Times New Roman" w:hAnsi="Times New Roman"/>
              </w:rPr>
              <w:t xml:space="preserve"> на выполнение иных работ (оказание иных услуг)</w:t>
            </w:r>
          </w:p>
        </w:tc>
        <w:tc>
          <w:tcPr>
            <w:tcW w:w="2410" w:type="dxa"/>
            <w:tcBorders>
              <w:left w:val="single" w:sz="8" w:space="0" w:color="000000"/>
              <w:bottom w:val="single" w:sz="8" w:space="0" w:color="000000"/>
              <w:right w:val="single" w:sz="8" w:space="0" w:color="000000"/>
            </w:tcBorders>
          </w:tcPr>
          <w:p w:rsidR="00F51BAE" w:rsidRPr="0032161D" w:rsidRDefault="00F51BAE" w:rsidP="008D19D6">
            <w:pPr>
              <w:spacing w:after="0" w:line="240" w:lineRule="auto"/>
              <w:rPr>
                <w:rFonts w:ascii="Times New Roman" w:hAnsi="Times New Roman"/>
              </w:rPr>
            </w:pPr>
            <w:bookmarkStart w:id="208" w:name="dfash45ocm"/>
            <w:bookmarkEnd w:id="208"/>
            <w:r w:rsidRPr="0032161D">
              <w:rPr>
                <w:rFonts w:ascii="Times New Roman" w:hAnsi="Times New Roman"/>
              </w:rPr>
              <w:t>-</w:t>
            </w:r>
            <w:r w:rsidR="00DA4009" w:rsidRPr="0032161D">
              <w:rPr>
                <w:rFonts w:ascii="Times New Roman" w:hAnsi="Times New Roman"/>
              </w:rPr>
              <w:t>Акт выпол</w:t>
            </w:r>
            <w:r w:rsidRPr="0032161D">
              <w:rPr>
                <w:rFonts w:ascii="Times New Roman" w:hAnsi="Times New Roman"/>
              </w:rPr>
              <w:t>ненных работ (оказанных услуг);</w:t>
            </w:r>
          </w:p>
          <w:p w:rsidR="00DA4009" w:rsidRPr="0032161D" w:rsidRDefault="00F51BAE" w:rsidP="008D19D6">
            <w:pPr>
              <w:spacing w:after="0" w:line="240" w:lineRule="auto"/>
              <w:rPr>
                <w:rFonts w:ascii="Times New Roman" w:hAnsi="Times New Roman"/>
              </w:rPr>
            </w:pPr>
            <w:r w:rsidRPr="0032161D">
              <w:rPr>
                <w:rFonts w:ascii="Times New Roman" w:hAnsi="Times New Roman"/>
              </w:rPr>
              <w:t>-</w:t>
            </w:r>
            <w:r w:rsidR="00DA4009" w:rsidRPr="0032161D">
              <w:rPr>
                <w:rFonts w:ascii="Times New Roman" w:hAnsi="Times New Roman"/>
              </w:rPr>
              <w:t>Иной документ, подтверждающий выполнение работ (оказание услуг)</w:t>
            </w:r>
          </w:p>
        </w:tc>
        <w:tc>
          <w:tcPr>
            <w:tcW w:w="1843" w:type="dxa"/>
            <w:vMerge/>
            <w:tcBorders>
              <w:top w:val="single" w:sz="4" w:space="0" w:color="auto"/>
              <w:left w:val="single" w:sz="8" w:space="0" w:color="000000"/>
              <w:bottom w:val="single" w:sz="8" w:space="0" w:color="000000"/>
              <w:right w:val="single" w:sz="8" w:space="0" w:color="000000"/>
            </w:tcBorders>
          </w:tcPr>
          <w:p w:rsidR="00DA4009" w:rsidRPr="0032161D" w:rsidRDefault="00DA4009" w:rsidP="00635600">
            <w:pPr>
              <w:spacing w:after="0" w:line="240" w:lineRule="auto"/>
              <w:ind w:firstLine="567"/>
              <w:rPr>
                <w:rFonts w:ascii="Times New Roman" w:hAnsi="Times New Roman"/>
              </w:rPr>
            </w:pPr>
          </w:p>
        </w:tc>
        <w:tc>
          <w:tcPr>
            <w:tcW w:w="2835" w:type="dxa"/>
            <w:vMerge/>
            <w:tcBorders>
              <w:top w:val="single" w:sz="4" w:space="0" w:color="auto"/>
              <w:left w:val="single" w:sz="8" w:space="0" w:color="000000"/>
              <w:bottom w:val="single" w:sz="8" w:space="0" w:color="000000"/>
              <w:right w:val="single" w:sz="8" w:space="0" w:color="000000"/>
            </w:tcBorders>
          </w:tcPr>
          <w:p w:rsidR="00DA4009" w:rsidRPr="0032161D" w:rsidRDefault="00DA4009" w:rsidP="00635600">
            <w:pPr>
              <w:spacing w:after="0" w:line="240" w:lineRule="auto"/>
              <w:ind w:firstLine="567"/>
              <w:rPr>
                <w:rFonts w:ascii="Times New Roman" w:hAnsi="Times New Roman"/>
              </w:rPr>
            </w:pPr>
          </w:p>
        </w:tc>
        <w:tc>
          <w:tcPr>
            <w:tcW w:w="1991" w:type="dxa"/>
            <w:tcBorders>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r w:rsidRPr="0032161D">
              <w:rPr>
                <w:rFonts w:ascii="Times New Roman" w:hAnsi="Times New Roman"/>
              </w:rPr>
              <w:t>КРБ.1.502.11.ХХХ</w:t>
            </w:r>
          </w:p>
        </w:tc>
        <w:tc>
          <w:tcPr>
            <w:tcW w:w="1985" w:type="dxa"/>
            <w:tcBorders>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r w:rsidRPr="0032161D">
              <w:rPr>
                <w:rFonts w:ascii="Times New Roman" w:hAnsi="Times New Roman"/>
              </w:rPr>
              <w:t>КРБ.1.502.12.ХХХ</w:t>
            </w:r>
          </w:p>
        </w:tc>
      </w:tr>
      <w:tr w:rsidR="00B644A0"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bookmarkStart w:id="209" w:name="dfasrz0fbb"/>
            <w:bookmarkEnd w:id="209"/>
            <w:r w:rsidRPr="0032161D">
              <w:rPr>
                <w:rFonts w:ascii="Times New Roman" w:hAnsi="Times New Roman"/>
              </w:rPr>
              <w:t>1.3</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bookmarkStart w:id="210" w:name="dfas4cw7qg"/>
            <w:bookmarkEnd w:id="210"/>
            <w:r w:rsidRPr="0032161D">
              <w:rPr>
                <w:rFonts w:ascii="Times New Roman" w:hAnsi="Times New Roman"/>
              </w:rPr>
              <w:t xml:space="preserve">Принятие денежного обязательства в том случае, если </w:t>
            </w:r>
            <w:proofErr w:type="spellStart"/>
            <w:r w:rsidRPr="0032161D">
              <w:rPr>
                <w:rFonts w:ascii="Times New Roman" w:hAnsi="Times New Roman"/>
              </w:rPr>
              <w:t>госконтрактом</w:t>
            </w:r>
            <w:proofErr w:type="spellEnd"/>
            <w:r w:rsidRPr="0032161D">
              <w:rPr>
                <w:rFonts w:ascii="Times New Roman" w:hAnsi="Times New Roman"/>
              </w:rPr>
              <w:t xml:space="preserve"> предусмотрена выплата аванса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51BAE" w:rsidRPr="0032161D" w:rsidRDefault="00F51BAE" w:rsidP="008D19D6">
            <w:pPr>
              <w:spacing w:after="0" w:line="240" w:lineRule="auto"/>
              <w:rPr>
                <w:rFonts w:ascii="Times New Roman" w:hAnsi="Times New Roman"/>
              </w:rPr>
            </w:pPr>
            <w:r w:rsidRPr="0032161D">
              <w:rPr>
                <w:rFonts w:ascii="Times New Roman" w:hAnsi="Times New Roman"/>
              </w:rPr>
              <w:t>-</w:t>
            </w:r>
            <w:proofErr w:type="spellStart"/>
            <w:r w:rsidRPr="0032161D">
              <w:rPr>
                <w:rFonts w:ascii="Times New Roman" w:hAnsi="Times New Roman"/>
              </w:rPr>
              <w:t>Госконтракт</w:t>
            </w:r>
            <w:proofErr w:type="spellEnd"/>
            <w:r w:rsidRPr="0032161D">
              <w:rPr>
                <w:rFonts w:ascii="Times New Roman" w:hAnsi="Times New Roman"/>
              </w:rPr>
              <w:t>;</w:t>
            </w:r>
          </w:p>
          <w:p w:rsidR="00DA4009" w:rsidRPr="0032161D" w:rsidRDefault="00F51BAE" w:rsidP="008D19D6">
            <w:pPr>
              <w:spacing w:after="0" w:line="240" w:lineRule="auto"/>
              <w:rPr>
                <w:rFonts w:ascii="Times New Roman" w:hAnsi="Times New Roman"/>
              </w:rPr>
            </w:pPr>
            <w:r w:rsidRPr="0032161D">
              <w:rPr>
                <w:rFonts w:ascii="Times New Roman" w:hAnsi="Times New Roman"/>
              </w:rPr>
              <w:t>-</w:t>
            </w:r>
            <w:r w:rsidR="00DA4009" w:rsidRPr="0032161D">
              <w:rPr>
                <w:rFonts w:ascii="Times New Roman" w:hAnsi="Times New Roman"/>
              </w:rPr>
              <w:t>Счет на оплату</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r w:rsidRPr="0032161D">
              <w:rPr>
                <w:rFonts w:ascii="Times New Roman" w:hAnsi="Times New Roman"/>
              </w:rPr>
              <w:t>Дата, определенная</w:t>
            </w:r>
            <w:r w:rsidR="00B644A0" w:rsidRPr="0032161D">
              <w:rPr>
                <w:rFonts w:ascii="Times New Roman" w:hAnsi="Times New Roman"/>
              </w:rPr>
              <w:t xml:space="preserve"> </w:t>
            </w:r>
            <w:r w:rsidRPr="0032161D">
              <w:rPr>
                <w:rFonts w:ascii="Times New Roman" w:hAnsi="Times New Roman"/>
              </w:rPr>
              <w:t xml:space="preserve">условиями </w:t>
            </w:r>
            <w:proofErr w:type="spellStart"/>
            <w:r w:rsidRPr="0032161D">
              <w:rPr>
                <w:rFonts w:ascii="Times New Roman" w:hAnsi="Times New Roman"/>
              </w:rPr>
              <w:t>госконтракта</w:t>
            </w:r>
            <w:proofErr w:type="spellEnd"/>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r w:rsidRPr="0032161D">
              <w:rPr>
                <w:rFonts w:ascii="Times New Roman" w:hAnsi="Times New Roman"/>
              </w:rPr>
              <w:t>Сумма аванса</w:t>
            </w: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r w:rsidRPr="0032161D">
              <w:rPr>
                <w:rFonts w:ascii="Times New Roman" w:hAnsi="Times New Roman"/>
              </w:rPr>
              <w:t>КРБ.1.502.11.ХХХ</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8D19D6">
            <w:pPr>
              <w:spacing w:after="0" w:line="240" w:lineRule="auto"/>
              <w:rPr>
                <w:rFonts w:ascii="Times New Roman" w:hAnsi="Times New Roman"/>
              </w:rPr>
            </w:pPr>
            <w:r w:rsidRPr="0032161D">
              <w:rPr>
                <w:rFonts w:ascii="Times New Roman" w:hAnsi="Times New Roman"/>
              </w:rPr>
              <w:t>КРБ.1.502.12.ХХХ</w:t>
            </w:r>
          </w:p>
        </w:tc>
      </w:tr>
      <w:tr w:rsidR="00DA4009" w:rsidRPr="0032161D" w:rsidTr="0032161D">
        <w:tc>
          <w:tcPr>
            <w:tcW w:w="1588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635600">
            <w:pPr>
              <w:spacing w:after="0" w:line="240" w:lineRule="auto"/>
              <w:ind w:firstLine="567"/>
              <w:jc w:val="center"/>
              <w:rPr>
                <w:rFonts w:ascii="Times New Roman" w:hAnsi="Times New Roman"/>
                <w:b/>
              </w:rPr>
            </w:pPr>
            <w:bookmarkStart w:id="211" w:name="dfasdq9z0e"/>
            <w:bookmarkEnd w:id="211"/>
            <w:r w:rsidRPr="0032161D">
              <w:rPr>
                <w:rFonts w:ascii="Times New Roman" w:hAnsi="Times New Roman"/>
                <w:b/>
              </w:rPr>
              <w:t>2. Денежные обязательства по текущей деятельности учреждения</w:t>
            </w:r>
          </w:p>
        </w:tc>
      </w:tr>
      <w:tr w:rsidR="00DA4009"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097451">
            <w:pPr>
              <w:spacing w:after="0" w:line="240" w:lineRule="auto"/>
              <w:jc w:val="center"/>
              <w:rPr>
                <w:rFonts w:ascii="Times New Roman" w:hAnsi="Times New Roman"/>
              </w:rPr>
            </w:pPr>
            <w:bookmarkStart w:id="212" w:name="dfas8ooe1l"/>
            <w:bookmarkEnd w:id="212"/>
            <w:r w:rsidRPr="0032161D">
              <w:rPr>
                <w:rFonts w:ascii="Times New Roman" w:hAnsi="Times New Roman"/>
              </w:rPr>
              <w:t>2.1</w:t>
            </w:r>
          </w:p>
        </w:tc>
        <w:tc>
          <w:tcPr>
            <w:tcW w:w="1517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1E06BF">
            <w:pPr>
              <w:spacing w:after="0" w:line="240" w:lineRule="auto"/>
              <w:ind w:hanging="63"/>
              <w:rPr>
                <w:rFonts w:ascii="Times New Roman" w:hAnsi="Times New Roman"/>
                <w:b/>
              </w:rPr>
            </w:pPr>
            <w:r w:rsidRPr="0032161D">
              <w:rPr>
                <w:rFonts w:ascii="Times New Roman" w:hAnsi="Times New Roman"/>
                <w:b/>
              </w:rPr>
              <w:t>Денежные обязательства, связанные с оплатой труда</w:t>
            </w:r>
          </w:p>
        </w:tc>
      </w:tr>
      <w:tr w:rsidR="00B644A0"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097451">
            <w:pPr>
              <w:spacing w:after="0" w:line="240" w:lineRule="auto"/>
              <w:rPr>
                <w:rFonts w:ascii="Times New Roman" w:hAnsi="Times New Roman"/>
              </w:rPr>
            </w:pPr>
            <w:bookmarkStart w:id="213" w:name="dfas300ug5"/>
            <w:bookmarkEnd w:id="213"/>
            <w:r w:rsidRPr="0032161D">
              <w:rPr>
                <w:rFonts w:ascii="Times New Roman" w:hAnsi="Times New Roman"/>
              </w:rPr>
              <w:t>2.1.1</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F51BAE" w:rsidP="00F51BAE">
            <w:pPr>
              <w:spacing w:after="0" w:line="240" w:lineRule="auto"/>
              <w:rPr>
                <w:rFonts w:ascii="Times New Roman" w:hAnsi="Times New Roman"/>
              </w:rPr>
            </w:pPr>
            <w:r w:rsidRPr="0032161D">
              <w:rPr>
                <w:rFonts w:ascii="Times New Roman" w:hAnsi="Times New Roman"/>
              </w:rPr>
              <w:t>Выплата заработной 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F51BAE" w:rsidP="00F51BAE">
            <w:pPr>
              <w:pStyle w:val="a9"/>
              <w:spacing w:before="0" w:beforeAutospacing="0" w:after="0" w:afterAutospacing="0"/>
              <w:rPr>
                <w:sz w:val="22"/>
                <w:szCs w:val="22"/>
              </w:rPr>
            </w:pPr>
            <w:bookmarkStart w:id="214" w:name="dfasiv92t7"/>
            <w:bookmarkEnd w:id="214"/>
            <w:r w:rsidRPr="0032161D">
              <w:rPr>
                <w:sz w:val="22"/>
                <w:szCs w:val="22"/>
              </w:rPr>
              <w:t>-</w:t>
            </w:r>
            <w:r w:rsidR="004A363A" w:rsidRPr="0032161D">
              <w:rPr>
                <w:sz w:val="22"/>
                <w:szCs w:val="22"/>
              </w:rPr>
              <w:t>Расчетные ведомости (ф.</w:t>
            </w:r>
            <w:r w:rsidR="00DA4009" w:rsidRPr="0032161D">
              <w:rPr>
                <w:sz w:val="22"/>
                <w:szCs w:val="22"/>
              </w:rPr>
              <w:t>0504402).</w:t>
            </w:r>
          </w:p>
          <w:p w:rsidR="00DA4009" w:rsidRPr="0032161D" w:rsidRDefault="00F51BAE" w:rsidP="00F51BAE">
            <w:pPr>
              <w:pStyle w:val="a9"/>
              <w:spacing w:before="0" w:beforeAutospacing="0" w:after="0" w:afterAutospacing="0"/>
              <w:rPr>
                <w:sz w:val="22"/>
                <w:szCs w:val="22"/>
              </w:rPr>
            </w:pPr>
            <w:bookmarkStart w:id="215" w:name="dfas70xosh"/>
            <w:bookmarkEnd w:id="215"/>
            <w:r w:rsidRPr="0032161D">
              <w:rPr>
                <w:sz w:val="22"/>
                <w:szCs w:val="22"/>
              </w:rPr>
              <w:t>-</w:t>
            </w:r>
            <w:r w:rsidR="00DA4009" w:rsidRPr="0032161D">
              <w:rPr>
                <w:sz w:val="22"/>
                <w:szCs w:val="22"/>
              </w:rPr>
              <w:t>Р</w:t>
            </w:r>
            <w:r w:rsidR="004A363A" w:rsidRPr="0032161D">
              <w:rPr>
                <w:sz w:val="22"/>
                <w:szCs w:val="22"/>
              </w:rPr>
              <w:t>асчетно-платежные ведомости (ф.</w:t>
            </w:r>
            <w:r w:rsidR="00DA4009" w:rsidRPr="0032161D">
              <w:rPr>
                <w:sz w:val="22"/>
                <w:szCs w:val="22"/>
              </w:rPr>
              <w:t>0504401)</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F51BAE">
            <w:pPr>
              <w:spacing w:after="0" w:line="240" w:lineRule="auto"/>
              <w:rPr>
                <w:rFonts w:ascii="Times New Roman" w:hAnsi="Times New Roman"/>
              </w:rPr>
            </w:pPr>
            <w:bookmarkStart w:id="216" w:name="dfas5bcr6r"/>
            <w:bookmarkEnd w:id="216"/>
            <w:r w:rsidRPr="0032161D">
              <w:rPr>
                <w:rFonts w:ascii="Times New Roman" w:hAnsi="Times New Roman"/>
              </w:rPr>
              <w:t>Дата утверждения (подписания) соответствующих документов</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F51BAE">
            <w:pPr>
              <w:spacing w:after="0" w:line="240" w:lineRule="auto"/>
              <w:rPr>
                <w:rFonts w:ascii="Times New Roman" w:hAnsi="Times New Roman"/>
              </w:rPr>
            </w:pPr>
            <w:r w:rsidRPr="0032161D">
              <w:rPr>
                <w:rFonts w:ascii="Times New Roman" w:hAnsi="Times New Roman"/>
              </w:rPr>
              <w:t>Сумма начисленных обязательств (выплат)</w:t>
            </w: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F51BAE">
            <w:pPr>
              <w:spacing w:after="0" w:line="240" w:lineRule="auto"/>
              <w:rPr>
                <w:rFonts w:ascii="Times New Roman" w:hAnsi="Times New Roman"/>
              </w:rPr>
            </w:pPr>
            <w:r w:rsidRPr="0032161D">
              <w:rPr>
                <w:rFonts w:ascii="Times New Roman" w:hAnsi="Times New Roman"/>
              </w:rPr>
              <w:t>КРБ.1.502.11.211</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F51BAE">
            <w:pPr>
              <w:spacing w:after="0" w:line="240" w:lineRule="auto"/>
              <w:rPr>
                <w:rFonts w:ascii="Times New Roman" w:hAnsi="Times New Roman"/>
              </w:rPr>
            </w:pPr>
            <w:r w:rsidRPr="0032161D">
              <w:rPr>
                <w:rFonts w:ascii="Times New Roman" w:hAnsi="Times New Roman"/>
              </w:rPr>
              <w:t>КРБ.1.502.12.211</w:t>
            </w:r>
          </w:p>
        </w:tc>
      </w:tr>
      <w:tr w:rsidR="00B644A0"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097451">
            <w:pPr>
              <w:spacing w:after="0" w:line="240" w:lineRule="auto"/>
              <w:rPr>
                <w:rFonts w:ascii="Times New Roman" w:hAnsi="Times New Roman"/>
              </w:rPr>
            </w:pPr>
            <w:bookmarkStart w:id="217" w:name="dfasz25foo"/>
            <w:bookmarkEnd w:id="217"/>
            <w:r w:rsidRPr="0032161D">
              <w:rPr>
                <w:rFonts w:ascii="Times New Roman" w:hAnsi="Times New Roman"/>
              </w:rPr>
              <w:t>2.1.2</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F51BAE">
            <w:pPr>
              <w:spacing w:after="0" w:line="240" w:lineRule="auto"/>
              <w:rPr>
                <w:rFonts w:ascii="Times New Roman" w:hAnsi="Times New Roman"/>
              </w:rPr>
            </w:pPr>
            <w:bookmarkStart w:id="218" w:name="dfasb9e2ie"/>
            <w:bookmarkEnd w:id="218"/>
            <w:r w:rsidRPr="0032161D">
              <w:rPr>
                <w:rFonts w:ascii="Times New Roman" w:hAnsi="Times New Roman"/>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F51BAE" w:rsidP="00F51BAE">
            <w:pPr>
              <w:pStyle w:val="a9"/>
              <w:spacing w:before="0" w:beforeAutospacing="0" w:after="0" w:afterAutospacing="0"/>
              <w:rPr>
                <w:sz w:val="22"/>
                <w:szCs w:val="22"/>
              </w:rPr>
            </w:pPr>
            <w:bookmarkStart w:id="219" w:name="dfasnmv80t"/>
            <w:bookmarkEnd w:id="219"/>
            <w:r w:rsidRPr="0032161D">
              <w:rPr>
                <w:sz w:val="22"/>
                <w:szCs w:val="22"/>
              </w:rPr>
              <w:t>-</w:t>
            </w:r>
            <w:r w:rsidR="004A363A" w:rsidRPr="0032161D">
              <w:rPr>
                <w:sz w:val="22"/>
                <w:szCs w:val="22"/>
              </w:rPr>
              <w:t>Расчетные ведомости (ф.</w:t>
            </w:r>
            <w:r w:rsidR="00DA4009" w:rsidRPr="0032161D">
              <w:rPr>
                <w:sz w:val="22"/>
                <w:szCs w:val="22"/>
              </w:rPr>
              <w:t>0504402).</w:t>
            </w:r>
          </w:p>
          <w:p w:rsidR="00DA4009" w:rsidRPr="0032161D" w:rsidRDefault="00F51BAE" w:rsidP="00F51BAE">
            <w:pPr>
              <w:pStyle w:val="a9"/>
              <w:spacing w:before="0" w:beforeAutospacing="0" w:after="0" w:afterAutospacing="0"/>
              <w:rPr>
                <w:sz w:val="22"/>
                <w:szCs w:val="22"/>
              </w:rPr>
            </w:pPr>
            <w:bookmarkStart w:id="220" w:name="dfasyzeg4u"/>
            <w:bookmarkEnd w:id="220"/>
            <w:r w:rsidRPr="0032161D">
              <w:rPr>
                <w:sz w:val="22"/>
                <w:szCs w:val="22"/>
              </w:rPr>
              <w:t>-</w:t>
            </w:r>
            <w:r w:rsidR="00DA4009" w:rsidRPr="0032161D">
              <w:rPr>
                <w:sz w:val="22"/>
                <w:szCs w:val="22"/>
              </w:rPr>
              <w:t>Р</w:t>
            </w:r>
            <w:r w:rsidR="004A363A" w:rsidRPr="0032161D">
              <w:rPr>
                <w:sz w:val="22"/>
                <w:szCs w:val="22"/>
              </w:rPr>
              <w:t>асчетно-платежные ведомости (ф.</w:t>
            </w:r>
            <w:r w:rsidR="00DA4009" w:rsidRPr="0032161D">
              <w:rPr>
                <w:sz w:val="22"/>
                <w:szCs w:val="22"/>
              </w:rPr>
              <w:t>0504401)</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F51BAE">
            <w:pPr>
              <w:spacing w:after="0" w:line="240" w:lineRule="auto"/>
              <w:rPr>
                <w:rFonts w:ascii="Times New Roman" w:hAnsi="Times New Roman"/>
              </w:rPr>
            </w:pPr>
            <w:r w:rsidRPr="0032161D">
              <w:rPr>
                <w:rFonts w:ascii="Times New Roman" w:hAnsi="Times New Roman"/>
              </w:rPr>
              <w:t>Дата принятия бюджетного обязательства</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F51BAE">
            <w:pPr>
              <w:spacing w:after="0" w:line="240" w:lineRule="auto"/>
              <w:rPr>
                <w:rFonts w:ascii="Times New Roman" w:hAnsi="Times New Roman"/>
              </w:rPr>
            </w:pPr>
            <w:r w:rsidRPr="0032161D">
              <w:rPr>
                <w:rFonts w:ascii="Times New Roman" w:hAnsi="Times New Roman"/>
              </w:rPr>
              <w:t>Сумма начисленных обязательств (платежей)</w:t>
            </w: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r w:rsidRPr="0032161D">
              <w:rPr>
                <w:rFonts w:ascii="Times New Roman" w:hAnsi="Times New Roman"/>
              </w:rPr>
              <w:t>КРБ.1.502.11.213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r w:rsidRPr="0032161D">
              <w:rPr>
                <w:rFonts w:ascii="Times New Roman" w:hAnsi="Times New Roman"/>
              </w:rPr>
              <w:t>КРБ.1.502.12.213</w:t>
            </w:r>
          </w:p>
        </w:tc>
      </w:tr>
      <w:tr w:rsidR="00DA4009"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097451">
            <w:pPr>
              <w:spacing w:after="0" w:line="240" w:lineRule="auto"/>
              <w:jc w:val="center"/>
              <w:rPr>
                <w:rFonts w:ascii="Times New Roman" w:hAnsi="Times New Roman"/>
              </w:rPr>
            </w:pPr>
            <w:bookmarkStart w:id="221" w:name="dfastowww0"/>
            <w:bookmarkEnd w:id="221"/>
            <w:r w:rsidRPr="0032161D">
              <w:rPr>
                <w:rFonts w:ascii="Times New Roman" w:hAnsi="Times New Roman"/>
              </w:rPr>
              <w:t>2.2</w:t>
            </w:r>
          </w:p>
        </w:tc>
        <w:tc>
          <w:tcPr>
            <w:tcW w:w="1517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1E06BF">
            <w:pPr>
              <w:spacing w:after="0" w:line="240" w:lineRule="auto"/>
              <w:rPr>
                <w:rFonts w:ascii="Times New Roman" w:hAnsi="Times New Roman"/>
                <w:b/>
              </w:rPr>
            </w:pPr>
            <w:r w:rsidRPr="0032161D">
              <w:rPr>
                <w:rFonts w:ascii="Times New Roman" w:hAnsi="Times New Roman"/>
                <w:b/>
              </w:rPr>
              <w:t>Денежные обязательства по расчетам с подотчетными лицами</w:t>
            </w:r>
          </w:p>
        </w:tc>
      </w:tr>
      <w:tr w:rsidR="00B644A0"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097451">
            <w:pPr>
              <w:spacing w:after="0" w:line="240" w:lineRule="auto"/>
              <w:rPr>
                <w:rFonts w:ascii="Times New Roman" w:hAnsi="Times New Roman"/>
              </w:rPr>
            </w:pPr>
            <w:bookmarkStart w:id="222" w:name="dfasa0s4zy"/>
            <w:bookmarkEnd w:id="222"/>
            <w:r w:rsidRPr="0032161D">
              <w:rPr>
                <w:rFonts w:ascii="Times New Roman" w:hAnsi="Times New Roman"/>
              </w:rPr>
              <w:t>2.2.1</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r w:rsidRPr="0032161D">
              <w:rPr>
                <w:rFonts w:ascii="Times New Roman" w:hAnsi="Times New Roman"/>
              </w:rPr>
              <w:t>Выдача денег под отчет сотруднику на приобретение товаров (работ, услуг) за наличный расчет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4D6559" w:rsidP="004D6559">
            <w:pPr>
              <w:spacing w:after="0" w:line="240" w:lineRule="auto"/>
              <w:rPr>
                <w:rFonts w:ascii="Times New Roman" w:hAnsi="Times New Roman"/>
              </w:rPr>
            </w:pPr>
            <w:bookmarkStart w:id="223" w:name="dfasfi65uh"/>
            <w:bookmarkEnd w:id="223"/>
            <w:r w:rsidRPr="0032161D">
              <w:rPr>
                <w:rFonts w:ascii="Times New Roman" w:hAnsi="Times New Roman"/>
              </w:rPr>
              <w:t>-</w:t>
            </w:r>
            <w:r w:rsidR="00DA4009" w:rsidRPr="0032161D">
              <w:rPr>
                <w:rFonts w:ascii="Times New Roman" w:hAnsi="Times New Roman"/>
              </w:rPr>
              <w:t>Письменное заявление на выдачу денежных средств под отчет</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bookmarkStart w:id="224" w:name="dfas9ci535"/>
            <w:bookmarkEnd w:id="224"/>
            <w:r w:rsidRPr="0032161D">
              <w:rPr>
                <w:rFonts w:ascii="Times New Roman" w:hAnsi="Times New Roman"/>
              </w:rPr>
              <w:t>Дата утверждения (подписания) заявления руководителем</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r w:rsidRPr="0032161D">
              <w:rPr>
                <w:rFonts w:ascii="Times New Roman" w:hAnsi="Times New Roman"/>
              </w:rPr>
              <w:t>Сумма начисленных обязательств (выплат)</w:t>
            </w: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r w:rsidRPr="0032161D">
              <w:rPr>
                <w:rFonts w:ascii="Times New Roman" w:hAnsi="Times New Roman"/>
              </w:rPr>
              <w:t>КРБ.1.502.11.ХХХ</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r w:rsidRPr="0032161D">
              <w:rPr>
                <w:rFonts w:ascii="Times New Roman" w:hAnsi="Times New Roman"/>
              </w:rPr>
              <w:t>КРБ.1.502.12.ХХХ</w:t>
            </w:r>
          </w:p>
        </w:tc>
      </w:tr>
      <w:tr w:rsidR="00B644A0"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097451">
            <w:pPr>
              <w:spacing w:after="0" w:line="240" w:lineRule="auto"/>
              <w:rPr>
                <w:rFonts w:ascii="Times New Roman" w:hAnsi="Times New Roman"/>
              </w:rPr>
            </w:pPr>
            <w:bookmarkStart w:id="225" w:name="dfasufxcz4"/>
            <w:bookmarkEnd w:id="225"/>
            <w:r w:rsidRPr="0032161D">
              <w:rPr>
                <w:rFonts w:ascii="Times New Roman" w:hAnsi="Times New Roman"/>
              </w:rPr>
              <w:t>2.2.2</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r w:rsidRPr="0032161D">
              <w:rPr>
                <w:rFonts w:ascii="Times New Roman" w:hAnsi="Times New Roman"/>
              </w:rPr>
              <w:t>Выдача денег под отчет сотруднику при направлении в 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4D6559" w:rsidP="004D6559">
            <w:pPr>
              <w:spacing w:after="0" w:line="240" w:lineRule="auto"/>
              <w:rPr>
                <w:rFonts w:ascii="Times New Roman" w:hAnsi="Times New Roman"/>
              </w:rPr>
            </w:pPr>
            <w:r w:rsidRPr="0032161D">
              <w:rPr>
                <w:rFonts w:ascii="Times New Roman" w:hAnsi="Times New Roman"/>
              </w:rPr>
              <w:t>-</w:t>
            </w:r>
            <w:r w:rsidR="00DA4009" w:rsidRPr="0032161D">
              <w:rPr>
                <w:rFonts w:ascii="Times New Roman" w:hAnsi="Times New Roman"/>
              </w:rPr>
              <w:t>Приказ о направлении в командировку</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r w:rsidRPr="0032161D">
              <w:rPr>
                <w:rFonts w:ascii="Times New Roman" w:hAnsi="Times New Roman"/>
              </w:rPr>
              <w:t>Дата подписания приказа руководителем</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r w:rsidRPr="0032161D">
              <w:rPr>
                <w:rFonts w:ascii="Times New Roman" w:hAnsi="Times New Roman"/>
              </w:rPr>
              <w:t>Сумма начисленных обязательств (выплат)</w:t>
            </w: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r w:rsidRPr="0032161D">
              <w:rPr>
                <w:rFonts w:ascii="Times New Roman" w:hAnsi="Times New Roman"/>
              </w:rPr>
              <w:t>КРБ.1.502.11.ХХХ</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r w:rsidRPr="0032161D">
              <w:rPr>
                <w:rFonts w:ascii="Times New Roman" w:hAnsi="Times New Roman"/>
              </w:rPr>
              <w:t>КРБ.1.502.12.ХХХ</w:t>
            </w:r>
          </w:p>
        </w:tc>
      </w:tr>
      <w:tr w:rsidR="00B644A0" w:rsidRPr="0032161D" w:rsidTr="0032161D">
        <w:tc>
          <w:tcPr>
            <w:tcW w:w="7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097451">
            <w:pPr>
              <w:spacing w:after="0" w:line="240" w:lineRule="auto"/>
              <w:rPr>
                <w:rFonts w:ascii="Times New Roman" w:hAnsi="Times New Roman"/>
              </w:rPr>
            </w:pPr>
            <w:bookmarkStart w:id="226" w:name="dfasgtpor1"/>
            <w:bookmarkEnd w:id="226"/>
            <w:r w:rsidRPr="0032161D">
              <w:rPr>
                <w:rFonts w:ascii="Times New Roman" w:hAnsi="Times New Roman"/>
              </w:rPr>
              <w:t>2.2.3</w:t>
            </w:r>
          </w:p>
        </w:tc>
        <w:tc>
          <w:tcPr>
            <w:tcW w:w="41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bookmarkStart w:id="227" w:name="dfaspx6wti"/>
            <w:bookmarkEnd w:id="227"/>
            <w:r w:rsidRPr="0032161D">
              <w:rPr>
                <w:rFonts w:ascii="Times New Roman" w:hAnsi="Times New Roman"/>
              </w:rPr>
              <w:t>Корректировка ранее принятых денежных обязательств в момент приняти</w:t>
            </w:r>
            <w:r w:rsidR="004A363A" w:rsidRPr="0032161D">
              <w:rPr>
                <w:rFonts w:ascii="Times New Roman" w:hAnsi="Times New Roman"/>
              </w:rPr>
              <w:t xml:space="preserve">я к учету </w:t>
            </w:r>
            <w:r w:rsidR="004A363A" w:rsidRPr="0032161D">
              <w:rPr>
                <w:rFonts w:ascii="Times New Roman" w:hAnsi="Times New Roman"/>
              </w:rPr>
              <w:lastRenderedPageBreak/>
              <w:t>авансового отчета (ф.</w:t>
            </w:r>
            <w:r w:rsidRPr="0032161D">
              <w:rPr>
                <w:rFonts w:ascii="Times New Roman" w:hAnsi="Times New Roman"/>
              </w:rPr>
              <w:t>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w:t>
            </w:r>
            <w:r w:rsidR="004D6559" w:rsidRPr="0032161D">
              <w:rPr>
                <w:rFonts w:ascii="Times New Roman" w:hAnsi="Times New Roman"/>
              </w:rPr>
              <w:t xml:space="preserve"> </w:t>
            </w:r>
            <w:r w:rsidRPr="0032161D">
              <w:rPr>
                <w:rFonts w:ascii="Times New Roman" w:hAnsi="Times New Roman"/>
              </w:rPr>
              <w:t xml:space="preserve">счетах и признавать принятым перед подотчетным лицом денежным обязательством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4D6559" w:rsidP="004D6559">
            <w:pPr>
              <w:spacing w:after="0" w:line="240" w:lineRule="auto"/>
              <w:rPr>
                <w:rFonts w:ascii="Times New Roman" w:hAnsi="Times New Roman"/>
              </w:rPr>
            </w:pPr>
            <w:r w:rsidRPr="0032161D">
              <w:rPr>
                <w:rFonts w:ascii="Times New Roman" w:hAnsi="Times New Roman"/>
              </w:rPr>
              <w:lastRenderedPageBreak/>
              <w:t>-</w:t>
            </w:r>
            <w:r w:rsidR="00DA4009" w:rsidRPr="0032161D">
              <w:rPr>
                <w:rFonts w:ascii="Times New Roman" w:hAnsi="Times New Roman"/>
              </w:rPr>
              <w:t>Авансовый отчет (ф. 0504505)</w:t>
            </w:r>
          </w:p>
        </w:tc>
        <w:tc>
          <w:tcPr>
            <w:tcW w:w="184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4D6559">
            <w:pPr>
              <w:spacing w:after="0" w:line="240" w:lineRule="auto"/>
              <w:rPr>
                <w:rFonts w:ascii="Times New Roman" w:hAnsi="Times New Roman"/>
              </w:rPr>
            </w:pPr>
            <w:bookmarkStart w:id="228" w:name="dfashgcgmx"/>
            <w:bookmarkEnd w:id="228"/>
            <w:r w:rsidRPr="0032161D">
              <w:rPr>
                <w:rFonts w:ascii="Times New Roman" w:hAnsi="Times New Roman"/>
              </w:rPr>
              <w:t>Дата утверждения</w:t>
            </w:r>
            <w:r w:rsidR="00B644A0" w:rsidRPr="0032161D">
              <w:rPr>
                <w:rFonts w:ascii="Times New Roman" w:hAnsi="Times New Roman"/>
              </w:rPr>
              <w:t xml:space="preserve"> </w:t>
            </w:r>
            <w:r w:rsidRPr="0032161D">
              <w:rPr>
                <w:rFonts w:ascii="Times New Roman" w:hAnsi="Times New Roman"/>
              </w:rPr>
              <w:t xml:space="preserve">авансового отчета </w:t>
            </w:r>
            <w:r w:rsidRPr="0032161D">
              <w:rPr>
                <w:rFonts w:ascii="Times New Roman" w:hAnsi="Times New Roman"/>
              </w:rPr>
              <w:lastRenderedPageBreak/>
              <w:t>(ф. 0504505) руководителем</w:t>
            </w:r>
          </w:p>
        </w:tc>
        <w:tc>
          <w:tcPr>
            <w:tcW w:w="28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D583C" w:rsidRPr="0032161D" w:rsidRDefault="00DA4009" w:rsidP="004D6559">
            <w:pPr>
              <w:spacing w:after="0" w:line="240" w:lineRule="auto"/>
              <w:rPr>
                <w:rFonts w:ascii="Times New Roman" w:hAnsi="Times New Roman"/>
              </w:rPr>
            </w:pPr>
            <w:bookmarkStart w:id="229" w:name="dfashy6i72"/>
            <w:bookmarkEnd w:id="229"/>
            <w:r w:rsidRPr="0032161D">
              <w:rPr>
                <w:rFonts w:ascii="Times New Roman" w:hAnsi="Times New Roman"/>
              </w:rPr>
              <w:lastRenderedPageBreak/>
              <w:t xml:space="preserve">Корректировка обязательства: при </w:t>
            </w:r>
            <w:r w:rsidRPr="0032161D">
              <w:rPr>
                <w:rFonts w:ascii="Times New Roman" w:hAnsi="Times New Roman"/>
              </w:rPr>
              <w:lastRenderedPageBreak/>
              <w:t xml:space="preserve">перерасходе – в сторону увеличения; </w:t>
            </w:r>
          </w:p>
          <w:p w:rsidR="00DA4009" w:rsidRPr="0032161D" w:rsidRDefault="00DA4009" w:rsidP="004D6559">
            <w:pPr>
              <w:spacing w:after="0" w:line="240" w:lineRule="auto"/>
              <w:rPr>
                <w:rFonts w:ascii="Times New Roman" w:hAnsi="Times New Roman"/>
              </w:rPr>
            </w:pPr>
            <w:r w:rsidRPr="0032161D">
              <w:rPr>
                <w:rFonts w:ascii="Times New Roman" w:hAnsi="Times New Roman"/>
              </w:rPr>
              <w:t>при экономии – в сторону уменьшения</w:t>
            </w:r>
          </w:p>
        </w:tc>
        <w:tc>
          <w:tcPr>
            <w:tcW w:w="397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635600">
            <w:pPr>
              <w:spacing w:after="0" w:line="240" w:lineRule="auto"/>
              <w:ind w:firstLine="567"/>
              <w:jc w:val="center"/>
              <w:rPr>
                <w:rFonts w:ascii="Times New Roman" w:hAnsi="Times New Roman"/>
              </w:rPr>
            </w:pPr>
            <w:r w:rsidRPr="0032161D">
              <w:rPr>
                <w:rFonts w:ascii="Times New Roman" w:hAnsi="Times New Roman"/>
              </w:rPr>
              <w:lastRenderedPageBreak/>
              <w:t>Перерасход</w:t>
            </w:r>
          </w:p>
        </w:tc>
      </w:tr>
      <w:tr w:rsidR="00B644A0" w:rsidRPr="0032161D"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097451">
            <w:pPr>
              <w:spacing w:after="0" w:line="240" w:lineRule="auto"/>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635600">
            <w:pPr>
              <w:spacing w:after="0" w:line="240" w:lineRule="auto"/>
              <w:ind w:firstLine="567"/>
              <w:rPr>
                <w:rFonts w:ascii="Times New Roman" w:hAnsi="Times New Roman"/>
              </w:rPr>
            </w:pPr>
          </w:p>
        </w:tc>
        <w:tc>
          <w:tcPr>
            <w:tcW w:w="1843"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635600">
            <w:pPr>
              <w:spacing w:after="0" w:line="240" w:lineRule="auto"/>
              <w:ind w:firstLine="567"/>
              <w:rPr>
                <w:rFonts w:ascii="Times New Roman" w:hAnsi="Times New Roman"/>
              </w:rPr>
            </w:pPr>
          </w:p>
        </w:tc>
        <w:tc>
          <w:tcPr>
            <w:tcW w:w="2835"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635600">
            <w:pPr>
              <w:spacing w:after="0" w:line="240" w:lineRule="auto"/>
              <w:ind w:firstLine="567"/>
              <w:rPr>
                <w:rFonts w:ascii="Times New Roman" w:hAnsi="Times New Roman"/>
              </w:rPr>
            </w:pP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1E06BF">
            <w:pPr>
              <w:spacing w:after="0" w:line="240" w:lineRule="auto"/>
              <w:rPr>
                <w:rFonts w:ascii="Times New Roman" w:hAnsi="Times New Roman"/>
              </w:rPr>
            </w:pPr>
            <w:bookmarkStart w:id="230" w:name="dfas3midvq"/>
            <w:bookmarkEnd w:id="230"/>
            <w:r w:rsidRPr="0032161D">
              <w:rPr>
                <w:rFonts w:ascii="Times New Roman" w:hAnsi="Times New Roman"/>
              </w:rPr>
              <w:t>КРБ.1.502.11.ХХХ</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1E06BF">
            <w:pPr>
              <w:spacing w:after="0" w:line="240" w:lineRule="auto"/>
              <w:rPr>
                <w:rFonts w:ascii="Times New Roman" w:hAnsi="Times New Roman"/>
              </w:rPr>
            </w:pPr>
            <w:r w:rsidRPr="0032161D">
              <w:rPr>
                <w:rFonts w:ascii="Times New Roman" w:hAnsi="Times New Roman"/>
              </w:rPr>
              <w:t>КРБ.1.502.12.ХХХ</w:t>
            </w:r>
          </w:p>
        </w:tc>
      </w:tr>
      <w:tr w:rsidR="00B644A0" w:rsidRPr="0032161D"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097451">
            <w:pPr>
              <w:spacing w:after="0" w:line="240" w:lineRule="auto"/>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635600">
            <w:pPr>
              <w:spacing w:after="0" w:line="240" w:lineRule="auto"/>
              <w:ind w:firstLine="567"/>
              <w:rPr>
                <w:rFonts w:ascii="Times New Roman" w:hAnsi="Times New Roman"/>
              </w:rPr>
            </w:pPr>
          </w:p>
        </w:tc>
        <w:tc>
          <w:tcPr>
            <w:tcW w:w="1843"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635600">
            <w:pPr>
              <w:spacing w:after="0" w:line="240" w:lineRule="auto"/>
              <w:ind w:firstLine="567"/>
              <w:rPr>
                <w:rFonts w:ascii="Times New Roman" w:hAnsi="Times New Roman"/>
              </w:rPr>
            </w:pPr>
          </w:p>
        </w:tc>
        <w:tc>
          <w:tcPr>
            <w:tcW w:w="2835"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635600">
            <w:pPr>
              <w:spacing w:after="0" w:line="240" w:lineRule="auto"/>
              <w:ind w:firstLine="567"/>
              <w:rPr>
                <w:rFonts w:ascii="Times New Roman" w:hAnsi="Times New Roman"/>
              </w:rPr>
            </w:pPr>
          </w:p>
        </w:tc>
        <w:tc>
          <w:tcPr>
            <w:tcW w:w="397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635600">
            <w:pPr>
              <w:spacing w:after="0" w:line="240" w:lineRule="auto"/>
              <w:ind w:firstLine="567"/>
              <w:jc w:val="center"/>
              <w:rPr>
                <w:rFonts w:ascii="Times New Roman" w:hAnsi="Times New Roman"/>
              </w:rPr>
            </w:pPr>
            <w:bookmarkStart w:id="231" w:name="dfasb8ghiu"/>
            <w:bookmarkEnd w:id="231"/>
            <w:r w:rsidRPr="0032161D">
              <w:rPr>
                <w:rFonts w:ascii="Times New Roman" w:hAnsi="Times New Roman"/>
              </w:rPr>
              <w:t>Экономия способом «</w:t>
            </w:r>
            <w:proofErr w:type="gramStart"/>
            <w:r w:rsidRPr="0032161D">
              <w:rPr>
                <w:rFonts w:ascii="Times New Roman" w:hAnsi="Times New Roman"/>
              </w:rPr>
              <w:t>Красное</w:t>
            </w:r>
            <w:proofErr w:type="gramEnd"/>
            <w:r w:rsidRPr="0032161D">
              <w:rPr>
                <w:rFonts w:ascii="Times New Roman" w:hAnsi="Times New Roman"/>
              </w:rPr>
              <w:t xml:space="preserve"> </w:t>
            </w:r>
            <w:proofErr w:type="spellStart"/>
            <w:r w:rsidRPr="0032161D">
              <w:rPr>
                <w:rFonts w:ascii="Times New Roman" w:hAnsi="Times New Roman"/>
              </w:rPr>
              <w:t>сторно</w:t>
            </w:r>
            <w:proofErr w:type="spellEnd"/>
            <w:r w:rsidRPr="0032161D">
              <w:rPr>
                <w:rFonts w:ascii="Times New Roman" w:hAnsi="Times New Roman"/>
              </w:rPr>
              <w:t>»</w:t>
            </w:r>
          </w:p>
        </w:tc>
      </w:tr>
      <w:tr w:rsidR="00B644A0" w:rsidRPr="0032161D" w:rsidTr="0032161D">
        <w:tc>
          <w:tcPr>
            <w:tcW w:w="710"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097451">
            <w:pPr>
              <w:spacing w:after="0" w:line="240" w:lineRule="auto"/>
              <w:rPr>
                <w:rFonts w:ascii="Times New Roman" w:hAnsi="Times New Roman"/>
              </w:rPr>
            </w:pPr>
          </w:p>
        </w:tc>
        <w:tc>
          <w:tcPr>
            <w:tcW w:w="4110"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635600">
            <w:pPr>
              <w:spacing w:after="0" w:line="240" w:lineRule="auto"/>
              <w:ind w:firstLine="567"/>
              <w:rPr>
                <w:rFonts w:ascii="Times New Roman" w:hAnsi="Times New Roman"/>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635600">
            <w:pPr>
              <w:spacing w:after="0" w:line="240" w:lineRule="auto"/>
              <w:ind w:firstLine="567"/>
              <w:rPr>
                <w:rFonts w:ascii="Times New Roman" w:hAnsi="Times New Roman"/>
              </w:rPr>
            </w:pPr>
          </w:p>
        </w:tc>
        <w:tc>
          <w:tcPr>
            <w:tcW w:w="1843"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635600">
            <w:pPr>
              <w:spacing w:after="0" w:line="240" w:lineRule="auto"/>
              <w:ind w:firstLine="567"/>
              <w:rPr>
                <w:rFonts w:ascii="Times New Roman" w:hAnsi="Times New Roman"/>
              </w:rPr>
            </w:pPr>
          </w:p>
        </w:tc>
        <w:tc>
          <w:tcPr>
            <w:tcW w:w="2835" w:type="dxa"/>
            <w:vMerge/>
            <w:tcBorders>
              <w:top w:val="single" w:sz="8" w:space="0" w:color="000000"/>
              <w:left w:val="single" w:sz="8" w:space="0" w:color="000000"/>
              <w:bottom w:val="single" w:sz="8" w:space="0" w:color="000000"/>
              <w:right w:val="single" w:sz="8" w:space="0" w:color="000000"/>
            </w:tcBorders>
            <w:vAlign w:val="center"/>
          </w:tcPr>
          <w:p w:rsidR="00DA4009" w:rsidRPr="0032161D" w:rsidRDefault="00DA4009" w:rsidP="00635600">
            <w:pPr>
              <w:spacing w:after="0" w:line="240" w:lineRule="auto"/>
              <w:ind w:firstLine="567"/>
              <w:rPr>
                <w:rFonts w:ascii="Times New Roman" w:hAnsi="Times New Roman"/>
              </w:rPr>
            </w:pP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1E06BF">
            <w:pPr>
              <w:spacing w:after="0" w:line="240" w:lineRule="auto"/>
              <w:rPr>
                <w:rFonts w:ascii="Times New Roman" w:hAnsi="Times New Roman"/>
              </w:rPr>
            </w:pPr>
            <w:bookmarkStart w:id="232" w:name="dfasbkrw1n"/>
            <w:bookmarkEnd w:id="232"/>
            <w:r w:rsidRPr="0032161D">
              <w:rPr>
                <w:rFonts w:ascii="Times New Roman" w:hAnsi="Times New Roman"/>
              </w:rPr>
              <w:t>КРБ.1.502.11.ХХХ</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1E06BF">
            <w:pPr>
              <w:spacing w:after="0" w:line="240" w:lineRule="auto"/>
              <w:rPr>
                <w:rFonts w:ascii="Times New Roman" w:hAnsi="Times New Roman"/>
              </w:rPr>
            </w:pPr>
            <w:r w:rsidRPr="0032161D">
              <w:rPr>
                <w:rFonts w:ascii="Times New Roman" w:hAnsi="Times New Roman"/>
              </w:rPr>
              <w:t>КРБ.1.502.12.ХХХ</w:t>
            </w:r>
          </w:p>
        </w:tc>
      </w:tr>
      <w:tr w:rsidR="00DA4009"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32161D" w:rsidRDefault="00DA4009" w:rsidP="00097451">
            <w:pPr>
              <w:spacing w:after="0" w:line="240" w:lineRule="auto"/>
              <w:rPr>
                <w:rFonts w:ascii="Times New Roman" w:hAnsi="Times New Roman"/>
              </w:rPr>
            </w:pPr>
            <w:bookmarkStart w:id="233" w:name="dfasr62d1r"/>
            <w:bookmarkEnd w:id="233"/>
            <w:r w:rsidRPr="0032161D">
              <w:rPr>
                <w:rFonts w:ascii="Times New Roman" w:hAnsi="Times New Roman"/>
              </w:rPr>
              <w:t>2.3</w:t>
            </w:r>
          </w:p>
        </w:tc>
        <w:tc>
          <w:tcPr>
            <w:tcW w:w="1517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1E06BF">
            <w:pPr>
              <w:spacing w:after="0" w:line="240" w:lineRule="auto"/>
              <w:rPr>
                <w:rFonts w:ascii="Times New Roman" w:hAnsi="Times New Roman"/>
                <w:b/>
              </w:rPr>
            </w:pPr>
            <w:r w:rsidRPr="0032161D">
              <w:rPr>
                <w:rFonts w:ascii="Times New Roman" w:hAnsi="Times New Roman"/>
                <w:b/>
              </w:rPr>
              <w:t>Денежные обязательства перед бюджетом, по возмещению вреда, по другим выплатам</w:t>
            </w:r>
          </w:p>
        </w:tc>
      </w:tr>
      <w:tr w:rsidR="00B644A0"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097451">
            <w:pPr>
              <w:spacing w:after="0" w:line="240" w:lineRule="auto"/>
              <w:rPr>
                <w:rFonts w:ascii="Times New Roman" w:hAnsi="Times New Roman"/>
              </w:rPr>
            </w:pPr>
            <w:bookmarkStart w:id="234" w:name="dfasrfz0g1"/>
            <w:bookmarkEnd w:id="234"/>
            <w:r w:rsidRPr="0032161D">
              <w:rPr>
                <w:rFonts w:ascii="Times New Roman" w:hAnsi="Times New Roman"/>
              </w:rPr>
              <w:t>2.3.1</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Уплата налогов (налог на имущество, налог на прибыль, НДС)</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49B6" w:rsidRPr="0032161D" w:rsidRDefault="005349B6" w:rsidP="005349B6">
            <w:pPr>
              <w:spacing w:after="0" w:line="240" w:lineRule="auto"/>
              <w:rPr>
                <w:rFonts w:ascii="Times New Roman" w:hAnsi="Times New Roman"/>
              </w:rPr>
            </w:pPr>
            <w:r w:rsidRPr="0032161D">
              <w:rPr>
                <w:rFonts w:ascii="Times New Roman" w:hAnsi="Times New Roman"/>
              </w:rPr>
              <w:t>-</w:t>
            </w:r>
            <w:r w:rsidR="00DA4009" w:rsidRPr="0032161D">
              <w:rPr>
                <w:rFonts w:ascii="Times New Roman" w:hAnsi="Times New Roman"/>
              </w:rPr>
              <w:t>Налоговые декларации,</w:t>
            </w:r>
          </w:p>
          <w:p w:rsidR="00DA4009" w:rsidRPr="0032161D" w:rsidRDefault="00DA4009" w:rsidP="005349B6">
            <w:pPr>
              <w:spacing w:after="0" w:line="240" w:lineRule="auto"/>
              <w:rPr>
                <w:rFonts w:ascii="Times New Roman" w:hAnsi="Times New Roman"/>
              </w:rPr>
            </w:pPr>
            <w:r w:rsidRPr="0032161D">
              <w:rPr>
                <w:rFonts w:ascii="Times New Roman" w:hAnsi="Times New Roman"/>
              </w:rPr>
              <w:t xml:space="preserve"> </w:t>
            </w:r>
            <w:r w:rsidR="005349B6" w:rsidRPr="0032161D">
              <w:rPr>
                <w:rFonts w:ascii="Times New Roman" w:hAnsi="Times New Roman"/>
              </w:rPr>
              <w:t>-</w:t>
            </w:r>
            <w:r w:rsidRPr="0032161D">
              <w:rPr>
                <w:rFonts w:ascii="Times New Roman" w:hAnsi="Times New Roman"/>
              </w:rPr>
              <w:t>расчеты</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Дата принятия бюджетного обязательства</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Сумма начисленных обязательств (платежей)</w:t>
            </w: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КРБ.1.502.11.ХХХ</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КРБ.1.502.12.ХХХ</w:t>
            </w:r>
          </w:p>
        </w:tc>
      </w:tr>
      <w:tr w:rsidR="00B644A0"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097451">
            <w:pPr>
              <w:spacing w:after="0" w:line="240" w:lineRule="auto"/>
              <w:rPr>
                <w:rFonts w:ascii="Times New Roman" w:hAnsi="Times New Roman"/>
              </w:rPr>
            </w:pPr>
            <w:bookmarkStart w:id="235" w:name="dfasktbukp"/>
            <w:bookmarkEnd w:id="235"/>
            <w:r w:rsidRPr="0032161D">
              <w:rPr>
                <w:rFonts w:ascii="Times New Roman" w:hAnsi="Times New Roman"/>
              </w:rPr>
              <w:t>2.3.2</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Уплата всех видов сборов, пошлин, патентных платежей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49B6" w:rsidRPr="0032161D" w:rsidRDefault="005349B6" w:rsidP="005349B6">
            <w:pPr>
              <w:spacing w:after="0" w:line="240" w:lineRule="auto"/>
              <w:rPr>
                <w:rFonts w:ascii="Times New Roman" w:hAnsi="Times New Roman"/>
              </w:rPr>
            </w:pPr>
            <w:bookmarkStart w:id="236" w:name="dfaszscs21"/>
            <w:bookmarkEnd w:id="236"/>
            <w:r w:rsidRPr="0032161D">
              <w:rPr>
                <w:rFonts w:ascii="Times New Roman" w:hAnsi="Times New Roman"/>
              </w:rPr>
              <w:t>-</w:t>
            </w:r>
            <w:r w:rsidR="00DA4009" w:rsidRPr="0032161D">
              <w:rPr>
                <w:rFonts w:ascii="Times New Roman" w:hAnsi="Times New Roman"/>
              </w:rPr>
              <w:t>Бухгалтерские справки</w:t>
            </w:r>
            <w:r w:rsidR="004A363A" w:rsidRPr="0032161D">
              <w:rPr>
                <w:rFonts w:ascii="Times New Roman" w:hAnsi="Times New Roman"/>
              </w:rPr>
              <w:t xml:space="preserve"> (ф.</w:t>
            </w:r>
            <w:r w:rsidRPr="0032161D">
              <w:rPr>
                <w:rFonts w:ascii="Times New Roman" w:hAnsi="Times New Roman"/>
              </w:rPr>
              <w:t>0504833) с приложением расчетов;</w:t>
            </w:r>
          </w:p>
          <w:p w:rsidR="00DA4009" w:rsidRPr="0032161D" w:rsidRDefault="00DA4009" w:rsidP="005349B6">
            <w:pPr>
              <w:spacing w:after="0" w:line="240" w:lineRule="auto"/>
              <w:rPr>
                <w:rFonts w:ascii="Times New Roman" w:hAnsi="Times New Roman"/>
              </w:rPr>
            </w:pPr>
            <w:r w:rsidRPr="0032161D">
              <w:rPr>
                <w:rFonts w:ascii="Times New Roman" w:hAnsi="Times New Roman"/>
              </w:rPr>
              <w:t xml:space="preserve"> </w:t>
            </w:r>
            <w:r w:rsidR="005349B6" w:rsidRPr="0032161D">
              <w:rPr>
                <w:rFonts w:ascii="Times New Roman" w:hAnsi="Times New Roman"/>
              </w:rPr>
              <w:t>-</w:t>
            </w:r>
            <w:r w:rsidRPr="0032161D">
              <w:rPr>
                <w:rFonts w:ascii="Times New Roman" w:hAnsi="Times New Roman"/>
              </w:rPr>
              <w:t>Служебные записки (другие распоряжения руководителя)</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Дата принятия бюджетного обязательства</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Сумма начисленных обязательств (платежей)</w:t>
            </w: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КРБ.1.502.11.290</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КРБ.1.502.12.290</w:t>
            </w:r>
          </w:p>
        </w:tc>
      </w:tr>
      <w:tr w:rsidR="00B644A0"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097451">
            <w:pPr>
              <w:spacing w:after="0" w:line="240" w:lineRule="auto"/>
              <w:rPr>
                <w:rFonts w:ascii="Times New Roman" w:hAnsi="Times New Roman"/>
              </w:rPr>
            </w:pPr>
            <w:bookmarkStart w:id="237" w:name="dfas9174eb"/>
            <w:bookmarkEnd w:id="237"/>
            <w:r w:rsidRPr="0032161D">
              <w:rPr>
                <w:rFonts w:ascii="Times New Roman" w:hAnsi="Times New Roman"/>
              </w:rPr>
              <w:t>2.3.3</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Уплата штрафных санкций и сумм, предписанных судом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49B6" w:rsidRPr="0032161D" w:rsidRDefault="005349B6" w:rsidP="005349B6">
            <w:pPr>
              <w:pStyle w:val="a9"/>
              <w:spacing w:before="0" w:beforeAutospacing="0" w:after="0" w:afterAutospacing="0"/>
              <w:rPr>
                <w:sz w:val="22"/>
                <w:szCs w:val="22"/>
              </w:rPr>
            </w:pPr>
            <w:bookmarkStart w:id="238" w:name="dfas29rw4i"/>
            <w:bookmarkEnd w:id="238"/>
            <w:r w:rsidRPr="0032161D">
              <w:rPr>
                <w:sz w:val="22"/>
                <w:szCs w:val="22"/>
              </w:rPr>
              <w:t>-Исполнительный лист.</w:t>
            </w:r>
          </w:p>
          <w:p w:rsidR="00DA4009" w:rsidRPr="0032161D" w:rsidRDefault="005349B6" w:rsidP="005349B6">
            <w:pPr>
              <w:pStyle w:val="a9"/>
              <w:spacing w:before="0" w:beforeAutospacing="0" w:after="0" w:afterAutospacing="0"/>
              <w:rPr>
                <w:sz w:val="22"/>
                <w:szCs w:val="22"/>
              </w:rPr>
            </w:pPr>
            <w:r w:rsidRPr="0032161D">
              <w:rPr>
                <w:sz w:val="22"/>
                <w:szCs w:val="22"/>
              </w:rPr>
              <w:t>-</w:t>
            </w:r>
            <w:r w:rsidR="00DA4009" w:rsidRPr="0032161D">
              <w:rPr>
                <w:sz w:val="22"/>
                <w:szCs w:val="22"/>
              </w:rPr>
              <w:t xml:space="preserve">Судебный </w:t>
            </w:r>
            <w:bookmarkStart w:id="239" w:name="dfas7rd4i7"/>
            <w:bookmarkEnd w:id="239"/>
            <w:r w:rsidR="00DA4009" w:rsidRPr="0032161D">
              <w:rPr>
                <w:sz w:val="22"/>
                <w:szCs w:val="22"/>
              </w:rPr>
              <w:t>приказ.</w:t>
            </w:r>
          </w:p>
          <w:p w:rsidR="00DA4009" w:rsidRPr="0032161D" w:rsidRDefault="005349B6" w:rsidP="005349B6">
            <w:pPr>
              <w:pStyle w:val="a9"/>
              <w:spacing w:before="0" w:beforeAutospacing="0" w:after="0" w:afterAutospacing="0"/>
              <w:rPr>
                <w:sz w:val="22"/>
                <w:szCs w:val="22"/>
              </w:rPr>
            </w:pPr>
            <w:bookmarkStart w:id="240" w:name="dfas5ssgxa"/>
            <w:bookmarkEnd w:id="240"/>
            <w:r w:rsidRPr="0032161D">
              <w:rPr>
                <w:sz w:val="22"/>
                <w:szCs w:val="22"/>
              </w:rPr>
              <w:t>-</w:t>
            </w:r>
            <w:r w:rsidR="00DA4009" w:rsidRPr="0032161D">
              <w:rPr>
                <w:sz w:val="22"/>
                <w:szCs w:val="22"/>
              </w:rPr>
              <w:t>Постановления судебных (следственных) органов.</w:t>
            </w:r>
          </w:p>
          <w:p w:rsidR="00DA4009" w:rsidRPr="0032161D" w:rsidRDefault="005349B6" w:rsidP="005349B6">
            <w:pPr>
              <w:pStyle w:val="a9"/>
              <w:spacing w:before="0" w:beforeAutospacing="0" w:after="0" w:afterAutospacing="0"/>
              <w:rPr>
                <w:sz w:val="22"/>
                <w:szCs w:val="22"/>
              </w:rPr>
            </w:pPr>
            <w:bookmarkStart w:id="241" w:name="dfash3m1bo"/>
            <w:bookmarkEnd w:id="241"/>
            <w:r w:rsidRPr="0032161D">
              <w:rPr>
                <w:sz w:val="22"/>
                <w:szCs w:val="22"/>
              </w:rPr>
              <w:t>-</w:t>
            </w:r>
            <w:r w:rsidR="00DA4009" w:rsidRPr="0032161D">
              <w:rPr>
                <w:sz w:val="22"/>
                <w:szCs w:val="22"/>
              </w:rPr>
              <w:t>Иные документы, устанавливающие обязательства учреждения</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Дата принятия бюджетного обязательства</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Сумма начисленных обязательств (платежей)</w:t>
            </w: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КРБ.1.502.11.290</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КРБ.1.502.12.290</w:t>
            </w:r>
          </w:p>
        </w:tc>
      </w:tr>
      <w:tr w:rsidR="00B644A0" w:rsidRPr="0032161D" w:rsidTr="0032161D">
        <w:tc>
          <w:tcPr>
            <w:tcW w:w="7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097451">
            <w:pPr>
              <w:spacing w:after="0" w:line="240" w:lineRule="auto"/>
              <w:rPr>
                <w:rFonts w:ascii="Times New Roman" w:hAnsi="Times New Roman"/>
              </w:rPr>
            </w:pPr>
            <w:bookmarkStart w:id="242" w:name="dfasuvo5h8"/>
            <w:bookmarkEnd w:id="242"/>
            <w:r w:rsidRPr="0032161D">
              <w:rPr>
                <w:rFonts w:ascii="Times New Roman" w:hAnsi="Times New Roman"/>
              </w:rPr>
              <w:t>2.3.4</w:t>
            </w:r>
          </w:p>
        </w:tc>
        <w:tc>
          <w:tcPr>
            <w:tcW w:w="41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1E06BF">
            <w:pPr>
              <w:spacing w:after="0" w:line="240" w:lineRule="auto"/>
              <w:rPr>
                <w:rFonts w:ascii="Times New Roman" w:hAnsi="Times New Roman"/>
              </w:rPr>
            </w:pPr>
            <w:bookmarkStart w:id="243" w:name="dfasqkgshx"/>
            <w:bookmarkEnd w:id="243"/>
            <w:r w:rsidRPr="0032161D">
              <w:rPr>
                <w:rFonts w:ascii="Times New Roman" w:hAnsi="Times New Roman"/>
              </w:rPr>
              <w:t>Иные денежные обязательства учреждения, подлежащие исполнению в текущем 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5349B6" w:rsidP="005349B6">
            <w:pPr>
              <w:spacing w:after="0" w:line="240" w:lineRule="auto"/>
              <w:rPr>
                <w:rFonts w:ascii="Times New Roman" w:hAnsi="Times New Roman"/>
              </w:rPr>
            </w:pPr>
            <w:bookmarkStart w:id="244" w:name="dfas9ggruz"/>
            <w:bookmarkEnd w:id="244"/>
            <w:r w:rsidRPr="0032161D">
              <w:rPr>
                <w:rFonts w:ascii="Times New Roman" w:hAnsi="Times New Roman"/>
              </w:rPr>
              <w:t>-</w:t>
            </w:r>
            <w:r w:rsidR="00DA4009" w:rsidRPr="0032161D">
              <w:rPr>
                <w:rFonts w:ascii="Times New Roman" w:hAnsi="Times New Roman"/>
              </w:rPr>
              <w:t>Документы, являющиеся основанием для оплаты обязательств</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Дата поступления документации в бухгалтерию</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Сумма начисленных обязательств (платежей)</w:t>
            </w:r>
          </w:p>
        </w:tc>
        <w:tc>
          <w:tcPr>
            <w:tcW w:w="19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КРБ.1.502.11.ХХХ</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32161D" w:rsidRDefault="00DA4009" w:rsidP="005349B6">
            <w:pPr>
              <w:spacing w:after="0" w:line="240" w:lineRule="auto"/>
              <w:rPr>
                <w:rFonts w:ascii="Times New Roman" w:hAnsi="Times New Roman"/>
              </w:rPr>
            </w:pPr>
            <w:r w:rsidRPr="0032161D">
              <w:rPr>
                <w:rFonts w:ascii="Times New Roman" w:hAnsi="Times New Roman"/>
              </w:rPr>
              <w:t>КРБ.1.502.12.ХХХ</w:t>
            </w:r>
          </w:p>
        </w:tc>
      </w:tr>
    </w:tbl>
    <w:p w:rsidR="00F12A3F" w:rsidRPr="00B87A59" w:rsidRDefault="00F12A3F" w:rsidP="0063560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bookmarkStart w:id="245" w:name="dfasv7odc0"/>
      <w:bookmarkStart w:id="246" w:name="dfas31a1c8"/>
      <w:bookmarkStart w:id="247" w:name="dfas55yaim"/>
      <w:bookmarkStart w:id="248" w:name="dfas938ip0"/>
      <w:bookmarkStart w:id="249" w:name="dfasab5bn0"/>
      <w:bookmarkStart w:id="250" w:name="dfas28cnpl"/>
      <w:bookmarkEnd w:id="245"/>
      <w:bookmarkEnd w:id="246"/>
      <w:bookmarkEnd w:id="247"/>
      <w:bookmarkEnd w:id="248"/>
      <w:bookmarkEnd w:id="249"/>
      <w:bookmarkEnd w:id="250"/>
    </w:p>
    <w:p w:rsidR="00DA4009" w:rsidRPr="00B87A59" w:rsidRDefault="00DA4009" w:rsidP="0063560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sectPr w:rsidR="00DA4009" w:rsidRPr="00B87A59" w:rsidSect="004101C4">
          <w:pgSz w:w="16838" w:h="11906" w:orient="landscape"/>
          <w:pgMar w:top="851" w:right="565" w:bottom="993" w:left="851" w:header="709" w:footer="709" w:gutter="0"/>
          <w:pgNumType w:start="28"/>
          <w:cols w:space="708"/>
          <w:docGrid w:linePitch="360"/>
        </w:sectPr>
      </w:pPr>
    </w:p>
    <w:p w:rsidR="00CD27FC" w:rsidRPr="00445493" w:rsidRDefault="00431356" w:rsidP="00431356">
      <w:pPr>
        <w:pStyle w:val="ConsPlusNormal"/>
        <w:ind w:firstLine="567"/>
        <w:rPr>
          <w:rFonts w:ascii="Times New Roman" w:hAnsi="Times New Roman" w:cs="Times New Roman"/>
          <w:b/>
          <w:sz w:val="25"/>
          <w:szCs w:val="25"/>
        </w:rPr>
      </w:pPr>
      <w:bookmarkStart w:id="251" w:name="dfasta5gcx"/>
      <w:bookmarkEnd w:id="251"/>
      <w:r w:rsidRPr="00445493">
        <w:rPr>
          <w:rFonts w:ascii="Times New Roman" w:hAnsi="Times New Roman" w:cs="Times New Roman"/>
          <w:b/>
          <w:sz w:val="25"/>
          <w:szCs w:val="25"/>
        </w:rPr>
        <w:lastRenderedPageBreak/>
        <w:t>14</w:t>
      </w:r>
      <w:r w:rsidR="00CD27FC" w:rsidRPr="00445493">
        <w:rPr>
          <w:rFonts w:ascii="Times New Roman" w:hAnsi="Times New Roman" w:cs="Times New Roman"/>
          <w:b/>
          <w:sz w:val="25"/>
          <w:szCs w:val="25"/>
        </w:rPr>
        <w:t xml:space="preserve">. </w:t>
      </w:r>
      <w:proofErr w:type="spellStart"/>
      <w:r w:rsidR="00CD27FC" w:rsidRPr="00445493">
        <w:rPr>
          <w:rFonts w:ascii="Times New Roman" w:hAnsi="Times New Roman" w:cs="Times New Roman"/>
          <w:b/>
          <w:sz w:val="25"/>
          <w:szCs w:val="25"/>
        </w:rPr>
        <w:t>Забалансовый</w:t>
      </w:r>
      <w:proofErr w:type="spellEnd"/>
      <w:r w:rsidR="00CD27FC" w:rsidRPr="00445493">
        <w:rPr>
          <w:rFonts w:ascii="Times New Roman" w:hAnsi="Times New Roman" w:cs="Times New Roman"/>
          <w:b/>
          <w:sz w:val="25"/>
          <w:szCs w:val="25"/>
        </w:rPr>
        <w:t xml:space="preserve"> учет</w:t>
      </w:r>
    </w:p>
    <w:p w:rsidR="00CD27FC" w:rsidRPr="00445493" w:rsidRDefault="00CD27FC" w:rsidP="00635600">
      <w:pPr>
        <w:pStyle w:val="ConsPlusNormal"/>
        <w:ind w:firstLine="567"/>
        <w:jc w:val="both"/>
        <w:rPr>
          <w:rFonts w:ascii="Times New Roman" w:hAnsi="Times New Roman" w:cs="Times New Roman"/>
          <w:sz w:val="25"/>
          <w:szCs w:val="25"/>
        </w:rPr>
      </w:pPr>
    </w:p>
    <w:p w:rsidR="00CD27FC" w:rsidRPr="00445493" w:rsidRDefault="0043135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CD27FC" w:rsidRPr="00445493">
        <w:rPr>
          <w:rFonts w:ascii="Times New Roman" w:hAnsi="Times New Roman" w:cs="Times New Roman"/>
          <w:sz w:val="25"/>
          <w:szCs w:val="25"/>
        </w:rPr>
        <w:t xml:space="preserve">.1. Учет на </w:t>
      </w:r>
      <w:proofErr w:type="spellStart"/>
      <w:r w:rsidR="00CD27FC" w:rsidRPr="00445493">
        <w:rPr>
          <w:rFonts w:ascii="Times New Roman" w:hAnsi="Times New Roman" w:cs="Times New Roman"/>
          <w:sz w:val="25"/>
          <w:szCs w:val="25"/>
        </w:rPr>
        <w:t>забалансовых</w:t>
      </w:r>
      <w:proofErr w:type="spellEnd"/>
      <w:r w:rsidR="00CD27FC" w:rsidRPr="00445493">
        <w:rPr>
          <w:rFonts w:ascii="Times New Roman" w:hAnsi="Times New Roman" w:cs="Times New Roman"/>
          <w:sz w:val="25"/>
          <w:szCs w:val="25"/>
        </w:rPr>
        <w:t xml:space="preserve"> счетах ведется в разрезе кодов вида финансового обеспечения (деятельности).</w:t>
      </w:r>
    </w:p>
    <w:p w:rsidR="00CD27FC" w:rsidRPr="00445493" w:rsidRDefault="0043135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D070DC" w:rsidRPr="00445493">
        <w:rPr>
          <w:rFonts w:ascii="Times New Roman" w:hAnsi="Times New Roman" w:cs="Times New Roman"/>
          <w:sz w:val="25"/>
          <w:szCs w:val="25"/>
        </w:rPr>
        <w:t>.2</w:t>
      </w:r>
      <w:r w:rsidR="00CD27FC" w:rsidRPr="00445493">
        <w:rPr>
          <w:rFonts w:ascii="Times New Roman" w:hAnsi="Times New Roman" w:cs="Times New Roman"/>
          <w:sz w:val="25"/>
          <w:szCs w:val="25"/>
        </w:rPr>
        <w:t xml:space="preserve">. На </w:t>
      </w:r>
      <w:proofErr w:type="spellStart"/>
      <w:r w:rsidR="00CD27FC" w:rsidRPr="00445493">
        <w:rPr>
          <w:rFonts w:ascii="Times New Roman" w:hAnsi="Times New Roman" w:cs="Times New Roman"/>
          <w:sz w:val="25"/>
          <w:szCs w:val="25"/>
        </w:rPr>
        <w:t>забалансовом</w:t>
      </w:r>
      <w:proofErr w:type="spellEnd"/>
      <w:r w:rsidR="00CD27FC" w:rsidRPr="00445493">
        <w:rPr>
          <w:rFonts w:ascii="Times New Roman" w:hAnsi="Times New Roman" w:cs="Times New Roman"/>
          <w:sz w:val="25"/>
          <w:szCs w:val="25"/>
        </w:rPr>
        <w:t xml:space="preserve"> </w:t>
      </w:r>
      <w:hyperlink r:id="rId122" w:history="1">
        <w:r w:rsidR="00CD27FC" w:rsidRPr="00445493">
          <w:rPr>
            <w:rFonts w:ascii="Times New Roman" w:hAnsi="Times New Roman" w:cs="Times New Roman"/>
            <w:sz w:val="25"/>
            <w:szCs w:val="25"/>
          </w:rPr>
          <w:t>счете 03</w:t>
        </w:r>
      </w:hyperlink>
      <w:r w:rsidR="00CD27FC" w:rsidRPr="00445493">
        <w:rPr>
          <w:rFonts w:ascii="Times New Roman" w:hAnsi="Times New Roman" w:cs="Times New Roman"/>
          <w:sz w:val="25"/>
          <w:szCs w:val="25"/>
        </w:rPr>
        <w:t xml:space="preserve"> "Бланки строгой отчетности" учет ведется по группам:</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трудовые книжки;</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вкладыши в трудовые книжки;</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иные бланки строгой отчетности.</w:t>
      </w:r>
    </w:p>
    <w:p w:rsidR="00CD27FC" w:rsidRPr="00445493" w:rsidRDefault="0043135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D070DC" w:rsidRPr="00445493">
        <w:rPr>
          <w:rFonts w:ascii="Times New Roman" w:hAnsi="Times New Roman" w:cs="Times New Roman"/>
          <w:sz w:val="25"/>
          <w:szCs w:val="25"/>
        </w:rPr>
        <w:t>.3</w:t>
      </w:r>
      <w:r w:rsidR="00CD27FC" w:rsidRPr="00445493">
        <w:rPr>
          <w:rFonts w:ascii="Times New Roman" w:hAnsi="Times New Roman" w:cs="Times New Roman"/>
          <w:sz w:val="25"/>
          <w:szCs w:val="25"/>
        </w:rPr>
        <w:t xml:space="preserve">. На </w:t>
      </w:r>
      <w:proofErr w:type="spellStart"/>
      <w:r w:rsidR="00CD27FC" w:rsidRPr="00445493">
        <w:rPr>
          <w:rFonts w:ascii="Times New Roman" w:hAnsi="Times New Roman" w:cs="Times New Roman"/>
          <w:sz w:val="25"/>
          <w:szCs w:val="25"/>
        </w:rPr>
        <w:t>забалансовом</w:t>
      </w:r>
      <w:proofErr w:type="spellEnd"/>
      <w:r w:rsidR="00CD27FC" w:rsidRPr="00445493">
        <w:rPr>
          <w:rFonts w:ascii="Times New Roman" w:hAnsi="Times New Roman" w:cs="Times New Roman"/>
          <w:sz w:val="25"/>
          <w:szCs w:val="25"/>
        </w:rPr>
        <w:t xml:space="preserve"> </w:t>
      </w:r>
      <w:hyperlink r:id="rId123" w:history="1">
        <w:r w:rsidR="00CD27FC" w:rsidRPr="00445493">
          <w:rPr>
            <w:rFonts w:ascii="Times New Roman" w:hAnsi="Times New Roman" w:cs="Times New Roman"/>
            <w:sz w:val="25"/>
            <w:szCs w:val="25"/>
          </w:rPr>
          <w:t>счете 04</w:t>
        </w:r>
      </w:hyperlink>
      <w:r w:rsidR="00CD27FC" w:rsidRPr="00445493">
        <w:rPr>
          <w:rFonts w:ascii="Times New Roman" w:hAnsi="Times New Roman" w:cs="Times New Roman"/>
          <w:sz w:val="25"/>
          <w:szCs w:val="25"/>
        </w:rPr>
        <w:t xml:space="preserve"> "Задолженность неплатежеспособных дебиторов" учет ведется по группам:</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задолженность по доходам;</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задолженность по авансам;</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задолженность подотчетных лиц;</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задолженность по недостачам.</w:t>
      </w:r>
    </w:p>
    <w:p w:rsidR="00CD27FC" w:rsidRPr="00445493" w:rsidRDefault="0043135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D070DC" w:rsidRPr="00445493">
        <w:rPr>
          <w:rFonts w:ascii="Times New Roman" w:hAnsi="Times New Roman" w:cs="Times New Roman"/>
          <w:sz w:val="25"/>
          <w:szCs w:val="25"/>
        </w:rPr>
        <w:t>.4</w:t>
      </w:r>
      <w:r w:rsidR="00CD27FC" w:rsidRPr="00445493">
        <w:rPr>
          <w:rFonts w:ascii="Times New Roman" w:hAnsi="Times New Roman" w:cs="Times New Roman"/>
          <w:sz w:val="25"/>
          <w:szCs w:val="25"/>
        </w:rPr>
        <w:t xml:space="preserve">. 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00CD27FC" w:rsidRPr="00445493">
        <w:rPr>
          <w:rFonts w:ascii="Times New Roman" w:hAnsi="Times New Roman" w:cs="Times New Roman"/>
          <w:sz w:val="25"/>
          <w:szCs w:val="25"/>
        </w:rPr>
        <w:t>забалансовом</w:t>
      </w:r>
      <w:proofErr w:type="spellEnd"/>
      <w:r w:rsidR="00CD27FC" w:rsidRPr="00445493">
        <w:rPr>
          <w:rFonts w:ascii="Times New Roman" w:hAnsi="Times New Roman" w:cs="Times New Roman"/>
          <w:sz w:val="25"/>
          <w:szCs w:val="25"/>
        </w:rPr>
        <w:t xml:space="preserve"> </w:t>
      </w:r>
      <w:hyperlink r:id="rId124" w:history="1">
        <w:r w:rsidR="00CD27FC" w:rsidRPr="00445493">
          <w:rPr>
            <w:rFonts w:ascii="Times New Roman" w:hAnsi="Times New Roman" w:cs="Times New Roman"/>
            <w:sz w:val="25"/>
            <w:szCs w:val="25"/>
          </w:rPr>
          <w:t>счете 07</w:t>
        </w:r>
      </w:hyperlink>
      <w:r w:rsidR="00CD27FC" w:rsidRPr="00445493">
        <w:rPr>
          <w:rFonts w:ascii="Times New Roman" w:hAnsi="Times New Roman" w:cs="Times New Roman"/>
          <w:sz w:val="25"/>
          <w:szCs w:val="25"/>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p>
    <w:p w:rsidR="00CD27FC" w:rsidRPr="00445493" w:rsidRDefault="0043135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D070DC" w:rsidRPr="00445493">
        <w:rPr>
          <w:rFonts w:ascii="Times New Roman" w:hAnsi="Times New Roman" w:cs="Times New Roman"/>
          <w:sz w:val="25"/>
          <w:szCs w:val="25"/>
        </w:rPr>
        <w:t>.5</w:t>
      </w:r>
      <w:r w:rsidR="00CD27FC" w:rsidRPr="00445493">
        <w:rPr>
          <w:rFonts w:ascii="Times New Roman" w:hAnsi="Times New Roman" w:cs="Times New Roman"/>
          <w:sz w:val="25"/>
          <w:szCs w:val="25"/>
        </w:rPr>
        <w:t xml:space="preserve">. На </w:t>
      </w:r>
      <w:proofErr w:type="spellStart"/>
      <w:r w:rsidR="00CD27FC" w:rsidRPr="00445493">
        <w:rPr>
          <w:rFonts w:ascii="Times New Roman" w:hAnsi="Times New Roman" w:cs="Times New Roman"/>
          <w:sz w:val="25"/>
          <w:szCs w:val="25"/>
        </w:rPr>
        <w:t>забалансовом</w:t>
      </w:r>
      <w:proofErr w:type="spellEnd"/>
      <w:r w:rsidR="00CD27FC" w:rsidRPr="00445493">
        <w:rPr>
          <w:rFonts w:ascii="Times New Roman" w:hAnsi="Times New Roman" w:cs="Times New Roman"/>
          <w:sz w:val="25"/>
          <w:szCs w:val="25"/>
        </w:rPr>
        <w:t xml:space="preserve"> </w:t>
      </w:r>
      <w:hyperlink r:id="rId125" w:history="1">
        <w:r w:rsidR="00CD27FC" w:rsidRPr="00445493">
          <w:rPr>
            <w:rFonts w:ascii="Times New Roman" w:hAnsi="Times New Roman" w:cs="Times New Roman"/>
            <w:sz w:val="25"/>
            <w:szCs w:val="25"/>
          </w:rPr>
          <w:t>счете 09</w:t>
        </w:r>
      </w:hyperlink>
      <w:r w:rsidR="00CD27FC" w:rsidRPr="00445493">
        <w:rPr>
          <w:rFonts w:ascii="Times New Roman" w:hAnsi="Times New Roman" w:cs="Times New Roman"/>
          <w:sz w:val="25"/>
          <w:szCs w:val="25"/>
        </w:rPr>
        <w:t xml:space="preserve"> "Запасные части к транспортным средствам, выданные взамен </w:t>
      </w:r>
      <w:proofErr w:type="gramStart"/>
      <w:r w:rsidR="00CD27FC" w:rsidRPr="00445493">
        <w:rPr>
          <w:rFonts w:ascii="Times New Roman" w:hAnsi="Times New Roman" w:cs="Times New Roman"/>
          <w:sz w:val="25"/>
          <w:szCs w:val="25"/>
        </w:rPr>
        <w:t>изношенных</w:t>
      </w:r>
      <w:proofErr w:type="gramEnd"/>
      <w:r w:rsidR="00CD27FC" w:rsidRPr="00445493">
        <w:rPr>
          <w:rFonts w:ascii="Times New Roman" w:hAnsi="Times New Roman" w:cs="Times New Roman"/>
          <w:sz w:val="25"/>
          <w:szCs w:val="25"/>
        </w:rPr>
        <w:t>" учет ведется по группам:</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двигатели, турбокомпрессоры;</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аккумуляторы;</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шины, диски;</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карбюраторы;</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коробки передач;</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фары.</w:t>
      </w:r>
    </w:p>
    <w:p w:rsidR="00CD27FC" w:rsidRPr="00445493" w:rsidRDefault="0043135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D070DC" w:rsidRPr="00445493">
        <w:rPr>
          <w:rFonts w:ascii="Times New Roman" w:hAnsi="Times New Roman" w:cs="Times New Roman"/>
          <w:sz w:val="25"/>
          <w:szCs w:val="25"/>
        </w:rPr>
        <w:t>.6</w:t>
      </w:r>
      <w:r w:rsidR="00CD27FC" w:rsidRPr="00445493">
        <w:rPr>
          <w:rFonts w:ascii="Times New Roman" w:hAnsi="Times New Roman" w:cs="Times New Roman"/>
          <w:sz w:val="25"/>
          <w:szCs w:val="25"/>
        </w:rPr>
        <w:t xml:space="preserve">. На </w:t>
      </w:r>
      <w:proofErr w:type="spellStart"/>
      <w:r w:rsidR="00CD27FC" w:rsidRPr="00445493">
        <w:rPr>
          <w:rFonts w:ascii="Times New Roman" w:hAnsi="Times New Roman" w:cs="Times New Roman"/>
          <w:sz w:val="25"/>
          <w:szCs w:val="25"/>
        </w:rPr>
        <w:t>забалансовом</w:t>
      </w:r>
      <w:proofErr w:type="spellEnd"/>
      <w:r w:rsidR="00CD27FC" w:rsidRPr="00445493">
        <w:rPr>
          <w:rFonts w:ascii="Times New Roman" w:hAnsi="Times New Roman" w:cs="Times New Roman"/>
          <w:sz w:val="25"/>
          <w:szCs w:val="25"/>
        </w:rPr>
        <w:t xml:space="preserve"> </w:t>
      </w:r>
      <w:hyperlink r:id="rId126" w:history="1">
        <w:r w:rsidR="00CD27FC" w:rsidRPr="00445493">
          <w:rPr>
            <w:rFonts w:ascii="Times New Roman" w:hAnsi="Times New Roman" w:cs="Times New Roman"/>
            <w:sz w:val="25"/>
            <w:szCs w:val="25"/>
          </w:rPr>
          <w:t>счете 10</w:t>
        </w:r>
      </w:hyperlink>
      <w:r w:rsidR="00CD27FC" w:rsidRPr="00445493">
        <w:rPr>
          <w:rFonts w:ascii="Times New Roman" w:hAnsi="Times New Roman" w:cs="Times New Roman"/>
          <w:sz w:val="25"/>
          <w:szCs w:val="25"/>
        </w:rPr>
        <w:t xml:space="preserve"> "Обеспечение исполнения обязательств" учет ведется по видам обеспечений:</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банковские гарантии;</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поручительства;</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имущество в залоге.</w:t>
      </w:r>
    </w:p>
    <w:p w:rsidR="00CD27FC" w:rsidRPr="00445493" w:rsidRDefault="0043135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D070DC" w:rsidRPr="00445493">
        <w:rPr>
          <w:rFonts w:ascii="Times New Roman" w:hAnsi="Times New Roman" w:cs="Times New Roman"/>
          <w:sz w:val="25"/>
          <w:szCs w:val="25"/>
        </w:rPr>
        <w:t>.7</w:t>
      </w:r>
      <w:r w:rsidR="00CD27FC" w:rsidRPr="00445493">
        <w:rPr>
          <w:rFonts w:ascii="Times New Roman" w:hAnsi="Times New Roman" w:cs="Times New Roman"/>
          <w:sz w:val="25"/>
          <w:szCs w:val="25"/>
        </w:rPr>
        <w:t xml:space="preserve">. На </w:t>
      </w:r>
      <w:proofErr w:type="spellStart"/>
      <w:r w:rsidR="00CD27FC" w:rsidRPr="00445493">
        <w:rPr>
          <w:rFonts w:ascii="Times New Roman" w:hAnsi="Times New Roman" w:cs="Times New Roman"/>
          <w:sz w:val="25"/>
          <w:szCs w:val="25"/>
        </w:rPr>
        <w:t>забалансовом</w:t>
      </w:r>
      <w:proofErr w:type="spellEnd"/>
      <w:r w:rsidR="00CD27FC" w:rsidRPr="00445493">
        <w:rPr>
          <w:rFonts w:ascii="Times New Roman" w:hAnsi="Times New Roman" w:cs="Times New Roman"/>
          <w:sz w:val="25"/>
          <w:szCs w:val="25"/>
        </w:rPr>
        <w:t xml:space="preserve"> </w:t>
      </w:r>
      <w:hyperlink r:id="rId127" w:history="1">
        <w:r w:rsidR="00CD27FC" w:rsidRPr="00445493">
          <w:rPr>
            <w:rFonts w:ascii="Times New Roman" w:hAnsi="Times New Roman" w:cs="Times New Roman"/>
            <w:sz w:val="25"/>
            <w:szCs w:val="25"/>
          </w:rPr>
          <w:t>счете 11</w:t>
        </w:r>
      </w:hyperlink>
      <w:r w:rsidR="00CD27FC" w:rsidRPr="00445493">
        <w:rPr>
          <w:rFonts w:ascii="Times New Roman" w:hAnsi="Times New Roman" w:cs="Times New Roman"/>
          <w:sz w:val="25"/>
          <w:szCs w:val="25"/>
        </w:rPr>
        <w:t xml:space="preserve"> "Государственные и муниципальные гарантии" учет ведется по видам гарантий:</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предоставленные гарантии с возникновением права регрессного требования;</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предоставленные гарантии без возникновения права регрессного требования.</w:t>
      </w:r>
    </w:p>
    <w:p w:rsidR="00CD27FC" w:rsidRPr="00445493" w:rsidRDefault="0043135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D070DC" w:rsidRPr="00445493">
        <w:rPr>
          <w:rFonts w:ascii="Times New Roman" w:hAnsi="Times New Roman" w:cs="Times New Roman"/>
          <w:sz w:val="25"/>
          <w:szCs w:val="25"/>
        </w:rPr>
        <w:t>.8</w:t>
      </w:r>
      <w:r w:rsidR="00CD27FC" w:rsidRPr="00445493">
        <w:rPr>
          <w:rFonts w:ascii="Times New Roman" w:hAnsi="Times New Roman" w:cs="Times New Roman"/>
          <w:sz w:val="25"/>
          <w:szCs w:val="25"/>
        </w:rPr>
        <w:t xml:space="preserve">. Аналитический учет по </w:t>
      </w:r>
      <w:hyperlink r:id="rId128" w:history="1">
        <w:r w:rsidR="00CD27FC" w:rsidRPr="00445493">
          <w:rPr>
            <w:rFonts w:ascii="Times New Roman" w:hAnsi="Times New Roman" w:cs="Times New Roman"/>
            <w:sz w:val="25"/>
            <w:szCs w:val="25"/>
          </w:rPr>
          <w:t>счетам 17</w:t>
        </w:r>
      </w:hyperlink>
      <w:r w:rsidR="00CD27FC" w:rsidRPr="00445493">
        <w:rPr>
          <w:rFonts w:ascii="Times New Roman" w:hAnsi="Times New Roman" w:cs="Times New Roman"/>
          <w:sz w:val="25"/>
          <w:szCs w:val="25"/>
        </w:rPr>
        <w:t xml:space="preserve"> "Поступления денежных средств" и </w:t>
      </w:r>
      <w:hyperlink r:id="rId129" w:history="1">
        <w:r w:rsidR="00CD27FC" w:rsidRPr="00445493">
          <w:rPr>
            <w:rFonts w:ascii="Times New Roman" w:hAnsi="Times New Roman" w:cs="Times New Roman"/>
            <w:sz w:val="25"/>
            <w:szCs w:val="25"/>
          </w:rPr>
          <w:t>18</w:t>
        </w:r>
      </w:hyperlink>
      <w:r w:rsidR="00CD27FC" w:rsidRPr="00445493">
        <w:rPr>
          <w:rFonts w:ascii="Times New Roman" w:hAnsi="Times New Roman" w:cs="Times New Roman"/>
          <w:sz w:val="25"/>
          <w:szCs w:val="25"/>
        </w:rPr>
        <w:t xml:space="preserve"> "Выбытия денежных средств" ведется в </w:t>
      </w:r>
      <w:proofErr w:type="spellStart"/>
      <w:r w:rsidR="00CD27FC" w:rsidRPr="00445493">
        <w:rPr>
          <w:rFonts w:ascii="Times New Roman" w:hAnsi="Times New Roman" w:cs="Times New Roman"/>
          <w:sz w:val="25"/>
          <w:szCs w:val="25"/>
        </w:rPr>
        <w:t>многографной</w:t>
      </w:r>
      <w:proofErr w:type="spellEnd"/>
      <w:r w:rsidR="00CD27FC" w:rsidRPr="00445493">
        <w:rPr>
          <w:rFonts w:ascii="Times New Roman" w:hAnsi="Times New Roman" w:cs="Times New Roman"/>
          <w:sz w:val="25"/>
          <w:szCs w:val="25"/>
        </w:rPr>
        <w:t xml:space="preserve"> карточке </w:t>
      </w:r>
      <w:hyperlink r:id="rId130" w:history="1">
        <w:r w:rsidR="00CD27FC" w:rsidRPr="00445493">
          <w:rPr>
            <w:rFonts w:ascii="Times New Roman" w:hAnsi="Times New Roman" w:cs="Times New Roman"/>
            <w:sz w:val="25"/>
            <w:szCs w:val="25"/>
          </w:rPr>
          <w:t>(ф. 0504054)</w:t>
        </w:r>
      </w:hyperlink>
      <w:r w:rsidR="00CD27FC" w:rsidRPr="00445493">
        <w:rPr>
          <w:rFonts w:ascii="Times New Roman" w:hAnsi="Times New Roman" w:cs="Times New Roman"/>
          <w:sz w:val="25"/>
          <w:szCs w:val="25"/>
        </w:rPr>
        <w:t>.</w:t>
      </w:r>
    </w:p>
    <w:p w:rsidR="00CD27FC" w:rsidRPr="00445493" w:rsidRDefault="0043135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D070DC" w:rsidRPr="00445493">
        <w:rPr>
          <w:rFonts w:ascii="Times New Roman" w:hAnsi="Times New Roman" w:cs="Times New Roman"/>
          <w:sz w:val="25"/>
          <w:szCs w:val="25"/>
        </w:rPr>
        <w:t>.9</w:t>
      </w:r>
      <w:r w:rsidR="00CD27FC" w:rsidRPr="00445493">
        <w:rPr>
          <w:rFonts w:ascii="Times New Roman" w:hAnsi="Times New Roman" w:cs="Times New Roman"/>
          <w:sz w:val="25"/>
          <w:szCs w:val="25"/>
        </w:rPr>
        <w:t xml:space="preserve">. На </w:t>
      </w:r>
      <w:proofErr w:type="spellStart"/>
      <w:r w:rsidR="00CD27FC" w:rsidRPr="00445493">
        <w:rPr>
          <w:rFonts w:ascii="Times New Roman" w:hAnsi="Times New Roman" w:cs="Times New Roman"/>
          <w:sz w:val="25"/>
          <w:szCs w:val="25"/>
        </w:rPr>
        <w:t>забалансовый</w:t>
      </w:r>
      <w:proofErr w:type="spellEnd"/>
      <w:r w:rsidR="00CD27FC" w:rsidRPr="00445493">
        <w:rPr>
          <w:rFonts w:ascii="Times New Roman" w:hAnsi="Times New Roman" w:cs="Times New Roman"/>
          <w:sz w:val="25"/>
          <w:szCs w:val="25"/>
        </w:rPr>
        <w:t xml:space="preserve"> </w:t>
      </w:r>
      <w:hyperlink r:id="rId131" w:history="1">
        <w:r w:rsidR="00CD27FC" w:rsidRPr="00445493">
          <w:rPr>
            <w:rFonts w:ascii="Times New Roman" w:hAnsi="Times New Roman" w:cs="Times New Roman"/>
            <w:sz w:val="25"/>
            <w:szCs w:val="25"/>
          </w:rPr>
          <w:t>счет 20</w:t>
        </w:r>
      </w:hyperlink>
      <w:r w:rsidR="00CD27FC" w:rsidRPr="00445493">
        <w:rPr>
          <w:rFonts w:ascii="Times New Roman" w:hAnsi="Times New Roman" w:cs="Times New Roman"/>
          <w:sz w:val="25"/>
          <w:szCs w:val="25"/>
        </w:rPr>
        <w:t xml:space="preserve"> "Задолженность, не востребованная кредиторами" не востребованная кредитором задолженность принимается по распоряжению главы Администрации, изданному на основании:</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инвентаризационной описи расчетов с покупателями, поставщиками и прочими дебиторами и кредиторами </w:t>
      </w:r>
      <w:hyperlink r:id="rId132" w:history="1">
        <w:r w:rsidRPr="00445493">
          <w:rPr>
            <w:rFonts w:ascii="Times New Roman" w:hAnsi="Times New Roman" w:cs="Times New Roman"/>
            <w:sz w:val="25"/>
            <w:szCs w:val="25"/>
          </w:rPr>
          <w:t>(ф. 0504089)</w:t>
        </w:r>
      </w:hyperlink>
      <w:r w:rsidRPr="00445493">
        <w:rPr>
          <w:rFonts w:ascii="Times New Roman" w:hAnsi="Times New Roman" w:cs="Times New Roman"/>
          <w:sz w:val="25"/>
          <w:szCs w:val="25"/>
        </w:rPr>
        <w:t>;</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докладной записки о выявлении кредиторской задолженности, не востребованной кредиторами.</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Списание задолженности с </w:t>
      </w:r>
      <w:proofErr w:type="spellStart"/>
      <w:r w:rsidRPr="00445493">
        <w:rPr>
          <w:rFonts w:ascii="Times New Roman" w:hAnsi="Times New Roman" w:cs="Times New Roman"/>
          <w:sz w:val="25"/>
          <w:szCs w:val="25"/>
        </w:rPr>
        <w:t>забалансового</w:t>
      </w:r>
      <w:proofErr w:type="spellEnd"/>
      <w:r w:rsidRPr="00445493">
        <w:rPr>
          <w:rFonts w:ascii="Times New Roman" w:hAnsi="Times New Roman" w:cs="Times New Roman"/>
          <w:sz w:val="25"/>
          <w:szCs w:val="25"/>
        </w:rPr>
        <w:t xml:space="preserve"> учета осуществляется по итогам инвентаризации на основании решения инвентаризационной комиссии в следующих случаях:</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завершился срок возможного возобновления процедуры взыскания задолженности согласно законодательству;</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имеются документы, подтверждающие прекращение обязательства в связи со </w:t>
      </w:r>
      <w:r w:rsidRPr="00445493">
        <w:rPr>
          <w:rFonts w:ascii="Times New Roman" w:hAnsi="Times New Roman" w:cs="Times New Roman"/>
          <w:sz w:val="25"/>
          <w:szCs w:val="25"/>
        </w:rPr>
        <w:lastRenderedPageBreak/>
        <w:t>смертью (ликвидацией) контрагента.</w:t>
      </w:r>
    </w:p>
    <w:p w:rsidR="00CD27FC" w:rsidRPr="00445493" w:rsidRDefault="0043135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AC13BD" w:rsidRPr="00445493">
        <w:rPr>
          <w:rFonts w:ascii="Times New Roman" w:hAnsi="Times New Roman" w:cs="Times New Roman"/>
          <w:sz w:val="25"/>
          <w:szCs w:val="25"/>
        </w:rPr>
        <w:t>.10</w:t>
      </w:r>
      <w:r w:rsidR="00CD27FC" w:rsidRPr="00445493">
        <w:rPr>
          <w:rFonts w:ascii="Times New Roman" w:hAnsi="Times New Roman" w:cs="Times New Roman"/>
          <w:sz w:val="25"/>
          <w:szCs w:val="25"/>
        </w:rPr>
        <w:t xml:space="preserve">. Основные средства на </w:t>
      </w:r>
      <w:proofErr w:type="spellStart"/>
      <w:r w:rsidR="00CD27FC" w:rsidRPr="00445493">
        <w:rPr>
          <w:rFonts w:ascii="Times New Roman" w:hAnsi="Times New Roman" w:cs="Times New Roman"/>
          <w:sz w:val="25"/>
          <w:szCs w:val="25"/>
        </w:rPr>
        <w:t>забалансовом</w:t>
      </w:r>
      <w:proofErr w:type="spellEnd"/>
      <w:r w:rsidR="00CD27FC" w:rsidRPr="00445493">
        <w:rPr>
          <w:rFonts w:ascii="Times New Roman" w:hAnsi="Times New Roman" w:cs="Times New Roman"/>
          <w:sz w:val="25"/>
          <w:szCs w:val="25"/>
        </w:rPr>
        <w:t xml:space="preserve"> </w:t>
      </w:r>
      <w:hyperlink r:id="rId133" w:history="1">
        <w:r w:rsidR="00CD27FC" w:rsidRPr="00445493">
          <w:rPr>
            <w:rFonts w:ascii="Times New Roman" w:hAnsi="Times New Roman" w:cs="Times New Roman"/>
            <w:sz w:val="25"/>
            <w:szCs w:val="25"/>
          </w:rPr>
          <w:t>счете 21</w:t>
        </w:r>
      </w:hyperlink>
      <w:r w:rsidR="00CD27FC" w:rsidRPr="00445493">
        <w:rPr>
          <w:rFonts w:ascii="Times New Roman" w:hAnsi="Times New Roman" w:cs="Times New Roman"/>
          <w:sz w:val="25"/>
          <w:szCs w:val="25"/>
        </w:rPr>
        <w:t xml:space="preserve"> "Основные средства в эксплуатации" учитываются по балансовой стоимости объекта.</w:t>
      </w:r>
    </w:p>
    <w:p w:rsidR="00CD27FC" w:rsidRPr="00445493" w:rsidRDefault="0043135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CD27FC" w:rsidRPr="00445493">
        <w:rPr>
          <w:rFonts w:ascii="Times New Roman" w:hAnsi="Times New Roman" w:cs="Times New Roman"/>
          <w:sz w:val="25"/>
          <w:szCs w:val="25"/>
        </w:rPr>
        <w:t>.</w:t>
      </w:r>
      <w:r w:rsidR="00AC13BD" w:rsidRPr="00445493">
        <w:rPr>
          <w:rFonts w:ascii="Times New Roman" w:hAnsi="Times New Roman" w:cs="Times New Roman"/>
          <w:sz w:val="25"/>
          <w:szCs w:val="25"/>
        </w:rPr>
        <w:t>11</w:t>
      </w:r>
      <w:r w:rsidR="00CD27FC" w:rsidRPr="00445493">
        <w:rPr>
          <w:rFonts w:ascii="Times New Roman" w:hAnsi="Times New Roman" w:cs="Times New Roman"/>
          <w:sz w:val="25"/>
          <w:szCs w:val="25"/>
        </w:rPr>
        <w:t xml:space="preserve">. На </w:t>
      </w:r>
      <w:proofErr w:type="spellStart"/>
      <w:r w:rsidR="00CD27FC" w:rsidRPr="00445493">
        <w:rPr>
          <w:rFonts w:ascii="Times New Roman" w:hAnsi="Times New Roman" w:cs="Times New Roman"/>
          <w:sz w:val="25"/>
          <w:szCs w:val="25"/>
        </w:rPr>
        <w:t>забалансовом</w:t>
      </w:r>
      <w:proofErr w:type="spellEnd"/>
      <w:r w:rsidR="00CD27FC" w:rsidRPr="00445493">
        <w:rPr>
          <w:rFonts w:ascii="Times New Roman" w:hAnsi="Times New Roman" w:cs="Times New Roman"/>
          <w:sz w:val="25"/>
          <w:szCs w:val="25"/>
        </w:rPr>
        <w:t xml:space="preserve"> </w:t>
      </w:r>
      <w:hyperlink r:id="rId134" w:history="1">
        <w:r w:rsidR="00CD27FC" w:rsidRPr="00445493">
          <w:rPr>
            <w:rFonts w:ascii="Times New Roman" w:hAnsi="Times New Roman" w:cs="Times New Roman"/>
            <w:sz w:val="25"/>
            <w:szCs w:val="25"/>
          </w:rPr>
          <w:t>счете 40</w:t>
        </w:r>
      </w:hyperlink>
      <w:r w:rsidR="00CD27FC" w:rsidRPr="00445493">
        <w:rPr>
          <w:rFonts w:ascii="Times New Roman" w:hAnsi="Times New Roman" w:cs="Times New Roman"/>
          <w:sz w:val="25"/>
          <w:szCs w:val="25"/>
        </w:rPr>
        <w:t xml:space="preserve"> "Активы в управляющих компаниях" учет ведется по группам активов:</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ценные бумаги, кроме акций;</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акции и иные формы участия в капитале;</w:t>
      </w:r>
    </w:p>
    <w:p w:rsidR="00CD27FC" w:rsidRPr="00445493" w:rsidRDefault="00CD27F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иные финансовые активы.</w:t>
      </w:r>
    </w:p>
    <w:p w:rsidR="00097451" w:rsidRPr="00445493" w:rsidRDefault="0043135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AC13BD" w:rsidRPr="00445493">
        <w:rPr>
          <w:rFonts w:ascii="Times New Roman" w:hAnsi="Times New Roman" w:cs="Times New Roman"/>
          <w:sz w:val="25"/>
          <w:szCs w:val="25"/>
        </w:rPr>
        <w:t>.12</w:t>
      </w:r>
      <w:r w:rsidR="00CD27FC" w:rsidRPr="00445493">
        <w:rPr>
          <w:rFonts w:ascii="Times New Roman" w:hAnsi="Times New Roman" w:cs="Times New Roman"/>
          <w:sz w:val="25"/>
          <w:szCs w:val="25"/>
        </w:rPr>
        <w:t xml:space="preserve">. 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00CD27FC" w:rsidRPr="00445493">
        <w:rPr>
          <w:rFonts w:ascii="Times New Roman" w:hAnsi="Times New Roman" w:cs="Times New Roman"/>
          <w:sz w:val="25"/>
          <w:szCs w:val="25"/>
        </w:rPr>
        <w:t>забалансовом</w:t>
      </w:r>
      <w:proofErr w:type="spellEnd"/>
      <w:r w:rsidR="00CD27FC" w:rsidRPr="00445493">
        <w:rPr>
          <w:rFonts w:ascii="Times New Roman" w:hAnsi="Times New Roman" w:cs="Times New Roman"/>
          <w:sz w:val="25"/>
          <w:szCs w:val="25"/>
        </w:rPr>
        <w:t xml:space="preserve"> учете, оформляется соответствующим актом о списании (</w:t>
      </w:r>
      <w:hyperlink r:id="rId135" w:history="1">
        <w:r w:rsidR="00CD27FC" w:rsidRPr="00445493">
          <w:rPr>
            <w:rFonts w:ascii="Times New Roman" w:hAnsi="Times New Roman" w:cs="Times New Roman"/>
            <w:sz w:val="25"/>
            <w:szCs w:val="25"/>
          </w:rPr>
          <w:t>ф. 0504104</w:t>
        </w:r>
      </w:hyperlink>
      <w:r w:rsidR="00CD27FC" w:rsidRPr="00445493">
        <w:rPr>
          <w:rFonts w:ascii="Times New Roman" w:hAnsi="Times New Roman" w:cs="Times New Roman"/>
          <w:sz w:val="25"/>
          <w:szCs w:val="25"/>
        </w:rPr>
        <w:t xml:space="preserve">, </w:t>
      </w:r>
      <w:hyperlink r:id="rId136" w:history="1">
        <w:r w:rsidR="00CD27FC" w:rsidRPr="00445493">
          <w:rPr>
            <w:rFonts w:ascii="Times New Roman" w:hAnsi="Times New Roman" w:cs="Times New Roman"/>
            <w:sz w:val="25"/>
            <w:szCs w:val="25"/>
          </w:rPr>
          <w:t>0504105</w:t>
        </w:r>
      </w:hyperlink>
      <w:r w:rsidR="00CD27FC" w:rsidRPr="00445493">
        <w:rPr>
          <w:rFonts w:ascii="Times New Roman" w:hAnsi="Times New Roman" w:cs="Times New Roman"/>
          <w:sz w:val="25"/>
          <w:szCs w:val="25"/>
        </w:rPr>
        <w:t xml:space="preserve">, </w:t>
      </w:r>
      <w:hyperlink r:id="rId137" w:history="1">
        <w:r w:rsidR="00CD27FC" w:rsidRPr="00445493">
          <w:rPr>
            <w:rFonts w:ascii="Times New Roman" w:hAnsi="Times New Roman" w:cs="Times New Roman"/>
            <w:sz w:val="25"/>
            <w:szCs w:val="25"/>
          </w:rPr>
          <w:t>0504143</w:t>
        </w:r>
      </w:hyperlink>
      <w:r w:rsidR="00CD27FC" w:rsidRPr="00445493">
        <w:rPr>
          <w:rFonts w:ascii="Times New Roman" w:hAnsi="Times New Roman" w:cs="Times New Roman"/>
          <w:sz w:val="25"/>
          <w:szCs w:val="25"/>
        </w:rPr>
        <w:t>).</w:t>
      </w:r>
    </w:p>
    <w:p w:rsidR="00C36A81" w:rsidRDefault="00C36A81" w:rsidP="00635600">
      <w:pPr>
        <w:pStyle w:val="ConsPlusNormal"/>
        <w:ind w:firstLine="567"/>
        <w:jc w:val="both"/>
        <w:rPr>
          <w:rFonts w:ascii="Times New Roman" w:hAnsi="Times New Roman" w:cs="Times New Roman"/>
          <w:sz w:val="24"/>
          <w:szCs w:val="24"/>
        </w:rPr>
      </w:pPr>
    </w:p>
    <w:p w:rsidR="00097451" w:rsidRDefault="00097451">
      <w:pPr>
        <w:rPr>
          <w:rFonts w:ascii="Times New Roman" w:hAnsi="Times New Roman"/>
          <w:sz w:val="24"/>
          <w:szCs w:val="24"/>
          <w:lang w:eastAsia="ru-RU"/>
        </w:rPr>
        <w:sectPr w:rsidR="00097451" w:rsidSect="001F02DB">
          <w:pgSz w:w="11905" w:h="16838"/>
          <w:pgMar w:top="1135" w:right="1132" w:bottom="568" w:left="1418" w:header="567" w:footer="0" w:gutter="0"/>
          <w:cols w:space="720"/>
          <w:docGrid w:linePitch="299"/>
        </w:sectPr>
      </w:pPr>
    </w:p>
    <w:p w:rsidR="00C36A81" w:rsidRPr="00B87A59" w:rsidRDefault="00C36A81" w:rsidP="00C36A81">
      <w:pPr>
        <w:pStyle w:val="ConsPlusNormal"/>
        <w:jc w:val="right"/>
        <w:rPr>
          <w:rFonts w:ascii="Times New Roman" w:hAnsi="Times New Roman" w:cs="Times New Roman"/>
          <w:sz w:val="24"/>
          <w:szCs w:val="24"/>
        </w:rPr>
      </w:pPr>
      <w:bookmarkStart w:id="252" w:name="P1311"/>
      <w:bookmarkEnd w:id="252"/>
      <w:r w:rsidRPr="00B87A59">
        <w:rPr>
          <w:rFonts w:ascii="Times New Roman" w:hAnsi="Times New Roman" w:cs="Times New Roman"/>
          <w:sz w:val="24"/>
          <w:szCs w:val="24"/>
        </w:rPr>
        <w:lastRenderedPageBreak/>
        <w:t>Приложение 1</w:t>
      </w:r>
    </w:p>
    <w:p w:rsidR="005D1FCF" w:rsidRPr="005D1FCF"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к у</w:t>
      </w:r>
      <w:r w:rsidRPr="005D1FCF">
        <w:rPr>
          <w:rFonts w:ascii="Times New Roman" w:hAnsi="Times New Roman" w:cs="Times New Roman"/>
          <w:sz w:val="24"/>
          <w:szCs w:val="24"/>
        </w:rPr>
        <w:t>четн</w:t>
      </w:r>
      <w:r>
        <w:rPr>
          <w:rFonts w:ascii="Times New Roman" w:hAnsi="Times New Roman" w:cs="Times New Roman"/>
          <w:sz w:val="24"/>
          <w:szCs w:val="24"/>
        </w:rPr>
        <w:t>ой</w:t>
      </w:r>
      <w:r w:rsidRPr="005D1FCF">
        <w:rPr>
          <w:rFonts w:ascii="Times New Roman" w:hAnsi="Times New Roman" w:cs="Times New Roman"/>
          <w:sz w:val="24"/>
          <w:szCs w:val="24"/>
        </w:rPr>
        <w:t xml:space="preserve"> политик</w:t>
      </w:r>
      <w:r>
        <w:rPr>
          <w:rFonts w:ascii="Times New Roman" w:hAnsi="Times New Roman" w:cs="Times New Roman"/>
          <w:sz w:val="24"/>
          <w:szCs w:val="24"/>
        </w:rPr>
        <w:t>е</w:t>
      </w:r>
      <w:r w:rsidRPr="005D1FCF">
        <w:rPr>
          <w:rFonts w:ascii="Times New Roman" w:hAnsi="Times New Roman" w:cs="Times New Roman"/>
          <w:sz w:val="24"/>
          <w:szCs w:val="24"/>
        </w:rPr>
        <w:t xml:space="preserve"> Администрации муниципального образования </w:t>
      </w:r>
    </w:p>
    <w:p w:rsidR="00C36A81" w:rsidRPr="00B87A59" w:rsidRDefault="005D1FCF" w:rsidP="005D1FCF">
      <w:pPr>
        <w:pStyle w:val="ConsPlusNormal"/>
        <w:ind w:firstLine="34"/>
        <w:jc w:val="right"/>
        <w:rPr>
          <w:rFonts w:ascii="Times New Roman" w:hAnsi="Times New Roman" w:cs="Times New Roman"/>
          <w:sz w:val="24"/>
          <w:szCs w:val="24"/>
        </w:rPr>
      </w:pPr>
      <w:r w:rsidRPr="005D1FCF">
        <w:rPr>
          <w:rFonts w:ascii="Times New Roman" w:hAnsi="Times New Roman" w:cs="Times New Roman"/>
          <w:sz w:val="24"/>
          <w:szCs w:val="24"/>
        </w:rPr>
        <w:t>«Козьминское» для целей бюджетного учета</w:t>
      </w:r>
      <w:r w:rsidR="00C36A81" w:rsidRPr="00B87A59">
        <w:rPr>
          <w:rFonts w:ascii="Times New Roman" w:hAnsi="Times New Roman" w:cs="Times New Roman"/>
          <w:sz w:val="24"/>
          <w:szCs w:val="24"/>
        </w:rPr>
        <w:t>,</w:t>
      </w:r>
    </w:p>
    <w:p w:rsidR="005D1FCF" w:rsidRDefault="00C36A81" w:rsidP="00C36A81">
      <w:pPr>
        <w:pStyle w:val="ConsPlusNormal"/>
        <w:ind w:firstLine="34"/>
        <w:jc w:val="right"/>
        <w:rPr>
          <w:rFonts w:ascii="Times New Roman" w:hAnsi="Times New Roman" w:cs="Times New Roman"/>
          <w:sz w:val="24"/>
          <w:szCs w:val="24"/>
        </w:rPr>
      </w:pPr>
      <w:proofErr w:type="gramStart"/>
      <w:r w:rsidRPr="00B87A59">
        <w:rPr>
          <w:rFonts w:ascii="Times New Roman" w:hAnsi="Times New Roman" w:cs="Times New Roman"/>
          <w:sz w:val="24"/>
          <w:szCs w:val="24"/>
        </w:rPr>
        <w:t>утвержденной</w:t>
      </w:r>
      <w:proofErr w:type="gramEnd"/>
      <w:r w:rsidRPr="00B87A59">
        <w:rPr>
          <w:rFonts w:ascii="Times New Roman" w:hAnsi="Times New Roman" w:cs="Times New Roman"/>
          <w:sz w:val="24"/>
          <w:szCs w:val="24"/>
        </w:rPr>
        <w:t xml:space="preserve"> </w:t>
      </w:r>
      <w:r w:rsidR="005D1FCF">
        <w:rPr>
          <w:rFonts w:ascii="Times New Roman" w:hAnsi="Times New Roman" w:cs="Times New Roman"/>
          <w:sz w:val="24"/>
          <w:szCs w:val="24"/>
        </w:rPr>
        <w:t>п</w:t>
      </w:r>
      <w:r w:rsidRPr="00B87A59">
        <w:rPr>
          <w:rFonts w:ascii="Times New Roman" w:hAnsi="Times New Roman" w:cs="Times New Roman"/>
          <w:sz w:val="24"/>
          <w:szCs w:val="24"/>
        </w:rPr>
        <w:t>остановлением</w:t>
      </w:r>
    </w:p>
    <w:p w:rsidR="00C36A81" w:rsidRPr="00B87A59" w:rsidRDefault="005D1FCF" w:rsidP="00C36A81">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администрации МО «Козьминское»</w:t>
      </w:r>
      <w:r w:rsidR="00C36A81" w:rsidRPr="00B87A59">
        <w:rPr>
          <w:rFonts w:ascii="Times New Roman" w:hAnsi="Times New Roman" w:cs="Times New Roman"/>
          <w:sz w:val="24"/>
          <w:szCs w:val="24"/>
        </w:rPr>
        <w:t xml:space="preserve"> </w:t>
      </w:r>
    </w:p>
    <w:p w:rsidR="00C36A81" w:rsidRDefault="00F958EB" w:rsidP="00C36A81">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от 01.07</w:t>
      </w:r>
      <w:r w:rsidRPr="00B87A59">
        <w:rPr>
          <w:rFonts w:ascii="Times New Roman" w:hAnsi="Times New Roman" w:cs="Times New Roman"/>
          <w:sz w:val="24"/>
          <w:szCs w:val="24"/>
        </w:rPr>
        <w:t>.20</w:t>
      </w:r>
      <w:r>
        <w:rPr>
          <w:rFonts w:ascii="Times New Roman" w:hAnsi="Times New Roman" w:cs="Times New Roman"/>
          <w:sz w:val="24"/>
          <w:szCs w:val="24"/>
        </w:rPr>
        <w:t>22</w:t>
      </w:r>
      <w:r w:rsidRPr="00B87A59">
        <w:rPr>
          <w:rFonts w:ascii="Times New Roman" w:hAnsi="Times New Roman" w:cs="Times New Roman"/>
          <w:sz w:val="24"/>
          <w:szCs w:val="24"/>
        </w:rPr>
        <w:t xml:space="preserve"> г. № </w:t>
      </w:r>
      <w:r>
        <w:rPr>
          <w:rFonts w:ascii="Times New Roman" w:hAnsi="Times New Roman" w:cs="Times New Roman"/>
          <w:sz w:val="24"/>
          <w:szCs w:val="24"/>
        </w:rPr>
        <w:t>22</w:t>
      </w:r>
    </w:p>
    <w:p w:rsidR="00C36A81" w:rsidRDefault="00C36A81" w:rsidP="00635600">
      <w:pPr>
        <w:pStyle w:val="ConsPlusNormal"/>
        <w:ind w:firstLine="567"/>
        <w:jc w:val="center"/>
        <w:rPr>
          <w:rFonts w:ascii="Times New Roman" w:hAnsi="Times New Roman" w:cs="Times New Roman"/>
          <w:sz w:val="24"/>
          <w:szCs w:val="24"/>
        </w:rPr>
      </w:pPr>
    </w:p>
    <w:p w:rsidR="00BE6B28" w:rsidRPr="00445493" w:rsidRDefault="00BE6B28" w:rsidP="00635600">
      <w:pPr>
        <w:pStyle w:val="ConsPlusNormal"/>
        <w:ind w:firstLine="567"/>
        <w:jc w:val="center"/>
        <w:rPr>
          <w:rFonts w:ascii="Times New Roman" w:hAnsi="Times New Roman" w:cs="Times New Roman"/>
          <w:sz w:val="25"/>
          <w:szCs w:val="25"/>
        </w:rPr>
      </w:pPr>
      <w:r w:rsidRPr="00445493">
        <w:rPr>
          <w:rFonts w:ascii="Times New Roman" w:hAnsi="Times New Roman" w:cs="Times New Roman"/>
          <w:sz w:val="25"/>
          <w:szCs w:val="25"/>
        </w:rPr>
        <w:t>Порядок передачи документов</w:t>
      </w:r>
      <w:r w:rsidR="00585ED6" w:rsidRPr="00445493">
        <w:rPr>
          <w:rFonts w:ascii="Times New Roman" w:hAnsi="Times New Roman" w:cs="Times New Roman"/>
          <w:sz w:val="25"/>
          <w:szCs w:val="25"/>
        </w:rPr>
        <w:t xml:space="preserve"> и дел</w:t>
      </w:r>
      <w:r w:rsidRPr="00445493">
        <w:rPr>
          <w:rFonts w:ascii="Times New Roman" w:hAnsi="Times New Roman" w:cs="Times New Roman"/>
          <w:sz w:val="25"/>
          <w:szCs w:val="25"/>
        </w:rPr>
        <w:t xml:space="preserve"> бухгалтерского учета</w:t>
      </w:r>
    </w:p>
    <w:p w:rsidR="00BE6B28" w:rsidRPr="00445493" w:rsidRDefault="00BE6B28" w:rsidP="0033187D">
      <w:pPr>
        <w:pStyle w:val="ConsPlusNormal"/>
        <w:ind w:firstLine="567"/>
        <w:jc w:val="center"/>
        <w:rPr>
          <w:rFonts w:ascii="Times New Roman" w:hAnsi="Times New Roman" w:cs="Times New Roman"/>
          <w:sz w:val="25"/>
          <w:szCs w:val="25"/>
        </w:rPr>
      </w:pPr>
      <w:r w:rsidRPr="00445493">
        <w:rPr>
          <w:rFonts w:ascii="Times New Roman" w:hAnsi="Times New Roman" w:cs="Times New Roman"/>
          <w:sz w:val="25"/>
          <w:szCs w:val="25"/>
        </w:rPr>
        <w:t>и дел при</w:t>
      </w:r>
      <w:r w:rsidR="00920507" w:rsidRPr="00445493">
        <w:rPr>
          <w:rFonts w:ascii="Times New Roman" w:hAnsi="Times New Roman" w:cs="Times New Roman"/>
          <w:sz w:val="25"/>
          <w:szCs w:val="25"/>
        </w:rPr>
        <w:t xml:space="preserve"> смене</w:t>
      </w:r>
      <w:r w:rsidRPr="00445493">
        <w:rPr>
          <w:rFonts w:ascii="Times New Roman" w:hAnsi="Times New Roman" w:cs="Times New Roman"/>
          <w:sz w:val="25"/>
          <w:szCs w:val="25"/>
        </w:rPr>
        <w:t xml:space="preserve"> </w:t>
      </w:r>
      <w:r w:rsidR="00920507" w:rsidRPr="00445493">
        <w:rPr>
          <w:rFonts w:ascii="Times New Roman" w:hAnsi="Times New Roman" w:cs="Times New Roman"/>
          <w:sz w:val="25"/>
          <w:szCs w:val="25"/>
        </w:rPr>
        <w:t>работников, осуществляющих ведение бухгалтерского учета в Администрации МО «</w:t>
      </w:r>
      <w:r w:rsidR="00C36A81" w:rsidRPr="00445493">
        <w:rPr>
          <w:rFonts w:ascii="Times New Roman" w:hAnsi="Times New Roman" w:cs="Times New Roman"/>
          <w:sz w:val="25"/>
          <w:szCs w:val="25"/>
        </w:rPr>
        <w:t>Козьминское</w:t>
      </w:r>
      <w:r w:rsidR="00920507" w:rsidRPr="00445493">
        <w:rPr>
          <w:rFonts w:ascii="Times New Roman" w:hAnsi="Times New Roman" w:cs="Times New Roman"/>
          <w:sz w:val="25"/>
          <w:szCs w:val="25"/>
        </w:rPr>
        <w:t>»</w:t>
      </w:r>
    </w:p>
    <w:p w:rsidR="00BE6B28" w:rsidRPr="00445493" w:rsidRDefault="00BE6B28" w:rsidP="00635600">
      <w:pPr>
        <w:pStyle w:val="ConsPlusNormal"/>
        <w:ind w:firstLine="567"/>
        <w:jc w:val="both"/>
        <w:rPr>
          <w:rFonts w:ascii="Times New Roman" w:hAnsi="Times New Roman" w:cs="Times New Roman"/>
          <w:sz w:val="25"/>
          <w:szCs w:val="25"/>
        </w:rPr>
      </w:pP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 Организация передачи документов и дел</w:t>
      </w:r>
    </w:p>
    <w:p w:rsidR="00BE6B28" w:rsidRPr="00445493" w:rsidRDefault="00BE6B28" w:rsidP="00635600">
      <w:pPr>
        <w:pStyle w:val="ConsPlusNormal"/>
        <w:ind w:firstLine="567"/>
        <w:jc w:val="both"/>
        <w:rPr>
          <w:rFonts w:ascii="Times New Roman" w:hAnsi="Times New Roman" w:cs="Times New Roman"/>
          <w:sz w:val="25"/>
          <w:szCs w:val="25"/>
        </w:rPr>
      </w:pPr>
      <w:bookmarkStart w:id="253" w:name="P1316"/>
      <w:bookmarkEnd w:id="253"/>
      <w:r w:rsidRPr="00445493">
        <w:rPr>
          <w:rFonts w:ascii="Times New Roman" w:hAnsi="Times New Roman" w:cs="Times New Roman"/>
          <w:sz w:val="25"/>
          <w:szCs w:val="25"/>
        </w:rPr>
        <w:t>1.1. Основанием для передачи документов и дел является прекращение полномочий</w:t>
      </w:r>
      <w:r w:rsidR="00585ED6" w:rsidRPr="00445493">
        <w:rPr>
          <w:rFonts w:ascii="Times New Roman" w:hAnsi="Times New Roman" w:cs="Times New Roman"/>
          <w:sz w:val="25"/>
          <w:szCs w:val="25"/>
        </w:rPr>
        <w:t xml:space="preserve"> работников, осуществляющих ведение бухгалтерского учета</w:t>
      </w:r>
      <w:r w:rsidRPr="00445493">
        <w:rPr>
          <w:rFonts w:ascii="Times New Roman" w:hAnsi="Times New Roman" w:cs="Times New Roman"/>
          <w:sz w:val="25"/>
          <w:szCs w:val="25"/>
        </w:rPr>
        <w:t xml:space="preserve">, распоряжение об освобождении от должности </w:t>
      </w:r>
      <w:r w:rsidR="00585ED6" w:rsidRPr="00445493">
        <w:rPr>
          <w:rFonts w:ascii="Times New Roman" w:hAnsi="Times New Roman" w:cs="Times New Roman"/>
          <w:sz w:val="25"/>
          <w:szCs w:val="25"/>
        </w:rPr>
        <w:t>работников, осуществляющих ведение бухгалтерского учета.</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1.2. При возникновении основания, названного в </w:t>
      </w:r>
      <w:hyperlink w:anchor="P1316" w:history="1">
        <w:r w:rsidRPr="00445493">
          <w:rPr>
            <w:rFonts w:ascii="Times New Roman" w:hAnsi="Times New Roman" w:cs="Times New Roman"/>
            <w:sz w:val="25"/>
            <w:szCs w:val="25"/>
          </w:rPr>
          <w:t>п. 1.1</w:t>
        </w:r>
      </w:hyperlink>
      <w:r w:rsidRPr="00445493">
        <w:rPr>
          <w:rFonts w:ascii="Times New Roman" w:hAnsi="Times New Roman" w:cs="Times New Roman"/>
          <w:sz w:val="25"/>
          <w:szCs w:val="25"/>
        </w:rPr>
        <w:t>, издается распоряжение о передаче документов и дел. В нем указываются:</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а) лицо, передающее документы и дела;</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б) лицо, которому передаются документы и дела;</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в) дата передачи документов и дел, время начала и предельный срок такой передачи;</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г) состав комиссии, создаваемой для передачи документов и дел (далее - комиссия);</w:t>
      </w:r>
    </w:p>
    <w:p w:rsidR="00BE6B28" w:rsidRPr="00445493" w:rsidRDefault="00BE6B28" w:rsidP="00635600">
      <w:pPr>
        <w:pStyle w:val="ConsPlusNormal"/>
        <w:ind w:firstLine="567"/>
        <w:jc w:val="both"/>
        <w:rPr>
          <w:rFonts w:ascii="Times New Roman" w:hAnsi="Times New Roman" w:cs="Times New Roman"/>
          <w:sz w:val="25"/>
          <w:szCs w:val="25"/>
        </w:rPr>
      </w:pPr>
      <w:proofErr w:type="spellStart"/>
      <w:r w:rsidRPr="00445493">
        <w:rPr>
          <w:rFonts w:ascii="Times New Roman" w:hAnsi="Times New Roman" w:cs="Times New Roman"/>
          <w:sz w:val="25"/>
          <w:szCs w:val="25"/>
        </w:rPr>
        <w:t>д</w:t>
      </w:r>
      <w:proofErr w:type="spellEnd"/>
      <w:r w:rsidRPr="00445493">
        <w:rPr>
          <w:rFonts w:ascii="Times New Roman" w:hAnsi="Times New Roman" w:cs="Times New Roman"/>
          <w:sz w:val="25"/>
          <w:szCs w:val="25"/>
        </w:rPr>
        <w:t>)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1.3. На время участия в работе комиссии ее члены освобождаются от исполнения своих непосредственных должностных обязанностей, если иное не указано в распоряжении о передаче документов и дел.</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 Порядок передачи документов и дел</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2.1. Непосредственно при передаче дел и документов осуществляются следующие действия:</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а) передающее лицо в присутствии всех членов комиссии демонстрирует принимающему лицу все передаваемые документы, в том числе:</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учредительные, регистрационные и иные документы;</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лицензии, свидетельства, патенты и пр.;</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документы учетной политики;</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бюджетную и налоговую отчетность;</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документы, подтверждающие регистрацию прав на недвижимое имущество, документы о регистрации (постановке на учет) транспортных средств;</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акты ревизий и проверок;</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бланки строгой отчетности;</w:t>
      </w:r>
    </w:p>
    <w:p w:rsidR="00BE6B28" w:rsidRPr="00445493" w:rsidRDefault="00585ED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BE6B28" w:rsidRPr="00445493">
        <w:rPr>
          <w:rFonts w:ascii="Times New Roman" w:hAnsi="Times New Roman" w:cs="Times New Roman"/>
          <w:sz w:val="25"/>
          <w:szCs w:val="25"/>
        </w:rPr>
        <w:t>материалы о недостачах и хищениях, переданные и не переданные в правоохранительные органы;</w:t>
      </w:r>
    </w:p>
    <w:p w:rsidR="00BE6B28" w:rsidRPr="00445493" w:rsidRDefault="00585ED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BE6B28" w:rsidRPr="00445493">
        <w:rPr>
          <w:rFonts w:ascii="Times New Roman" w:hAnsi="Times New Roman" w:cs="Times New Roman"/>
          <w:sz w:val="25"/>
          <w:szCs w:val="25"/>
        </w:rPr>
        <w:t>регистры бухгалтерского учета: книги, оборотные ведомости, карточки, журналы операций и пр.;</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регистры налогового учета;</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договоры с контрагентами;</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акты сверки расчетов с налоговыми органами, контрагентами;</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первичные (сводные) учетные документы;</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книгу покупок, книгу продаж, журналы регистрации счетов-фактур;</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lastRenderedPageBreak/>
        <w:t>- документы по инвентаризации имущества и обязательств, в том числе акты инвентаризации, инвентаризационные описи, сличительные ведомости;</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иные документы;</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BE6B28" w:rsidRPr="00445493" w:rsidRDefault="00585ED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в) </w:t>
      </w:r>
      <w:r w:rsidR="00BE6B28" w:rsidRPr="00445493">
        <w:rPr>
          <w:rFonts w:ascii="Times New Roman" w:hAnsi="Times New Roman" w:cs="Times New Roman"/>
          <w:sz w:val="25"/>
          <w:szCs w:val="25"/>
        </w:rPr>
        <w:t>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г) передающее лицо в присутствии всех членов комиссии передает принимающему лицу ключи от сейфов, печати и штампы, чековые книжки и т.п.;</w:t>
      </w:r>
    </w:p>
    <w:p w:rsidR="00BE6B28" w:rsidRPr="00445493" w:rsidRDefault="00BE6B28" w:rsidP="00635600">
      <w:pPr>
        <w:pStyle w:val="ConsPlusNormal"/>
        <w:ind w:firstLine="567"/>
        <w:jc w:val="both"/>
        <w:rPr>
          <w:rFonts w:ascii="Times New Roman" w:hAnsi="Times New Roman" w:cs="Times New Roman"/>
          <w:sz w:val="25"/>
          <w:szCs w:val="25"/>
        </w:rPr>
      </w:pPr>
      <w:proofErr w:type="spellStart"/>
      <w:r w:rsidRPr="00445493">
        <w:rPr>
          <w:rFonts w:ascii="Times New Roman" w:hAnsi="Times New Roman" w:cs="Times New Roman"/>
          <w:sz w:val="25"/>
          <w:szCs w:val="25"/>
        </w:rPr>
        <w:t>д</w:t>
      </w:r>
      <w:proofErr w:type="spellEnd"/>
      <w:r w:rsidRPr="00445493">
        <w:rPr>
          <w:rFonts w:ascii="Times New Roman" w:hAnsi="Times New Roman" w:cs="Times New Roman"/>
          <w:sz w:val="25"/>
          <w:szCs w:val="25"/>
        </w:rPr>
        <w:t>)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2.2. По результатам передачи дел и документов составляется акт по форме, приведенной в </w:t>
      </w:r>
      <w:hyperlink w:anchor="P1369" w:history="1">
        <w:r w:rsidRPr="00445493">
          <w:rPr>
            <w:rFonts w:ascii="Times New Roman" w:hAnsi="Times New Roman" w:cs="Times New Roman"/>
            <w:sz w:val="25"/>
            <w:szCs w:val="25"/>
          </w:rPr>
          <w:t>Приложении</w:t>
        </w:r>
      </w:hyperlink>
      <w:r w:rsidRPr="00445493">
        <w:rPr>
          <w:rFonts w:ascii="Times New Roman" w:hAnsi="Times New Roman" w:cs="Times New Roman"/>
          <w:sz w:val="25"/>
          <w:szCs w:val="25"/>
        </w:rPr>
        <w:t xml:space="preserve"> к настоящему Порядку.</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2.3.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BE6B28" w:rsidRPr="00445493" w:rsidRDefault="00585ED6"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2.4.</w:t>
      </w:r>
      <w:r w:rsidR="00BE6B28" w:rsidRPr="00445493">
        <w:rPr>
          <w:rFonts w:ascii="Times New Roman" w:hAnsi="Times New Roman" w:cs="Times New Roman"/>
          <w:sz w:val="25"/>
          <w:szCs w:val="25"/>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BE6B28" w:rsidRPr="00445493" w:rsidRDefault="00BE6B2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2.5. Акт составляется в двух экземплярах (для передающего</w:t>
      </w:r>
      <w:r w:rsidR="00585ED6" w:rsidRPr="00445493">
        <w:rPr>
          <w:rFonts w:ascii="Times New Roman" w:hAnsi="Times New Roman" w:cs="Times New Roman"/>
          <w:sz w:val="25"/>
          <w:szCs w:val="25"/>
        </w:rPr>
        <w:t xml:space="preserve"> лица</w:t>
      </w:r>
      <w:r w:rsidRPr="00445493">
        <w:rPr>
          <w:rFonts w:ascii="Times New Roman" w:hAnsi="Times New Roman" w:cs="Times New Roman"/>
          <w:sz w:val="25"/>
          <w:szCs w:val="25"/>
        </w:rPr>
        <w:t xml:space="preserve"> и принимающего), подписывается передающим лицом, принимающим лицом и всеми членами комиссии. Отказ от подписания акта не допускается.</w:t>
      </w:r>
    </w:p>
    <w:p w:rsidR="008A34C3" w:rsidRPr="00445493" w:rsidRDefault="00BE6B28" w:rsidP="00F11F86">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2.6.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585ED6" w:rsidRPr="00B87A59" w:rsidRDefault="00585ED6" w:rsidP="00635600">
      <w:pPr>
        <w:pStyle w:val="ConsPlusNormal"/>
        <w:ind w:firstLine="567"/>
        <w:jc w:val="right"/>
        <w:rPr>
          <w:rFonts w:ascii="Times New Roman" w:hAnsi="Times New Roman" w:cs="Times New Roman"/>
          <w:sz w:val="24"/>
          <w:szCs w:val="24"/>
        </w:rPr>
      </w:pPr>
    </w:p>
    <w:p w:rsidR="00C36A81" w:rsidRDefault="00C36A81">
      <w:pPr>
        <w:rPr>
          <w:rFonts w:ascii="Times New Roman" w:hAnsi="Times New Roman"/>
          <w:sz w:val="24"/>
          <w:szCs w:val="24"/>
          <w:lang w:eastAsia="ru-RU"/>
        </w:rPr>
      </w:pPr>
      <w:r>
        <w:rPr>
          <w:rFonts w:ascii="Times New Roman" w:hAnsi="Times New Roman"/>
          <w:sz w:val="24"/>
          <w:szCs w:val="24"/>
        </w:rPr>
        <w:br w:type="page"/>
      </w:r>
    </w:p>
    <w:p w:rsidR="00BE6B28" w:rsidRPr="00B87A59" w:rsidRDefault="00BE6B28" w:rsidP="00C36A81">
      <w:pPr>
        <w:pStyle w:val="ConsPlusNormal"/>
        <w:ind w:firstLine="567"/>
        <w:jc w:val="right"/>
        <w:rPr>
          <w:rFonts w:ascii="Times New Roman" w:hAnsi="Times New Roman" w:cs="Times New Roman"/>
          <w:sz w:val="24"/>
          <w:szCs w:val="24"/>
        </w:rPr>
      </w:pPr>
      <w:r w:rsidRPr="00B87A59">
        <w:rPr>
          <w:rFonts w:ascii="Times New Roman" w:hAnsi="Times New Roman" w:cs="Times New Roman"/>
          <w:sz w:val="24"/>
          <w:szCs w:val="24"/>
        </w:rPr>
        <w:lastRenderedPageBreak/>
        <w:t>Приложение</w:t>
      </w:r>
    </w:p>
    <w:p w:rsidR="00BE6B28" w:rsidRPr="00B87A59" w:rsidRDefault="004D30D7" w:rsidP="00635600">
      <w:pPr>
        <w:pStyle w:val="ConsPlusNormal"/>
        <w:ind w:firstLine="567"/>
        <w:jc w:val="right"/>
        <w:rPr>
          <w:rFonts w:ascii="Times New Roman" w:hAnsi="Times New Roman" w:cs="Times New Roman"/>
          <w:sz w:val="24"/>
          <w:szCs w:val="24"/>
        </w:rPr>
      </w:pPr>
      <w:r w:rsidRPr="00B87A59">
        <w:rPr>
          <w:rFonts w:ascii="Times New Roman" w:hAnsi="Times New Roman" w:cs="Times New Roman"/>
          <w:sz w:val="24"/>
          <w:szCs w:val="24"/>
        </w:rPr>
        <w:t xml:space="preserve"> </w:t>
      </w:r>
      <w:r w:rsidR="00BE6B28" w:rsidRPr="00B87A59">
        <w:rPr>
          <w:rFonts w:ascii="Times New Roman" w:hAnsi="Times New Roman" w:cs="Times New Roman"/>
          <w:sz w:val="24"/>
          <w:szCs w:val="24"/>
        </w:rPr>
        <w:t>к Порядку передачи документов</w:t>
      </w:r>
    </w:p>
    <w:p w:rsidR="00BE6B28" w:rsidRDefault="00BE6B28" w:rsidP="001F02DB">
      <w:pPr>
        <w:pStyle w:val="ConsPlusNormal"/>
        <w:ind w:firstLine="567"/>
        <w:jc w:val="right"/>
        <w:rPr>
          <w:rFonts w:ascii="Times New Roman" w:hAnsi="Times New Roman" w:cs="Times New Roman"/>
          <w:sz w:val="24"/>
          <w:szCs w:val="24"/>
        </w:rPr>
      </w:pPr>
      <w:r w:rsidRPr="00B87A59">
        <w:rPr>
          <w:rFonts w:ascii="Times New Roman" w:hAnsi="Times New Roman" w:cs="Times New Roman"/>
          <w:sz w:val="24"/>
          <w:szCs w:val="24"/>
        </w:rPr>
        <w:t>бухгалтерского учета и дел</w:t>
      </w:r>
    </w:p>
    <w:p w:rsidR="001F02DB" w:rsidRPr="00B87A59" w:rsidRDefault="001F02DB" w:rsidP="001F02DB">
      <w:pPr>
        <w:pStyle w:val="ConsPlusNormal"/>
        <w:ind w:firstLine="567"/>
        <w:jc w:val="right"/>
        <w:rPr>
          <w:rFonts w:ascii="Times New Roman" w:hAnsi="Times New Roman" w:cs="Times New Roman"/>
          <w:sz w:val="24"/>
          <w:szCs w:val="24"/>
        </w:rPr>
      </w:pPr>
    </w:p>
    <w:p w:rsidR="00BE6B28" w:rsidRPr="001F02DB" w:rsidRDefault="00BE6B28" w:rsidP="00635600">
      <w:pPr>
        <w:pStyle w:val="ConsPlusNormal"/>
        <w:ind w:firstLine="567"/>
        <w:jc w:val="center"/>
        <w:rPr>
          <w:rFonts w:ascii="Times New Roman" w:hAnsi="Times New Roman" w:cs="Times New Roman"/>
          <w:szCs w:val="22"/>
        </w:rPr>
      </w:pPr>
      <w:r w:rsidRPr="001F02DB">
        <w:rPr>
          <w:rFonts w:ascii="Times New Roman" w:hAnsi="Times New Roman" w:cs="Times New Roman"/>
          <w:szCs w:val="22"/>
        </w:rPr>
        <w:t>________________________________________</w:t>
      </w:r>
    </w:p>
    <w:p w:rsidR="00BE6B28" w:rsidRPr="001F02DB" w:rsidRDefault="00F11F86" w:rsidP="00635600">
      <w:pPr>
        <w:pStyle w:val="ConsPlusNormal"/>
        <w:ind w:firstLine="567"/>
        <w:jc w:val="center"/>
        <w:rPr>
          <w:rFonts w:ascii="Times New Roman" w:hAnsi="Times New Roman" w:cs="Times New Roman"/>
          <w:sz w:val="18"/>
          <w:szCs w:val="18"/>
        </w:rPr>
      </w:pPr>
      <w:r w:rsidRPr="001F02DB">
        <w:rPr>
          <w:rFonts w:ascii="Times New Roman" w:hAnsi="Times New Roman" w:cs="Times New Roman"/>
          <w:sz w:val="18"/>
          <w:szCs w:val="18"/>
        </w:rPr>
        <w:t>(наименование учреждения</w:t>
      </w:r>
      <w:r w:rsidR="00BE6B28" w:rsidRPr="001F02DB">
        <w:rPr>
          <w:rFonts w:ascii="Times New Roman" w:hAnsi="Times New Roman" w:cs="Times New Roman"/>
          <w:sz w:val="18"/>
          <w:szCs w:val="18"/>
        </w:rPr>
        <w:t>)</w:t>
      </w:r>
    </w:p>
    <w:p w:rsidR="00BE6B28" w:rsidRPr="001F02DB" w:rsidRDefault="00BE6B28" w:rsidP="00635600">
      <w:pPr>
        <w:pStyle w:val="ConsPlusNormal"/>
        <w:ind w:firstLine="567"/>
        <w:jc w:val="both"/>
        <w:rPr>
          <w:rFonts w:ascii="Times New Roman" w:hAnsi="Times New Roman" w:cs="Times New Roman"/>
          <w:szCs w:val="22"/>
        </w:rPr>
      </w:pPr>
    </w:p>
    <w:p w:rsidR="00BE6B28" w:rsidRPr="001F02DB" w:rsidRDefault="00BE6B28" w:rsidP="00635600">
      <w:pPr>
        <w:pStyle w:val="ConsPlusNormal"/>
        <w:ind w:firstLine="567"/>
        <w:jc w:val="center"/>
        <w:rPr>
          <w:rFonts w:ascii="Times New Roman" w:hAnsi="Times New Roman" w:cs="Times New Roman"/>
          <w:szCs w:val="22"/>
        </w:rPr>
      </w:pPr>
      <w:bookmarkStart w:id="254" w:name="P1369"/>
      <w:bookmarkEnd w:id="254"/>
      <w:r w:rsidRPr="001F02DB">
        <w:rPr>
          <w:rFonts w:ascii="Times New Roman" w:hAnsi="Times New Roman" w:cs="Times New Roman"/>
          <w:szCs w:val="22"/>
        </w:rPr>
        <w:t>АКТ</w:t>
      </w:r>
    </w:p>
    <w:p w:rsidR="00BE6B28" w:rsidRPr="001F02DB" w:rsidRDefault="00BE6B28" w:rsidP="00635600">
      <w:pPr>
        <w:pStyle w:val="ConsPlusNormal"/>
        <w:ind w:firstLine="567"/>
        <w:jc w:val="center"/>
        <w:rPr>
          <w:rFonts w:ascii="Times New Roman" w:hAnsi="Times New Roman" w:cs="Times New Roman"/>
          <w:szCs w:val="22"/>
        </w:rPr>
      </w:pPr>
      <w:r w:rsidRPr="001F02DB">
        <w:rPr>
          <w:rFonts w:ascii="Times New Roman" w:hAnsi="Times New Roman" w:cs="Times New Roman"/>
          <w:szCs w:val="22"/>
        </w:rPr>
        <w:t>приема-передачи документов и дел</w:t>
      </w:r>
    </w:p>
    <w:p w:rsidR="00BE6B28" w:rsidRPr="001F02DB" w:rsidRDefault="00BE6B28" w:rsidP="00635600">
      <w:pPr>
        <w:pStyle w:val="ConsPlusNormal"/>
        <w:ind w:firstLine="567"/>
        <w:jc w:val="both"/>
        <w:rPr>
          <w:rFonts w:ascii="Times New Roman" w:hAnsi="Times New Roman" w:cs="Times New Roman"/>
          <w:szCs w:val="22"/>
        </w:rPr>
      </w:pPr>
    </w:p>
    <w:p w:rsidR="00554306" w:rsidRPr="001F02DB" w:rsidRDefault="00F11F86" w:rsidP="001F02DB">
      <w:pPr>
        <w:pStyle w:val="ConsPlusNormal"/>
        <w:tabs>
          <w:tab w:val="left" w:pos="6946"/>
        </w:tabs>
        <w:ind w:firstLine="567"/>
        <w:jc w:val="both"/>
        <w:rPr>
          <w:rFonts w:ascii="Times New Roman" w:hAnsi="Times New Roman" w:cs="Times New Roman"/>
          <w:szCs w:val="22"/>
        </w:rPr>
      </w:pPr>
      <w:r w:rsidRPr="001F02DB">
        <w:rPr>
          <w:rFonts w:ascii="Times New Roman" w:hAnsi="Times New Roman" w:cs="Times New Roman"/>
          <w:szCs w:val="22"/>
        </w:rPr>
        <w:t>_______</w:t>
      </w:r>
      <w:r w:rsidR="001F02DB">
        <w:rPr>
          <w:rFonts w:ascii="Times New Roman" w:hAnsi="Times New Roman" w:cs="Times New Roman"/>
          <w:szCs w:val="22"/>
        </w:rPr>
        <w:t xml:space="preserve">_______________ </w:t>
      </w:r>
      <w:r w:rsidR="001F02DB">
        <w:rPr>
          <w:rFonts w:ascii="Times New Roman" w:hAnsi="Times New Roman" w:cs="Times New Roman"/>
          <w:szCs w:val="22"/>
        </w:rPr>
        <w:tab/>
      </w:r>
      <w:r w:rsidR="00554306" w:rsidRPr="001F02DB">
        <w:rPr>
          <w:rFonts w:ascii="Times New Roman" w:hAnsi="Times New Roman" w:cs="Times New Roman"/>
          <w:szCs w:val="22"/>
        </w:rPr>
        <w:t>"__"_________20____г.</w:t>
      </w:r>
    </w:p>
    <w:p w:rsidR="00BE6B28" w:rsidRPr="001F02DB" w:rsidRDefault="00BE6B28" w:rsidP="001F02DB">
      <w:pPr>
        <w:pStyle w:val="ConsPlusNormal"/>
        <w:ind w:firstLine="709"/>
        <w:jc w:val="both"/>
        <w:rPr>
          <w:rFonts w:ascii="Times New Roman" w:hAnsi="Times New Roman" w:cs="Times New Roman"/>
          <w:sz w:val="18"/>
          <w:szCs w:val="18"/>
        </w:rPr>
      </w:pPr>
      <w:r w:rsidRPr="001F02DB">
        <w:rPr>
          <w:rFonts w:ascii="Times New Roman" w:hAnsi="Times New Roman" w:cs="Times New Roman"/>
          <w:sz w:val="18"/>
          <w:szCs w:val="18"/>
        </w:rPr>
        <w:t>(место подписания акта)</w:t>
      </w:r>
    </w:p>
    <w:p w:rsidR="00554306" w:rsidRPr="001F02DB" w:rsidRDefault="00554306" w:rsidP="00635600">
      <w:pPr>
        <w:pStyle w:val="ConsPlusNonformat"/>
        <w:ind w:firstLine="567"/>
        <w:jc w:val="both"/>
        <w:rPr>
          <w:rFonts w:ascii="Times New Roman" w:hAnsi="Times New Roman" w:cs="Times New Roman"/>
          <w:sz w:val="22"/>
          <w:szCs w:val="22"/>
        </w:rPr>
      </w:pP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Мы, нижеподписавшиеся:</w:t>
      </w:r>
    </w:p>
    <w:p w:rsidR="00BE6B28" w:rsidRPr="001F02DB" w:rsidRDefault="00F11F86" w:rsidP="001F02DB">
      <w:pPr>
        <w:pStyle w:val="ConsPlusNonformat"/>
        <w:jc w:val="both"/>
        <w:rPr>
          <w:rFonts w:ascii="Times New Roman" w:hAnsi="Times New Roman" w:cs="Times New Roman"/>
          <w:sz w:val="22"/>
          <w:szCs w:val="22"/>
        </w:rPr>
      </w:pPr>
      <w:r w:rsidRPr="001F02DB">
        <w:rPr>
          <w:rFonts w:ascii="Times New Roman" w:hAnsi="Times New Roman" w:cs="Times New Roman"/>
          <w:sz w:val="22"/>
          <w:szCs w:val="22"/>
        </w:rPr>
        <w:t>____________________</w:t>
      </w:r>
      <w:r w:rsidR="00BE6B28" w:rsidRPr="001F02DB">
        <w:rPr>
          <w:rFonts w:ascii="Times New Roman" w:hAnsi="Times New Roman" w:cs="Times New Roman"/>
          <w:sz w:val="22"/>
          <w:szCs w:val="22"/>
        </w:rPr>
        <w:t xml:space="preserve">___________________ - </w:t>
      </w:r>
      <w:proofErr w:type="gramStart"/>
      <w:r w:rsidR="00BE6B28" w:rsidRPr="001F02DB">
        <w:rPr>
          <w:rFonts w:ascii="Times New Roman" w:hAnsi="Times New Roman" w:cs="Times New Roman"/>
          <w:sz w:val="22"/>
          <w:szCs w:val="22"/>
        </w:rPr>
        <w:t>сдающий</w:t>
      </w:r>
      <w:proofErr w:type="gramEnd"/>
      <w:r w:rsidR="00BE6B28" w:rsidRPr="001F02DB">
        <w:rPr>
          <w:rFonts w:ascii="Times New Roman" w:hAnsi="Times New Roman" w:cs="Times New Roman"/>
          <w:sz w:val="22"/>
          <w:szCs w:val="22"/>
        </w:rPr>
        <w:t xml:space="preserve"> документы и дела,</w:t>
      </w:r>
    </w:p>
    <w:p w:rsidR="00F11F86" w:rsidRPr="001F02DB" w:rsidRDefault="00BE6B28" w:rsidP="001F02DB">
      <w:pPr>
        <w:pStyle w:val="ConsPlusNonformat"/>
        <w:ind w:firstLine="993"/>
        <w:jc w:val="both"/>
        <w:rPr>
          <w:rFonts w:ascii="Times New Roman" w:hAnsi="Times New Roman" w:cs="Times New Roman"/>
          <w:sz w:val="18"/>
          <w:szCs w:val="18"/>
        </w:rPr>
      </w:pPr>
      <w:r w:rsidRPr="001F02DB">
        <w:rPr>
          <w:rFonts w:ascii="Times New Roman" w:hAnsi="Times New Roman" w:cs="Times New Roman"/>
          <w:sz w:val="18"/>
          <w:szCs w:val="18"/>
        </w:rPr>
        <w:t xml:space="preserve"> (должность, Ф.И.О.)</w:t>
      </w:r>
    </w:p>
    <w:p w:rsidR="001F02DB" w:rsidRDefault="00F11F86" w:rsidP="001F02DB">
      <w:pPr>
        <w:pStyle w:val="ConsPlusNonformat"/>
        <w:jc w:val="both"/>
        <w:rPr>
          <w:rFonts w:ascii="Times New Roman" w:hAnsi="Times New Roman" w:cs="Times New Roman"/>
          <w:sz w:val="22"/>
          <w:szCs w:val="22"/>
        </w:rPr>
      </w:pPr>
      <w:r w:rsidRPr="001F02DB">
        <w:rPr>
          <w:rFonts w:ascii="Times New Roman" w:hAnsi="Times New Roman" w:cs="Times New Roman"/>
          <w:sz w:val="22"/>
          <w:szCs w:val="22"/>
        </w:rPr>
        <w:t>____</w:t>
      </w:r>
      <w:r w:rsidR="00BE6B28" w:rsidRPr="001F02DB">
        <w:rPr>
          <w:rFonts w:ascii="Times New Roman" w:hAnsi="Times New Roman" w:cs="Times New Roman"/>
          <w:sz w:val="22"/>
          <w:szCs w:val="22"/>
        </w:rPr>
        <w:t xml:space="preserve">_____________________________ - </w:t>
      </w:r>
      <w:proofErr w:type="gramStart"/>
      <w:r w:rsidR="00BE6B28" w:rsidRPr="001F02DB">
        <w:rPr>
          <w:rFonts w:ascii="Times New Roman" w:hAnsi="Times New Roman" w:cs="Times New Roman"/>
          <w:sz w:val="22"/>
          <w:szCs w:val="22"/>
        </w:rPr>
        <w:t>принимающий</w:t>
      </w:r>
      <w:proofErr w:type="gramEnd"/>
      <w:r w:rsidR="00BE6B28" w:rsidRPr="001F02DB">
        <w:rPr>
          <w:rFonts w:ascii="Times New Roman" w:hAnsi="Times New Roman" w:cs="Times New Roman"/>
          <w:sz w:val="22"/>
          <w:szCs w:val="22"/>
        </w:rPr>
        <w:t xml:space="preserve"> документы и дела,</w:t>
      </w:r>
      <w:r w:rsidR="001F02DB">
        <w:rPr>
          <w:rFonts w:ascii="Times New Roman" w:hAnsi="Times New Roman" w:cs="Times New Roman"/>
          <w:sz w:val="22"/>
          <w:szCs w:val="22"/>
        </w:rPr>
        <w:t xml:space="preserve"> </w:t>
      </w:r>
    </w:p>
    <w:p w:rsidR="00BE6B28" w:rsidRPr="001F02DB" w:rsidRDefault="00BE6B28" w:rsidP="001F02DB">
      <w:pPr>
        <w:pStyle w:val="ConsPlusNonformat"/>
        <w:ind w:firstLine="993"/>
        <w:jc w:val="both"/>
        <w:rPr>
          <w:rFonts w:ascii="Times New Roman" w:hAnsi="Times New Roman" w:cs="Times New Roman"/>
          <w:sz w:val="18"/>
          <w:szCs w:val="18"/>
        </w:rPr>
      </w:pPr>
      <w:r w:rsidRPr="001F02DB">
        <w:rPr>
          <w:rFonts w:ascii="Times New Roman" w:hAnsi="Times New Roman" w:cs="Times New Roman"/>
          <w:sz w:val="18"/>
          <w:szCs w:val="18"/>
        </w:rPr>
        <w:t xml:space="preserve"> (должность, Ф.И.О.)</w:t>
      </w:r>
    </w:p>
    <w:p w:rsidR="001F02DB" w:rsidRDefault="001F02DB" w:rsidP="001F02DB">
      <w:pPr>
        <w:pStyle w:val="ConsPlusNonformat"/>
        <w:rPr>
          <w:rFonts w:ascii="Times New Roman" w:hAnsi="Times New Roman" w:cs="Times New Roman"/>
          <w:sz w:val="22"/>
          <w:szCs w:val="22"/>
        </w:rPr>
      </w:pPr>
    </w:p>
    <w:p w:rsidR="00BE6B28" w:rsidRPr="001F02DB" w:rsidRDefault="00F11F86" w:rsidP="001F02DB">
      <w:pPr>
        <w:pStyle w:val="ConsPlusNonformat"/>
        <w:rPr>
          <w:rFonts w:ascii="Times New Roman" w:hAnsi="Times New Roman" w:cs="Times New Roman"/>
          <w:sz w:val="22"/>
          <w:szCs w:val="22"/>
        </w:rPr>
      </w:pPr>
      <w:r w:rsidRPr="001F02DB">
        <w:rPr>
          <w:rFonts w:ascii="Times New Roman" w:hAnsi="Times New Roman" w:cs="Times New Roman"/>
          <w:sz w:val="22"/>
          <w:szCs w:val="22"/>
        </w:rPr>
        <w:t xml:space="preserve">Члены комиссии, </w:t>
      </w:r>
      <w:r w:rsidR="00BE6B28" w:rsidRPr="001F02DB">
        <w:rPr>
          <w:rFonts w:ascii="Times New Roman" w:hAnsi="Times New Roman" w:cs="Times New Roman"/>
          <w:sz w:val="22"/>
          <w:szCs w:val="22"/>
        </w:rPr>
        <w:t>со</w:t>
      </w:r>
      <w:r w:rsidRPr="001F02DB">
        <w:rPr>
          <w:rFonts w:ascii="Times New Roman" w:hAnsi="Times New Roman" w:cs="Times New Roman"/>
          <w:sz w:val="22"/>
          <w:szCs w:val="22"/>
        </w:rPr>
        <w:t>зданной____________________</w:t>
      </w:r>
      <w:r w:rsidR="00BE6B28" w:rsidRPr="001F02DB">
        <w:rPr>
          <w:rFonts w:ascii="Times New Roman" w:hAnsi="Times New Roman" w:cs="Times New Roman"/>
          <w:sz w:val="22"/>
          <w:szCs w:val="22"/>
        </w:rPr>
        <w:t>_____________</w:t>
      </w:r>
      <w:r w:rsidR="001F02DB" w:rsidRPr="001F02DB">
        <w:rPr>
          <w:rFonts w:ascii="Times New Roman" w:hAnsi="Times New Roman" w:cs="Times New Roman"/>
          <w:sz w:val="22"/>
          <w:szCs w:val="22"/>
        </w:rPr>
        <w:t>________________</w:t>
      </w:r>
      <w:r w:rsidR="001F02DB">
        <w:rPr>
          <w:rFonts w:ascii="Times New Roman" w:hAnsi="Times New Roman" w:cs="Times New Roman"/>
          <w:sz w:val="22"/>
          <w:szCs w:val="22"/>
        </w:rPr>
        <w:t>_______</w:t>
      </w:r>
      <w:r w:rsidR="00BE6B28" w:rsidRPr="001F02DB">
        <w:rPr>
          <w:rFonts w:ascii="Times New Roman" w:hAnsi="Times New Roman" w:cs="Times New Roman"/>
          <w:sz w:val="22"/>
          <w:szCs w:val="22"/>
        </w:rPr>
        <w:t>____</w:t>
      </w:r>
    </w:p>
    <w:p w:rsidR="00BE6B28" w:rsidRPr="001F02DB" w:rsidRDefault="00BE6B28" w:rsidP="001F02DB">
      <w:pPr>
        <w:pStyle w:val="ConsPlusNonformat"/>
        <w:ind w:firstLine="3119"/>
        <w:jc w:val="both"/>
        <w:rPr>
          <w:rFonts w:ascii="Times New Roman" w:hAnsi="Times New Roman" w:cs="Times New Roman"/>
          <w:sz w:val="18"/>
          <w:szCs w:val="18"/>
        </w:rPr>
      </w:pPr>
      <w:r w:rsidRPr="001F02DB">
        <w:rPr>
          <w:rFonts w:ascii="Times New Roman" w:hAnsi="Times New Roman" w:cs="Times New Roman"/>
          <w:sz w:val="18"/>
          <w:szCs w:val="18"/>
        </w:rPr>
        <w:t>(вид документа - приказ, распоряжение и т.п.)</w:t>
      </w:r>
    </w:p>
    <w:p w:rsidR="00BE6B28" w:rsidRPr="001F02DB" w:rsidRDefault="00BE6B28" w:rsidP="001F02DB">
      <w:pPr>
        <w:pStyle w:val="ConsPlusNonformat"/>
        <w:jc w:val="both"/>
        <w:rPr>
          <w:rFonts w:ascii="Times New Roman" w:hAnsi="Times New Roman" w:cs="Times New Roman"/>
          <w:sz w:val="22"/>
          <w:szCs w:val="22"/>
        </w:rPr>
      </w:pPr>
      <w:r w:rsidRPr="001F02DB">
        <w:rPr>
          <w:rFonts w:ascii="Times New Roman" w:hAnsi="Times New Roman" w:cs="Times New Roman"/>
          <w:sz w:val="22"/>
          <w:szCs w:val="22"/>
        </w:rPr>
        <w:t>___________________________</w:t>
      </w:r>
      <w:r w:rsidR="00420278" w:rsidRPr="001F02DB">
        <w:rPr>
          <w:rFonts w:ascii="Times New Roman" w:hAnsi="Times New Roman" w:cs="Times New Roman"/>
          <w:sz w:val="22"/>
          <w:szCs w:val="22"/>
        </w:rPr>
        <w:t>___</w:t>
      </w:r>
      <w:r w:rsidR="001F02DB" w:rsidRPr="001F02DB">
        <w:rPr>
          <w:rFonts w:ascii="Times New Roman" w:hAnsi="Times New Roman" w:cs="Times New Roman"/>
          <w:sz w:val="22"/>
          <w:szCs w:val="22"/>
        </w:rPr>
        <w:t>___</w:t>
      </w:r>
      <w:r w:rsidR="001F02DB">
        <w:rPr>
          <w:rFonts w:ascii="Times New Roman" w:hAnsi="Times New Roman" w:cs="Times New Roman"/>
          <w:sz w:val="22"/>
          <w:szCs w:val="22"/>
        </w:rPr>
        <w:t>__</w:t>
      </w:r>
      <w:r w:rsidR="001F02DB" w:rsidRPr="001F02DB">
        <w:rPr>
          <w:rFonts w:ascii="Times New Roman" w:hAnsi="Times New Roman" w:cs="Times New Roman"/>
          <w:sz w:val="22"/>
          <w:szCs w:val="22"/>
        </w:rPr>
        <w:t>_____</w:t>
      </w:r>
      <w:r w:rsidR="00420278" w:rsidRPr="001F02DB">
        <w:rPr>
          <w:rFonts w:ascii="Times New Roman" w:hAnsi="Times New Roman" w:cs="Times New Roman"/>
          <w:sz w:val="22"/>
          <w:szCs w:val="22"/>
        </w:rPr>
        <w:t>_____ от ________</w:t>
      </w:r>
      <w:r w:rsidR="001F02DB">
        <w:rPr>
          <w:rFonts w:ascii="Times New Roman" w:hAnsi="Times New Roman" w:cs="Times New Roman"/>
          <w:sz w:val="22"/>
          <w:szCs w:val="22"/>
        </w:rPr>
        <w:t>_______</w:t>
      </w:r>
      <w:r w:rsidR="00420278" w:rsidRPr="001F02DB">
        <w:rPr>
          <w:rFonts w:ascii="Times New Roman" w:hAnsi="Times New Roman" w:cs="Times New Roman"/>
          <w:sz w:val="22"/>
          <w:szCs w:val="22"/>
        </w:rPr>
        <w:t>_____ N _</w:t>
      </w:r>
      <w:r w:rsidRPr="001F02DB">
        <w:rPr>
          <w:rFonts w:ascii="Times New Roman" w:hAnsi="Times New Roman" w:cs="Times New Roman"/>
          <w:sz w:val="22"/>
          <w:szCs w:val="22"/>
        </w:rPr>
        <w:t>____________</w:t>
      </w:r>
    </w:p>
    <w:p w:rsidR="00BE6B28" w:rsidRPr="001F02DB" w:rsidRDefault="00BE6B28" w:rsidP="001F02DB">
      <w:pPr>
        <w:pStyle w:val="ConsPlusNonformat"/>
        <w:ind w:firstLine="1276"/>
        <w:jc w:val="both"/>
        <w:rPr>
          <w:rFonts w:ascii="Times New Roman" w:hAnsi="Times New Roman" w:cs="Times New Roman"/>
          <w:sz w:val="18"/>
          <w:szCs w:val="18"/>
        </w:rPr>
      </w:pPr>
      <w:r w:rsidRPr="001F02DB">
        <w:rPr>
          <w:rFonts w:ascii="Times New Roman" w:hAnsi="Times New Roman" w:cs="Times New Roman"/>
          <w:sz w:val="18"/>
          <w:szCs w:val="18"/>
        </w:rPr>
        <w:t>(должность руководителя)</w:t>
      </w:r>
    </w:p>
    <w:p w:rsidR="00BE6B28" w:rsidRPr="001F02DB" w:rsidRDefault="00BE6B28" w:rsidP="00420278">
      <w:pPr>
        <w:pStyle w:val="ConsPlusNonformat"/>
        <w:jc w:val="both"/>
        <w:rPr>
          <w:rFonts w:ascii="Times New Roman" w:hAnsi="Times New Roman" w:cs="Times New Roman"/>
          <w:sz w:val="22"/>
          <w:szCs w:val="22"/>
        </w:rPr>
      </w:pPr>
      <w:r w:rsidRPr="001F02DB">
        <w:rPr>
          <w:rFonts w:ascii="Times New Roman" w:hAnsi="Times New Roman" w:cs="Times New Roman"/>
          <w:sz w:val="22"/>
          <w:szCs w:val="22"/>
        </w:rPr>
        <w:t>__________________</w:t>
      </w:r>
      <w:r w:rsidR="00420278" w:rsidRPr="001F02DB">
        <w:rPr>
          <w:rFonts w:ascii="Times New Roman" w:hAnsi="Times New Roman" w:cs="Times New Roman"/>
          <w:sz w:val="22"/>
          <w:szCs w:val="22"/>
        </w:rPr>
        <w:t>________________________</w:t>
      </w:r>
      <w:r w:rsidR="001F02DB" w:rsidRPr="001F02DB">
        <w:rPr>
          <w:rFonts w:ascii="Times New Roman" w:hAnsi="Times New Roman" w:cs="Times New Roman"/>
          <w:sz w:val="22"/>
          <w:szCs w:val="22"/>
        </w:rPr>
        <w:t>________</w:t>
      </w:r>
      <w:r w:rsidR="001F02DB">
        <w:rPr>
          <w:rFonts w:ascii="Times New Roman" w:hAnsi="Times New Roman" w:cs="Times New Roman"/>
          <w:sz w:val="22"/>
          <w:szCs w:val="22"/>
        </w:rPr>
        <w:t>_______</w:t>
      </w:r>
      <w:r w:rsidR="00420278" w:rsidRPr="001F02DB">
        <w:rPr>
          <w:rFonts w:ascii="Times New Roman" w:hAnsi="Times New Roman" w:cs="Times New Roman"/>
          <w:sz w:val="22"/>
          <w:szCs w:val="22"/>
        </w:rPr>
        <w:t>____</w:t>
      </w:r>
      <w:r w:rsidRPr="001F02DB">
        <w:rPr>
          <w:rFonts w:ascii="Times New Roman" w:hAnsi="Times New Roman" w:cs="Times New Roman"/>
          <w:sz w:val="22"/>
          <w:szCs w:val="22"/>
        </w:rPr>
        <w:t>_- председатель комиссии,</w:t>
      </w:r>
    </w:p>
    <w:p w:rsidR="00BE6B28" w:rsidRPr="001F02DB" w:rsidRDefault="001F02DB" w:rsidP="001F02DB">
      <w:pPr>
        <w:pStyle w:val="ConsPlusNonformat"/>
        <w:ind w:firstLine="1276"/>
        <w:jc w:val="both"/>
        <w:rPr>
          <w:rFonts w:ascii="Times New Roman" w:hAnsi="Times New Roman" w:cs="Times New Roman"/>
          <w:sz w:val="18"/>
          <w:szCs w:val="18"/>
        </w:rPr>
      </w:pPr>
      <w:r>
        <w:rPr>
          <w:rFonts w:ascii="Times New Roman" w:hAnsi="Times New Roman" w:cs="Times New Roman"/>
          <w:sz w:val="18"/>
          <w:szCs w:val="18"/>
        </w:rPr>
        <w:t>(</w:t>
      </w:r>
      <w:r w:rsidR="00BE6B28" w:rsidRPr="001F02DB">
        <w:rPr>
          <w:rFonts w:ascii="Times New Roman" w:hAnsi="Times New Roman" w:cs="Times New Roman"/>
          <w:sz w:val="18"/>
          <w:szCs w:val="18"/>
        </w:rPr>
        <w:t>должность, Ф.И.О.)</w:t>
      </w:r>
    </w:p>
    <w:p w:rsidR="00BE6B28" w:rsidRPr="001F02DB" w:rsidRDefault="00BE6B28" w:rsidP="00420278">
      <w:pPr>
        <w:pStyle w:val="ConsPlusNonformat"/>
        <w:jc w:val="both"/>
        <w:rPr>
          <w:rFonts w:ascii="Times New Roman" w:hAnsi="Times New Roman" w:cs="Times New Roman"/>
          <w:sz w:val="22"/>
          <w:szCs w:val="22"/>
        </w:rPr>
      </w:pPr>
      <w:r w:rsidRPr="001F02DB">
        <w:rPr>
          <w:rFonts w:ascii="Times New Roman" w:hAnsi="Times New Roman" w:cs="Times New Roman"/>
          <w:sz w:val="22"/>
          <w:szCs w:val="22"/>
        </w:rPr>
        <w:t>_____________________________________________________</w:t>
      </w:r>
      <w:r w:rsidR="001F02DB" w:rsidRPr="001F02DB">
        <w:rPr>
          <w:rFonts w:ascii="Times New Roman" w:hAnsi="Times New Roman" w:cs="Times New Roman"/>
          <w:sz w:val="22"/>
          <w:szCs w:val="22"/>
        </w:rPr>
        <w:t>________</w:t>
      </w:r>
      <w:r w:rsidR="001F02DB">
        <w:rPr>
          <w:rFonts w:ascii="Times New Roman" w:hAnsi="Times New Roman" w:cs="Times New Roman"/>
          <w:sz w:val="22"/>
          <w:szCs w:val="22"/>
        </w:rPr>
        <w:t>_______</w:t>
      </w:r>
      <w:r w:rsidRPr="001F02DB">
        <w:rPr>
          <w:rFonts w:ascii="Times New Roman" w:hAnsi="Times New Roman" w:cs="Times New Roman"/>
          <w:sz w:val="22"/>
          <w:szCs w:val="22"/>
        </w:rPr>
        <w:t>_- член комиссии,</w:t>
      </w:r>
    </w:p>
    <w:p w:rsidR="00BE6B28" w:rsidRPr="001F02DB" w:rsidRDefault="00BE6B28" w:rsidP="001F02DB">
      <w:pPr>
        <w:pStyle w:val="ConsPlusNonformat"/>
        <w:ind w:firstLine="1276"/>
        <w:jc w:val="both"/>
        <w:rPr>
          <w:rFonts w:ascii="Times New Roman" w:hAnsi="Times New Roman" w:cs="Times New Roman"/>
          <w:sz w:val="18"/>
          <w:szCs w:val="18"/>
        </w:rPr>
      </w:pPr>
      <w:r w:rsidRPr="001F02DB">
        <w:rPr>
          <w:rFonts w:ascii="Times New Roman" w:hAnsi="Times New Roman" w:cs="Times New Roman"/>
          <w:sz w:val="18"/>
          <w:szCs w:val="18"/>
        </w:rPr>
        <w:t>(должность, Ф.И.О.)</w:t>
      </w:r>
    </w:p>
    <w:p w:rsidR="00BE6B28" w:rsidRPr="001F02DB" w:rsidRDefault="00420278" w:rsidP="00420278">
      <w:pPr>
        <w:pStyle w:val="ConsPlusNonformat"/>
        <w:jc w:val="both"/>
        <w:rPr>
          <w:rFonts w:ascii="Times New Roman" w:hAnsi="Times New Roman" w:cs="Times New Roman"/>
          <w:sz w:val="22"/>
          <w:szCs w:val="22"/>
        </w:rPr>
      </w:pPr>
      <w:r w:rsidRPr="001F02DB">
        <w:rPr>
          <w:rFonts w:ascii="Times New Roman" w:hAnsi="Times New Roman" w:cs="Times New Roman"/>
          <w:sz w:val="22"/>
          <w:szCs w:val="22"/>
        </w:rPr>
        <w:t>___________________________________________</w:t>
      </w:r>
      <w:r w:rsidR="001F02DB" w:rsidRPr="001F02DB">
        <w:rPr>
          <w:rFonts w:ascii="Times New Roman" w:hAnsi="Times New Roman" w:cs="Times New Roman"/>
          <w:sz w:val="22"/>
          <w:szCs w:val="22"/>
        </w:rPr>
        <w:t>________</w:t>
      </w:r>
      <w:r w:rsidR="001F02DB">
        <w:rPr>
          <w:rFonts w:ascii="Times New Roman" w:hAnsi="Times New Roman" w:cs="Times New Roman"/>
          <w:sz w:val="22"/>
          <w:szCs w:val="22"/>
        </w:rPr>
        <w:t>_______</w:t>
      </w:r>
      <w:r w:rsidRPr="001F02DB">
        <w:rPr>
          <w:rFonts w:ascii="Times New Roman" w:hAnsi="Times New Roman" w:cs="Times New Roman"/>
          <w:sz w:val="22"/>
          <w:szCs w:val="22"/>
        </w:rPr>
        <w:t>____</w:t>
      </w:r>
      <w:r w:rsidR="00BE6B28" w:rsidRPr="001F02DB">
        <w:rPr>
          <w:rFonts w:ascii="Times New Roman" w:hAnsi="Times New Roman" w:cs="Times New Roman"/>
          <w:sz w:val="22"/>
          <w:szCs w:val="22"/>
        </w:rPr>
        <w:t>_______- член комиссии,</w:t>
      </w:r>
    </w:p>
    <w:p w:rsidR="00BE6B28" w:rsidRPr="001F02DB" w:rsidRDefault="00BE6B28" w:rsidP="001F02DB">
      <w:pPr>
        <w:pStyle w:val="ConsPlusNonformat"/>
        <w:ind w:firstLine="1276"/>
        <w:jc w:val="both"/>
        <w:rPr>
          <w:rFonts w:ascii="Times New Roman" w:hAnsi="Times New Roman" w:cs="Times New Roman"/>
          <w:sz w:val="18"/>
          <w:szCs w:val="18"/>
        </w:rPr>
      </w:pPr>
      <w:r w:rsidRPr="001F02DB">
        <w:rPr>
          <w:rFonts w:ascii="Times New Roman" w:hAnsi="Times New Roman" w:cs="Times New Roman"/>
          <w:sz w:val="18"/>
          <w:szCs w:val="18"/>
        </w:rPr>
        <w:t>(должность, Ф.И.О.)</w:t>
      </w:r>
    </w:p>
    <w:p w:rsidR="00BE6B28" w:rsidRPr="001F02DB" w:rsidRDefault="00BE6B28" w:rsidP="00F11F86">
      <w:pPr>
        <w:pStyle w:val="ConsPlusNonformat"/>
        <w:jc w:val="both"/>
        <w:rPr>
          <w:rFonts w:ascii="Times New Roman" w:hAnsi="Times New Roman" w:cs="Times New Roman"/>
          <w:sz w:val="22"/>
          <w:szCs w:val="22"/>
        </w:rPr>
      </w:pPr>
      <w:r w:rsidRPr="001F02DB">
        <w:rPr>
          <w:rFonts w:ascii="Times New Roman" w:hAnsi="Times New Roman" w:cs="Times New Roman"/>
          <w:sz w:val="22"/>
          <w:szCs w:val="22"/>
        </w:rPr>
        <w:t>п</w:t>
      </w:r>
      <w:r w:rsidR="00F11F86" w:rsidRPr="001F02DB">
        <w:rPr>
          <w:rFonts w:ascii="Times New Roman" w:hAnsi="Times New Roman" w:cs="Times New Roman"/>
          <w:sz w:val="22"/>
          <w:szCs w:val="22"/>
        </w:rPr>
        <w:t>редставитель ______</w:t>
      </w:r>
      <w:r w:rsidR="00420278" w:rsidRPr="001F02DB">
        <w:rPr>
          <w:rFonts w:ascii="Times New Roman" w:hAnsi="Times New Roman" w:cs="Times New Roman"/>
          <w:sz w:val="22"/>
          <w:szCs w:val="22"/>
        </w:rPr>
        <w:t>_</w:t>
      </w:r>
      <w:r w:rsidR="001F02DB" w:rsidRPr="001F02DB">
        <w:rPr>
          <w:rFonts w:ascii="Times New Roman" w:hAnsi="Times New Roman" w:cs="Times New Roman"/>
          <w:sz w:val="22"/>
          <w:szCs w:val="22"/>
        </w:rPr>
        <w:t>________________</w:t>
      </w:r>
      <w:r w:rsidR="00420278" w:rsidRPr="001F02DB">
        <w:rPr>
          <w:rFonts w:ascii="Times New Roman" w:hAnsi="Times New Roman" w:cs="Times New Roman"/>
          <w:sz w:val="22"/>
          <w:szCs w:val="22"/>
        </w:rPr>
        <w:t>_______</w:t>
      </w:r>
      <w:r w:rsidRPr="001F02DB">
        <w:rPr>
          <w:rFonts w:ascii="Times New Roman" w:hAnsi="Times New Roman" w:cs="Times New Roman"/>
          <w:sz w:val="22"/>
          <w:szCs w:val="22"/>
        </w:rPr>
        <w:t>_________________________________________,</w:t>
      </w:r>
    </w:p>
    <w:p w:rsidR="00BE6B28" w:rsidRPr="001F02DB" w:rsidRDefault="00BE6B28" w:rsidP="001F02DB">
      <w:pPr>
        <w:pStyle w:val="ConsPlusNonformat"/>
        <w:ind w:firstLine="4253"/>
        <w:jc w:val="both"/>
        <w:rPr>
          <w:rFonts w:ascii="Times New Roman" w:hAnsi="Times New Roman" w:cs="Times New Roman"/>
          <w:sz w:val="18"/>
          <w:szCs w:val="18"/>
        </w:rPr>
      </w:pPr>
      <w:r w:rsidRPr="001F02DB">
        <w:rPr>
          <w:rFonts w:ascii="Times New Roman" w:hAnsi="Times New Roman" w:cs="Times New Roman"/>
          <w:sz w:val="18"/>
          <w:szCs w:val="18"/>
        </w:rPr>
        <w:t>(должность, Ф.И.О.)</w:t>
      </w:r>
    </w:p>
    <w:p w:rsidR="00BE6B28" w:rsidRPr="001F02DB" w:rsidRDefault="00BE6B28" w:rsidP="00F11F86">
      <w:pPr>
        <w:pStyle w:val="ConsPlusNonformat"/>
        <w:jc w:val="both"/>
        <w:rPr>
          <w:rFonts w:ascii="Times New Roman" w:hAnsi="Times New Roman" w:cs="Times New Roman"/>
          <w:sz w:val="22"/>
          <w:szCs w:val="22"/>
        </w:rPr>
      </w:pPr>
      <w:r w:rsidRPr="001F02DB">
        <w:rPr>
          <w:rFonts w:ascii="Times New Roman" w:hAnsi="Times New Roman" w:cs="Times New Roman"/>
          <w:sz w:val="22"/>
          <w:szCs w:val="22"/>
        </w:rPr>
        <w:t>составили настоящий акт о том, что</w:t>
      </w:r>
    </w:p>
    <w:p w:rsidR="00BE6B28" w:rsidRPr="001F02DB" w:rsidRDefault="00BE6B28" w:rsidP="00420278">
      <w:pPr>
        <w:pStyle w:val="ConsPlusNonformat"/>
        <w:jc w:val="both"/>
        <w:rPr>
          <w:rFonts w:ascii="Times New Roman" w:hAnsi="Times New Roman" w:cs="Times New Roman"/>
          <w:sz w:val="22"/>
          <w:szCs w:val="22"/>
        </w:rPr>
      </w:pPr>
      <w:r w:rsidRPr="001F02DB">
        <w:rPr>
          <w:rFonts w:ascii="Times New Roman" w:hAnsi="Times New Roman" w:cs="Times New Roman"/>
          <w:sz w:val="22"/>
          <w:szCs w:val="22"/>
        </w:rPr>
        <w:t>_____________________________________________________________</w:t>
      </w:r>
      <w:r w:rsidR="000C3E64" w:rsidRPr="001F02DB">
        <w:rPr>
          <w:rFonts w:ascii="Times New Roman" w:hAnsi="Times New Roman" w:cs="Times New Roman"/>
          <w:sz w:val="22"/>
          <w:szCs w:val="22"/>
        </w:rPr>
        <w:t>________</w:t>
      </w:r>
      <w:r w:rsidR="000C3E64">
        <w:rPr>
          <w:rFonts w:ascii="Times New Roman" w:hAnsi="Times New Roman" w:cs="Times New Roman"/>
          <w:sz w:val="22"/>
          <w:szCs w:val="22"/>
        </w:rPr>
        <w:t>______</w:t>
      </w:r>
      <w:r w:rsidRPr="001F02DB">
        <w:rPr>
          <w:rFonts w:ascii="Times New Roman" w:hAnsi="Times New Roman" w:cs="Times New Roman"/>
          <w:sz w:val="22"/>
          <w:szCs w:val="22"/>
        </w:rPr>
        <w:t>_________</w:t>
      </w:r>
    </w:p>
    <w:p w:rsidR="00BE6B28" w:rsidRPr="001F02DB" w:rsidRDefault="00BE6B28" w:rsidP="000C3E64">
      <w:pPr>
        <w:pStyle w:val="ConsPlusNonformat"/>
        <w:pBdr>
          <w:bottom w:val="single" w:sz="12" w:space="1" w:color="auto"/>
        </w:pBdr>
        <w:ind w:firstLine="567"/>
        <w:jc w:val="center"/>
        <w:rPr>
          <w:rFonts w:ascii="Times New Roman" w:hAnsi="Times New Roman" w:cs="Times New Roman"/>
          <w:sz w:val="18"/>
          <w:szCs w:val="18"/>
        </w:rPr>
      </w:pPr>
      <w:r w:rsidRPr="001F02DB">
        <w:rPr>
          <w:rFonts w:ascii="Times New Roman" w:hAnsi="Times New Roman" w:cs="Times New Roman"/>
          <w:sz w:val="18"/>
          <w:szCs w:val="18"/>
        </w:rPr>
        <w:t xml:space="preserve">(должность, фамилия, инициалы </w:t>
      </w:r>
      <w:proofErr w:type="gramStart"/>
      <w:r w:rsidRPr="001F02DB">
        <w:rPr>
          <w:rFonts w:ascii="Times New Roman" w:hAnsi="Times New Roman" w:cs="Times New Roman"/>
          <w:sz w:val="18"/>
          <w:szCs w:val="18"/>
        </w:rPr>
        <w:t>сдающего</w:t>
      </w:r>
      <w:proofErr w:type="gramEnd"/>
      <w:r w:rsidRPr="001F02DB">
        <w:rPr>
          <w:rFonts w:ascii="Times New Roman" w:hAnsi="Times New Roman" w:cs="Times New Roman"/>
          <w:sz w:val="18"/>
          <w:szCs w:val="18"/>
        </w:rPr>
        <w:t xml:space="preserve"> в творительном падеже)</w:t>
      </w:r>
    </w:p>
    <w:p w:rsidR="00420278" w:rsidRPr="001F02DB" w:rsidRDefault="00420278" w:rsidP="00635600">
      <w:pPr>
        <w:pStyle w:val="ConsPlusNonformat"/>
        <w:pBdr>
          <w:bottom w:val="single" w:sz="12" w:space="1" w:color="auto"/>
        </w:pBdr>
        <w:ind w:firstLine="567"/>
        <w:jc w:val="both"/>
        <w:rPr>
          <w:rFonts w:ascii="Times New Roman" w:hAnsi="Times New Roman" w:cs="Times New Roman"/>
          <w:sz w:val="22"/>
          <w:szCs w:val="22"/>
        </w:rPr>
      </w:pPr>
    </w:p>
    <w:p w:rsidR="00BE6B28" w:rsidRPr="000C3E64" w:rsidRDefault="00BE6B28" w:rsidP="000C3E64">
      <w:pPr>
        <w:pStyle w:val="ConsPlusNonformat"/>
        <w:jc w:val="center"/>
        <w:rPr>
          <w:rFonts w:ascii="Times New Roman" w:hAnsi="Times New Roman" w:cs="Times New Roman"/>
          <w:sz w:val="18"/>
          <w:szCs w:val="18"/>
        </w:rPr>
      </w:pPr>
      <w:r w:rsidRPr="000C3E64">
        <w:rPr>
          <w:rFonts w:ascii="Times New Roman" w:hAnsi="Times New Roman" w:cs="Times New Roman"/>
          <w:sz w:val="18"/>
          <w:szCs w:val="18"/>
        </w:rPr>
        <w:t xml:space="preserve">(должность, фамилия, инициалы </w:t>
      </w:r>
      <w:proofErr w:type="gramStart"/>
      <w:r w:rsidRPr="000C3E64">
        <w:rPr>
          <w:rFonts w:ascii="Times New Roman" w:hAnsi="Times New Roman" w:cs="Times New Roman"/>
          <w:sz w:val="18"/>
          <w:szCs w:val="18"/>
        </w:rPr>
        <w:t>принимающего</w:t>
      </w:r>
      <w:proofErr w:type="gramEnd"/>
      <w:r w:rsidRPr="000C3E64">
        <w:rPr>
          <w:rFonts w:ascii="Times New Roman" w:hAnsi="Times New Roman" w:cs="Times New Roman"/>
          <w:sz w:val="18"/>
          <w:szCs w:val="18"/>
        </w:rPr>
        <w:t xml:space="preserve"> в дательном падеже)</w:t>
      </w:r>
      <w:r w:rsidR="00F11F86" w:rsidRPr="000C3E64">
        <w:rPr>
          <w:rFonts w:ascii="Times New Roman" w:hAnsi="Times New Roman" w:cs="Times New Roman"/>
          <w:sz w:val="18"/>
          <w:szCs w:val="18"/>
        </w:rPr>
        <w:t xml:space="preserve"> </w:t>
      </w:r>
      <w:r w:rsidRPr="000C3E64">
        <w:rPr>
          <w:rFonts w:ascii="Times New Roman" w:hAnsi="Times New Roman" w:cs="Times New Roman"/>
          <w:sz w:val="18"/>
          <w:szCs w:val="18"/>
        </w:rPr>
        <w:t>переданы:</w:t>
      </w:r>
    </w:p>
    <w:p w:rsidR="00BE6B28" w:rsidRPr="001F02DB" w:rsidRDefault="00BE6B28" w:rsidP="00635600">
      <w:pPr>
        <w:pStyle w:val="ConsPlusNormal"/>
        <w:ind w:firstLine="567"/>
        <w:jc w:val="both"/>
        <w:rPr>
          <w:rFonts w:ascii="Times New Roman" w:hAnsi="Times New Roman" w:cs="Times New Roman"/>
          <w:szCs w:val="22"/>
        </w:rPr>
      </w:pPr>
    </w:p>
    <w:p w:rsidR="00F11F86" w:rsidRPr="001F02DB" w:rsidRDefault="00BE6B28" w:rsidP="00F11F86">
      <w:pPr>
        <w:pStyle w:val="ConsPlusNormal"/>
        <w:ind w:firstLine="567"/>
        <w:jc w:val="both"/>
        <w:rPr>
          <w:rFonts w:ascii="Times New Roman" w:hAnsi="Times New Roman" w:cs="Times New Roman"/>
          <w:szCs w:val="22"/>
        </w:rPr>
      </w:pPr>
      <w:r w:rsidRPr="001F02DB">
        <w:rPr>
          <w:rFonts w:ascii="Times New Roman" w:hAnsi="Times New Roman" w:cs="Times New Roman"/>
          <w:szCs w:val="22"/>
        </w:rPr>
        <w:t>1. Следующие документы и сведения:</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7009"/>
        <w:gridCol w:w="1559"/>
      </w:tblGrid>
      <w:tr w:rsidR="00BE6B28" w:rsidRPr="000C3E64" w:rsidTr="000C3E64">
        <w:trPr>
          <w:trHeight w:val="45"/>
        </w:trPr>
        <w:tc>
          <w:tcPr>
            <w:tcW w:w="850"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 xml:space="preserve">N </w:t>
            </w:r>
            <w:proofErr w:type="spellStart"/>
            <w:proofErr w:type="gramStart"/>
            <w:r w:rsidRPr="000C3E64">
              <w:rPr>
                <w:rFonts w:ascii="Times New Roman" w:hAnsi="Times New Roman" w:cs="Times New Roman"/>
                <w:sz w:val="20"/>
              </w:rPr>
              <w:t>п</w:t>
            </w:r>
            <w:proofErr w:type="spellEnd"/>
            <w:proofErr w:type="gramEnd"/>
            <w:r w:rsidRPr="000C3E64">
              <w:rPr>
                <w:rFonts w:ascii="Times New Roman" w:hAnsi="Times New Roman" w:cs="Times New Roman"/>
                <w:sz w:val="20"/>
              </w:rPr>
              <w:t>/</w:t>
            </w:r>
            <w:proofErr w:type="spellStart"/>
            <w:r w:rsidRPr="000C3E64">
              <w:rPr>
                <w:rFonts w:ascii="Times New Roman" w:hAnsi="Times New Roman" w:cs="Times New Roman"/>
                <w:sz w:val="20"/>
              </w:rPr>
              <w:t>п</w:t>
            </w:r>
            <w:proofErr w:type="spellEnd"/>
          </w:p>
        </w:tc>
        <w:tc>
          <w:tcPr>
            <w:tcW w:w="700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Описание переданных документов и сведений</w:t>
            </w:r>
          </w:p>
        </w:tc>
        <w:tc>
          <w:tcPr>
            <w:tcW w:w="155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Количество</w:t>
            </w:r>
          </w:p>
        </w:tc>
      </w:tr>
      <w:tr w:rsidR="00BE6B28" w:rsidRPr="000C3E64" w:rsidTr="000C3E64">
        <w:tc>
          <w:tcPr>
            <w:tcW w:w="850"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1</w:t>
            </w:r>
          </w:p>
        </w:tc>
        <w:tc>
          <w:tcPr>
            <w:tcW w:w="700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p>
        </w:tc>
        <w:tc>
          <w:tcPr>
            <w:tcW w:w="155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p>
        </w:tc>
      </w:tr>
      <w:tr w:rsidR="00BE6B28" w:rsidRPr="000C3E64" w:rsidTr="000C3E64">
        <w:tc>
          <w:tcPr>
            <w:tcW w:w="850"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2</w:t>
            </w:r>
          </w:p>
        </w:tc>
        <w:tc>
          <w:tcPr>
            <w:tcW w:w="700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p>
        </w:tc>
        <w:tc>
          <w:tcPr>
            <w:tcW w:w="155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p>
        </w:tc>
      </w:tr>
      <w:tr w:rsidR="00BE6B28" w:rsidRPr="000C3E64" w:rsidTr="000C3E64">
        <w:tc>
          <w:tcPr>
            <w:tcW w:w="850"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3</w:t>
            </w:r>
          </w:p>
        </w:tc>
        <w:tc>
          <w:tcPr>
            <w:tcW w:w="700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p>
        </w:tc>
        <w:tc>
          <w:tcPr>
            <w:tcW w:w="155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p>
        </w:tc>
      </w:tr>
    </w:tbl>
    <w:p w:rsidR="00BE6B28" w:rsidRPr="001F02DB" w:rsidRDefault="00BE6B28" w:rsidP="00635600">
      <w:pPr>
        <w:pStyle w:val="ConsPlusNormal"/>
        <w:ind w:firstLine="567"/>
        <w:jc w:val="both"/>
        <w:rPr>
          <w:rFonts w:ascii="Times New Roman" w:hAnsi="Times New Roman" w:cs="Times New Roman"/>
          <w:szCs w:val="22"/>
        </w:rPr>
      </w:pPr>
    </w:p>
    <w:p w:rsidR="00BE6B28" w:rsidRPr="001F02DB" w:rsidRDefault="00BE6B28" w:rsidP="00635600">
      <w:pPr>
        <w:pStyle w:val="ConsPlusNormal"/>
        <w:ind w:firstLine="567"/>
        <w:jc w:val="both"/>
        <w:rPr>
          <w:rFonts w:ascii="Times New Roman" w:hAnsi="Times New Roman" w:cs="Times New Roman"/>
          <w:szCs w:val="22"/>
        </w:rPr>
      </w:pPr>
      <w:r w:rsidRPr="001F02DB">
        <w:rPr>
          <w:rFonts w:ascii="Times New Roman" w:hAnsi="Times New Roman" w:cs="Times New Roman"/>
          <w:szCs w:val="22"/>
        </w:rPr>
        <w:t>2. Следующая информация в электронном виде:</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7009"/>
        <w:gridCol w:w="1559"/>
      </w:tblGrid>
      <w:tr w:rsidR="00BE6B28" w:rsidRPr="000C3E64" w:rsidTr="000C3E64">
        <w:tc>
          <w:tcPr>
            <w:tcW w:w="850"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 xml:space="preserve">N </w:t>
            </w:r>
            <w:proofErr w:type="spellStart"/>
            <w:proofErr w:type="gramStart"/>
            <w:r w:rsidRPr="000C3E64">
              <w:rPr>
                <w:rFonts w:ascii="Times New Roman" w:hAnsi="Times New Roman" w:cs="Times New Roman"/>
                <w:sz w:val="20"/>
              </w:rPr>
              <w:t>п</w:t>
            </w:r>
            <w:proofErr w:type="spellEnd"/>
            <w:proofErr w:type="gramEnd"/>
            <w:r w:rsidRPr="000C3E64">
              <w:rPr>
                <w:rFonts w:ascii="Times New Roman" w:hAnsi="Times New Roman" w:cs="Times New Roman"/>
                <w:sz w:val="20"/>
              </w:rPr>
              <w:t>/</w:t>
            </w:r>
            <w:proofErr w:type="spellStart"/>
            <w:r w:rsidRPr="000C3E64">
              <w:rPr>
                <w:rFonts w:ascii="Times New Roman" w:hAnsi="Times New Roman" w:cs="Times New Roman"/>
                <w:sz w:val="20"/>
              </w:rPr>
              <w:t>п</w:t>
            </w:r>
            <w:proofErr w:type="spellEnd"/>
          </w:p>
        </w:tc>
        <w:tc>
          <w:tcPr>
            <w:tcW w:w="700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Описание переданной информации в электронном виде</w:t>
            </w:r>
          </w:p>
        </w:tc>
        <w:tc>
          <w:tcPr>
            <w:tcW w:w="155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Количество</w:t>
            </w:r>
          </w:p>
        </w:tc>
      </w:tr>
      <w:tr w:rsidR="00BE6B28" w:rsidRPr="000C3E64" w:rsidTr="000C3E64">
        <w:tc>
          <w:tcPr>
            <w:tcW w:w="850"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1</w:t>
            </w:r>
          </w:p>
        </w:tc>
        <w:tc>
          <w:tcPr>
            <w:tcW w:w="700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p>
        </w:tc>
        <w:tc>
          <w:tcPr>
            <w:tcW w:w="155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p>
        </w:tc>
      </w:tr>
    </w:tbl>
    <w:p w:rsidR="00BE6B28" w:rsidRPr="001F02DB" w:rsidRDefault="00BE6B28" w:rsidP="00635600">
      <w:pPr>
        <w:pStyle w:val="ConsPlusNormal"/>
        <w:ind w:firstLine="567"/>
        <w:jc w:val="both"/>
        <w:rPr>
          <w:rFonts w:ascii="Times New Roman" w:hAnsi="Times New Roman" w:cs="Times New Roman"/>
          <w:szCs w:val="22"/>
        </w:rPr>
      </w:pPr>
    </w:p>
    <w:p w:rsidR="00BE6B28" w:rsidRPr="001F02DB" w:rsidRDefault="00BE6B28" w:rsidP="00635600">
      <w:pPr>
        <w:pStyle w:val="ConsPlusNormal"/>
        <w:ind w:firstLine="567"/>
        <w:jc w:val="both"/>
        <w:rPr>
          <w:rFonts w:ascii="Times New Roman" w:hAnsi="Times New Roman" w:cs="Times New Roman"/>
          <w:szCs w:val="22"/>
        </w:rPr>
      </w:pPr>
      <w:r w:rsidRPr="001F02DB">
        <w:rPr>
          <w:rFonts w:ascii="Times New Roman" w:hAnsi="Times New Roman" w:cs="Times New Roman"/>
          <w:szCs w:val="22"/>
        </w:rPr>
        <w:t>3. Следующие электронные носители, необходимые для работы:</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7009"/>
        <w:gridCol w:w="1559"/>
      </w:tblGrid>
      <w:tr w:rsidR="00BE6B28" w:rsidRPr="000C3E64" w:rsidTr="000C3E64">
        <w:tc>
          <w:tcPr>
            <w:tcW w:w="850"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 xml:space="preserve">N </w:t>
            </w:r>
            <w:proofErr w:type="spellStart"/>
            <w:proofErr w:type="gramStart"/>
            <w:r w:rsidRPr="000C3E64">
              <w:rPr>
                <w:rFonts w:ascii="Times New Roman" w:hAnsi="Times New Roman" w:cs="Times New Roman"/>
                <w:sz w:val="20"/>
              </w:rPr>
              <w:t>п</w:t>
            </w:r>
            <w:proofErr w:type="spellEnd"/>
            <w:proofErr w:type="gramEnd"/>
            <w:r w:rsidRPr="000C3E64">
              <w:rPr>
                <w:rFonts w:ascii="Times New Roman" w:hAnsi="Times New Roman" w:cs="Times New Roman"/>
                <w:sz w:val="20"/>
              </w:rPr>
              <w:t>/</w:t>
            </w:r>
            <w:proofErr w:type="spellStart"/>
            <w:r w:rsidRPr="000C3E64">
              <w:rPr>
                <w:rFonts w:ascii="Times New Roman" w:hAnsi="Times New Roman" w:cs="Times New Roman"/>
                <w:sz w:val="20"/>
              </w:rPr>
              <w:t>п</w:t>
            </w:r>
            <w:proofErr w:type="spellEnd"/>
          </w:p>
        </w:tc>
        <w:tc>
          <w:tcPr>
            <w:tcW w:w="700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Описание электронных носителей</w:t>
            </w:r>
          </w:p>
        </w:tc>
        <w:tc>
          <w:tcPr>
            <w:tcW w:w="155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Количество</w:t>
            </w:r>
          </w:p>
        </w:tc>
      </w:tr>
      <w:tr w:rsidR="00BE6B28" w:rsidRPr="000C3E64" w:rsidTr="000C3E64">
        <w:tc>
          <w:tcPr>
            <w:tcW w:w="850"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1</w:t>
            </w:r>
          </w:p>
        </w:tc>
        <w:tc>
          <w:tcPr>
            <w:tcW w:w="700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p>
        </w:tc>
        <w:tc>
          <w:tcPr>
            <w:tcW w:w="1559" w:type="dxa"/>
            <w:vAlign w:val="center"/>
          </w:tcPr>
          <w:p w:rsidR="00BE6B28" w:rsidRPr="000C3E64" w:rsidRDefault="00BE6B28" w:rsidP="000C3E64">
            <w:pPr>
              <w:pStyle w:val="ConsPlusNormal"/>
              <w:spacing w:line="240" w:lineRule="exact"/>
              <w:jc w:val="center"/>
              <w:rPr>
                <w:rFonts w:ascii="Times New Roman" w:hAnsi="Times New Roman" w:cs="Times New Roman"/>
                <w:sz w:val="20"/>
              </w:rPr>
            </w:pPr>
          </w:p>
        </w:tc>
      </w:tr>
    </w:tbl>
    <w:p w:rsidR="00BE6B28" w:rsidRPr="001F02DB" w:rsidRDefault="00BE6B28" w:rsidP="00635600">
      <w:pPr>
        <w:pStyle w:val="ConsPlusNormal"/>
        <w:ind w:firstLine="567"/>
        <w:jc w:val="both"/>
        <w:rPr>
          <w:rFonts w:ascii="Times New Roman" w:hAnsi="Times New Roman" w:cs="Times New Roman"/>
          <w:szCs w:val="22"/>
        </w:rPr>
      </w:pPr>
    </w:p>
    <w:p w:rsidR="00BE6B28" w:rsidRPr="001F02DB" w:rsidRDefault="00554306"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4.Ключи от сейфов:</w:t>
      </w:r>
      <w:r w:rsidR="00BE6B28" w:rsidRPr="001F02DB">
        <w:rPr>
          <w:rFonts w:ascii="Times New Roman" w:hAnsi="Times New Roman" w:cs="Times New Roman"/>
          <w:sz w:val="22"/>
          <w:szCs w:val="22"/>
        </w:rPr>
        <w:t>____________________________</w:t>
      </w:r>
      <w:r w:rsidRPr="001F02DB">
        <w:rPr>
          <w:rFonts w:ascii="Times New Roman" w:hAnsi="Times New Roman" w:cs="Times New Roman"/>
          <w:sz w:val="22"/>
          <w:szCs w:val="22"/>
        </w:rPr>
        <w:t>_____________________</w:t>
      </w: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 xml:space="preserve"> (точное описание сейфов и мест их расположения)</w:t>
      </w:r>
    </w:p>
    <w:p w:rsidR="000C3E64" w:rsidRDefault="000C3E64">
      <w:pPr>
        <w:rPr>
          <w:rFonts w:ascii="Times New Roman" w:hAnsi="Times New Roman"/>
          <w:lang w:eastAsia="ru-RU"/>
        </w:rPr>
      </w:pPr>
      <w:r>
        <w:rPr>
          <w:rFonts w:ascii="Times New Roman" w:hAnsi="Times New Roman"/>
        </w:rPr>
        <w:br w:type="page"/>
      </w: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lastRenderedPageBreak/>
        <w:t>5. Следующие печати и штампы:</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7009"/>
        <w:gridCol w:w="1559"/>
      </w:tblGrid>
      <w:tr w:rsidR="00BE6B28" w:rsidRPr="000C3E64" w:rsidTr="000C3E64">
        <w:tc>
          <w:tcPr>
            <w:tcW w:w="850" w:type="dxa"/>
          </w:tcPr>
          <w:p w:rsidR="00BE6B28" w:rsidRPr="000C3E64" w:rsidRDefault="00BE6B28" w:rsidP="000C3E64">
            <w:pPr>
              <w:pStyle w:val="ConsPlusNormal"/>
              <w:spacing w:line="240" w:lineRule="exact"/>
              <w:rPr>
                <w:rFonts w:ascii="Times New Roman" w:hAnsi="Times New Roman" w:cs="Times New Roman"/>
                <w:sz w:val="20"/>
              </w:rPr>
            </w:pPr>
            <w:r w:rsidRPr="000C3E64">
              <w:rPr>
                <w:rFonts w:ascii="Times New Roman" w:hAnsi="Times New Roman" w:cs="Times New Roman"/>
                <w:sz w:val="20"/>
              </w:rPr>
              <w:t>N</w:t>
            </w:r>
            <w:r w:rsidR="000C3E64">
              <w:rPr>
                <w:rFonts w:ascii="Times New Roman" w:hAnsi="Times New Roman" w:cs="Times New Roman"/>
                <w:sz w:val="20"/>
              </w:rPr>
              <w:t xml:space="preserve"> </w:t>
            </w:r>
            <w:r w:rsidRPr="000C3E64">
              <w:rPr>
                <w:rFonts w:ascii="Times New Roman" w:hAnsi="Times New Roman" w:cs="Times New Roman"/>
                <w:sz w:val="20"/>
              </w:rPr>
              <w:t xml:space="preserve"> </w:t>
            </w:r>
            <w:proofErr w:type="spellStart"/>
            <w:proofErr w:type="gramStart"/>
            <w:r w:rsidRPr="000C3E64">
              <w:rPr>
                <w:rFonts w:ascii="Times New Roman" w:hAnsi="Times New Roman" w:cs="Times New Roman"/>
                <w:sz w:val="20"/>
              </w:rPr>
              <w:t>п</w:t>
            </w:r>
            <w:proofErr w:type="spellEnd"/>
            <w:proofErr w:type="gramEnd"/>
            <w:r w:rsidRPr="000C3E64">
              <w:rPr>
                <w:rFonts w:ascii="Times New Roman" w:hAnsi="Times New Roman" w:cs="Times New Roman"/>
                <w:sz w:val="20"/>
              </w:rPr>
              <w:t>/</w:t>
            </w:r>
            <w:proofErr w:type="spellStart"/>
            <w:r w:rsidRPr="000C3E64">
              <w:rPr>
                <w:rFonts w:ascii="Times New Roman" w:hAnsi="Times New Roman" w:cs="Times New Roman"/>
                <w:sz w:val="20"/>
              </w:rPr>
              <w:t>п</w:t>
            </w:r>
            <w:proofErr w:type="spellEnd"/>
          </w:p>
        </w:tc>
        <w:tc>
          <w:tcPr>
            <w:tcW w:w="7009" w:type="dxa"/>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Описание печатей и штампов</w:t>
            </w:r>
          </w:p>
        </w:tc>
        <w:tc>
          <w:tcPr>
            <w:tcW w:w="1559" w:type="dxa"/>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Количество</w:t>
            </w:r>
          </w:p>
        </w:tc>
      </w:tr>
      <w:tr w:rsidR="00BE6B28" w:rsidRPr="000C3E64" w:rsidTr="000C3E64">
        <w:tc>
          <w:tcPr>
            <w:tcW w:w="850" w:type="dxa"/>
          </w:tcPr>
          <w:p w:rsidR="00BE6B28" w:rsidRPr="000C3E64" w:rsidRDefault="00BE6B28" w:rsidP="000C3E64">
            <w:pPr>
              <w:pStyle w:val="ConsPlusNormal"/>
              <w:spacing w:line="240" w:lineRule="exact"/>
              <w:rPr>
                <w:rFonts w:ascii="Times New Roman" w:hAnsi="Times New Roman" w:cs="Times New Roman"/>
                <w:sz w:val="20"/>
              </w:rPr>
            </w:pPr>
            <w:r w:rsidRPr="000C3E64">
              <w:rPr>
                <w:rFonts w:ascii="Times New Roman" w:hAnsi="Times New Roman" w:cs="Times New Roman"/>
                <w:sz w:val="20"/>
              </w:rPr>
              <w:t>1</w:t>
            </w:r>
          </w:p>
        </w:tc>
        <w:tc>
          <w:tcPr>
            <w:tcW w:w="7009" w:type="dxa"/>
          </w:tcPr>
          <w:p w:rsidR="00BE6B28" w:rsidRPr="000C3E64" w:rsidRDefault="00BE6B28" w:rsidP="000C3E64">
            <w:pPr>
              <w:pStyle w:val="ConsPlusNormal"/>
              <w:spacing w:line="240" w:lineRule="exact"/>
              <w:rPr>
                <w:rFonts w:ascii="Times New Roman" w:hAnsi="Times New Roman" w:cs="Times New Roman"/>
                <w:sz w:val="20"/>
              </w:rPr>
            </w:pPr>
          </w:p>
        </w:tc>
        <w:tc>
          <w:tcPr>
            <w:tcW w:w="1559" w:type="dxa"/>
          </w:tcPr>
          <w:p w:rsidR="00BE6B28" w:rsidRPr="000C3E64" w:rsidRDefault="00BE6B28" w:rsidP="000C3E64">
            <w:pPr>
              <w:pStyle w:val="ConsPlusNormal"/>
              <w:spacing w:line="240" w:lineRule="exact"/>
              <w:rPr>
                <w:rFonts w:ascii="Times New Roman" w:hAnsi="Times New Roman" w:cs="Times New Roman"/>
                <w:sz w:val="20"/>
              </w:rPr>
            </w:pPr>
          </w:p>
        </w:tc>
      </w:tr>
    </w:tbl>
    <w:p w:rsidR="00BE6B28" w:rsidRPr="001F02DB" w:rsidRDefault="00BE6B28" w:rsidP="00635600">
      <w:pPr>
        <w:pStyle w:val="ConsPlusNormal"/>
        <w:ind w:firstLine="567"/>
        <w:jc w:val="both"/>
        <w:rPr>
          <w:rFonts w:ascii="Times New Roman" w:hAnsi="Times New Roman" w:cs="Times New Roman"/>
          <w:szCs w:val="22"/>
        </w:rPr>
      </w:pPr>
    </w:p>
    <w:p w:rsidR="00BE6B28" w:rsidRPr="001F02DB" w:rsidRDefault="00BE6B28" w:rsidP="00635600">
      <w:pPr>
        <w:pStyle w:val="ConsPlusNormal"/>
        <w:ind w:firstLine="567"/>
        <w:jc w:val="both"/>
        <w:rPr>
          <w:rFonts w:ascii="Times New Roman" w:hAnsi="Times New Roman" w:cs="Times New Roman"/>
          <w:szCs w:val="22"/>
        </w:rPr>
      </w:pPr>
      <w:r w:rsidRPr="001F02DB">
        <w:rPr>
          <w:rFonts w:ascii="Times New Roman" w:hAnsi="Times New Roman" w:cs="Times New Roman"/>
          <w:szCs w:val="22"/>
        </w:rPr>
        <w:t>6. Следующие чековые книжки:</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725"/>
        <w:gridCol w:w="1843"/>
      </w:tblGrid>
      <w:tr w:rsidR="00BE6B28" w:rsidRPr="000C3E64" w:rsidTr="000C3E64">
        <w:tc>
          <w:tcPr>
            <w:tcW w:w="850" w:type="dxa"/>
          </w:tcPr>
          <w:p w:rsidR="00BE6B28" w:rsidRPr="000C3E64" w:rsidRDefault="00BE6B28" w:rsidP="000C3E64">
            <w:pPr>
              <w:pStyle w:val="ConsPlusNormal"/>
              <w:spacing w:line="240" w:lineRule="exact"/>
              <w:rPr>
                <w:rFonts w:ascii="Times New Roman" w:hAnsi="Times New Roman" w:cs="Times New Roman"/>
                <w:sz w:val="20"/>
              </w:rPr>
            </w:pPr>
            <w:r w:rsidRPr="000C3E64">
              <w:rPr>
                <w:rFonts w:ascii="Times New Roman" w:hAnsi="Times New Roman" w:cs="Times New Roman"/>
                <w:sz w:val="20"/>
              </w:rPr>
              <w:t xml:space="preserve">N </w:t>
            </w:r>
            <w:proofErr w:type="spellStart"/>
            <w:proofErr w:type="gramStart"/>
            <w:r w:rsidRPr="000C3E64">
              <w:rPr>
                <w:rFonts w:ascii="Times New Roman" w:hAnsi="Times New Roman" w:cs="Times New Roman"/>
                <w:sz w:val="20"/>
              </w:rPr>
              <w:t>п</w:t>
            </w:r>
            <w:proofErr w:type="spellEnd"/>
            <w:proofErr w:type="gramEnd"/>
            <w:r w:rsidRPr="000C3E64">
              <w:rPr>
                <w:rFonts w:ascii="Times New Roman" w:hAnsi="Times New Roman" w:cs="Times New Roman"/>
                <w:sz w:val="20"/>
              </w:rPr>
              <w:t>/</w:t>
            </w:r>
            <w:proofErr w:type="spellStart"/>
            <w:r w:rsidRPr="000C3E64">
              <w:rPr>
                <w:rFonts w:ascii="Times New Roman" w:hAnsi="Times New Roman" w:cs="Times New Roman"/>
                <w:sz w:val="20"/>
              </w:rPr>
              <w:t>п</w:t>
            </w:r>
            <w:proofErr w:type="spellEnd"/>
          </w:p>
        </w:tc>
        <w:tc>
          <w:tcPr>
            <w:tcW w:w="6725" w:type="dxa"/>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Наименование учреждения, выдавшего чековую книжку</w:t>
            </w:r>
          </w:p>
        </w:tc>
        <w:tc>
          <w:tcPr>
            <w:tcW w:w="1843" w:type="dxa"/>
          </w:tcPr>
          <w:p w:rsidR="00BE6B28" w:rsidRPr="000C3E64" w:rsidRDefault="00BE6B28" w:rsidP="000C3E64">
            <w:pPr>
              <w:pStyle w:val="ConsPlusNormal"/>
              <w:spacing w:line="240" w:lineRule="exact"/>
              <w:jc w:val="center"/>
              <w:rPr>
                <w:rFonts w:ascii="Times New Roman" w:hAnsi="Times New Roman" w:cs="Times New Roman"/>
                <w:sz w:val="20"/>
              </w:rPr>
            </w:pPr>
            <w:r w:rsidRPr="000C3E64">
              <w:rPr>
                <w:rFonts w:ascii="Times New Roman" w:hAnsi="Times New Roman" w:cs="Times New Roman"/>
                <w:sz w:val="20"/>
              </w:rPr>
              <w:t>Номера неиспользованных чеков в чековой книжке</w:t>
            </w:r>
          </w:p>
        </w:tc>
      </w:tr>
      <w:tr w:rsidR="00BE6B28" w:rsidRPr="000C3E64" w:rsidTr="000C3E64">
        <w:tc>
          <w:tcPr>
            <w:tcW w:w="850" w:type="dxa"/>
          </w:tcPr>
          <w:p w:rsidR="00BE6B28" w:rsidRPr="000C3E64" w:rsidRDefault="00BE6B28" w:rsidP="000C3E64">
            <w:pPr>
              <w:pStyle w:val="ConsPlusNormal"/>
              <w:spacing w:line="240" w:lineRule="exact"/>
              <w:rPr>
                <w:rFonts w:ascii="Times New Roman" w:hAnsi="Times New Roman" w:cs="Times New Roman"/>
                <w:sz w:val="20"/>
              </w:rPr>
            </w:pPr>
            <w:r w:rsidRPr="000C3E64">
              <w:rPr>
                <w:rFonts w:ascii="Times New Roman" w:hAnsi="Times New Roman" w:cs="Times New Roman"/>
                <w:sz w:val="20"/>
              </w:rPr>
              <w:t>1</w:t>
            </w:r>
          </w:p>
        </w:tc>
        <w:tc>
          <w:tcPr>
            <w:tcW w:w="6725" w:type="dxa"/>
          </w:tcPr>
          <w:p w:rsidR="00BE6B28" w:rsidRPr="000C3E64" w:rsidRDefault="00BE6B28" w:rsidP="000C3E64">
            <w:pPr>
              <w:pStyle w:val="ConsPlusNormal"/>
              <w:spacing w:line="240" w:lineRule="exact"/>
              <w:rPr>
                <w:rFonts w:ascii="Times New Roman" w:hAnsi="Times New Roman" w:cs="Times New Roman"/>
                <w:sz w:val="20"/>
              </w:rPr>
            </w:pPr>
          </w:p>
        </w:tc>
        <w:tc>
          <w:tcPr>
            <w:tcW w:w="1843" w:type="dxa"/>
          </w:tcPr>
          <w:p w:rsidR="00BE6B28" w:rsidRPr="000C3E64" w:rsidRDefault="00BE6B28" w:rsidP="000C3E64">
            <w:pPr>
              <w:pStyle w:val="ConsPlusNormal"/>
              <w:spacing w:line="240" w:lineRule="exact"/>
              <w:rPr>
                <w:rFonts w:ascii="Times New Roman" w:hAnsi="Times New Roman" w:cs="Times New Roman"/>
                <w:sz w:val="20"/>
              </w:rPr>
            </w:pPr>
          </w:p>
        </w:tc>
      </w:tr>
    </w:tbl>
    <w:p w:rsidR="00BE6B28" w:rsidRPr="001F02DB" w:rsidRDefault="00BE6B28" w:rsidP="00635600">
      <w:pPr>
        <w:pStyle w:val="ConsPlusNormal"/>
        <w:ind w:firstLine="567"/>
        <w:jc w:val="both"/>
        <w:rPr>
          <w:rFonts w:ascii="Times New Roman" w:hAnsi="Times New Roman" w:cs="Times New Roman"/>
          <w:szCs w:val="22"/>
        </w:rPr>
      </w:pPr>
    </w:p>
    <w:p w:rsidR="00BE6B28" w:rsidRPr="001F02DB" w:rsidRDefault="00BE6B28" w:rsidP="00635600">
      <w:pPr>
        <w:pStyle w:val="ConsPlusNormal"/>
        <w:ind w:firstLine="567"/>
        <w:jc w:val="both"/>
        <w:rPr>
          <w:rFonts w:ascii="Times New Roman" w:hAnsi="Times New Roman" w:cs="Times New Roman"/>
          <w:szCs w:val="22"/>
        </w:rPr>
      </w:pPr>
      <w:r w:rsidRPr="001F02DB">
        <w:rPr>
          <w:rFonts w:ascii="Times New Roman" w:hAnsi="Times New Roman" w:cs="Times New Roman"/>
          <w:szCs w:val="22"/>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BE6B28" w:rsidRPr="001F02DB" w:rsidRDefault="00BE6B28" w:rsidP="00420278">
      <w:pPr>
        <w:pStyle w:val="ConsPlusNormal"/>
        <w:jc w:val="both"/>
        <w:rPr>
          <w:rFonts w:ascii="Times New Roman" w:hAnsi="Times New Roman" w:cs="Times New Roman"/>
          <w:szCs w:val="22"/>
        </w:rPr>
      </w:pPr>
      <w:r w:rsidRPr="001F02DB">
        <w:rPr>
          <w:rFonts w:ascii="Times New Roman" w:hAnsi="Times New Roman" w:cs="Times New Roman"/>
          <w:szCs w:val="22"/>
        </w:rPr>
        <w:t>_______________________________</w:t>
      </w:r>
      <w:r w:rsidR="000C3E64" w:rsidRPr="001F02DB">
        <w:rPr>
          <w:rFonts w:ascii="Times New Roman" w:hAnsi="Times New Roman" w:cs="Times New Roman"/>
          <w:szCs w:val="22"/>
        </w:rPr>
        <w:t>________</w:t>
      </w:r>
      <w:r w:rsidR="000C3E64">
        <w:rPr>
          <w:rFonts w:ascii="Times New Roman" w:hAnsi="Times New Roman" w:cs="Times New Roman"/>
          <w:szCs w:val="22"/>
        </w:rPr>
        <w:t>_____</w:t>
      </w:r>
      <w:r w:rsidRPr="001F02DB">
        <w:rPr>
          <w:rFonts w:ascii="Times New Roman" w:hAnsi="Times New Roman" w:cs="Times New Roman"/>
          <w:szCs w:val="22"/>
        </w:rPr>
        <w:t>____________</w:t>
      </w:r>
      <w:r w:rsidR="00420278" w:rsidRPr="001F02DB">
        <w:rPr>
          <w:rFonts w:ascii="Times New Roman" w:hAnsi="Times New Roman" w:cs="Times New Roman"/>
          <w:szCs w:val="22"/>
        </w:rPr>
        <w:t>________________________</w:t>
      </w:r>
      <w:r w:rsidRPr="001F02DB">
        <w:rPr>
          <w:rFonts w:ascii="Times New Roman" w:hAnsi="Times New Roman" w:cs="Times New Roman"/>
          <w:szCs w:val="22"/>
        </w:rPr>
        <w:t>_</w:t>
      </w:r>
      <w:r w:rsidR="00F11F86" w:rsidRPr="001F02DB">
        <w:rPr>
          <w:rFonts w:ascii="Times New Roman" w:hAnsi="Times New Roman" w:cs="Times New Roman"/>
          <w:szCs w:val="22"/>
        </w:rPr>
        <w:t>____</w:t>
      </w:r>
    </w:p>
    <w:p w:rsidR="000C3E64" w:rsidRDefault="00BE6B28" w:rsidP="00F11F86">
      <w:pPr>
        <w:pStyle w:val="ConsPlusNormal"/>
        <w:ind w:firstLine="567"/>
        <w:rPr>
          <w:rFonts w:ascii="Times New Roman" w:hAnsi="Times New Roman" w:cs="Times New Roman"/>
          <w:szCs w:val="22"/>
        </w:rPr>
      </w:pPr>
      <w:r w:rsidRPr="001F02DB">
        <w:rPr>
          <w:rFonts w:ascii="Times New Roman" w:hAnsi="Times New Roman" w:cs="Times New Roman"/>
          <w:szCs w:val="22"/>
        </w:rPr>
        <w:t>В процессе передачи документов и дел выявлены следующие существенные недостатки и нарушения в орга</w:t>
      </w:r>
      <w:r w:rsidR="00F11F86" w:rsidRPr="001F02DB">
        <w:rPr>
          <w:rFonts w:ascii="Times New Roman" w:hAnsi="Times New Roman" w:cs="Times New Roman"/>
          <w:szCs w:val="22"/>
        </w:rPr>
        <w:t>низации работы по ведению учета:</w:t>
      </w:r>
    </w:p>
    <w:p w:rsidR="00BE6B28" w:rsidRPr="001F02DB" w:rsidRDefault="000C3E64" w:rsidP="000C3E64">
      <w:pPr>
        <w:pStyle w:val="ConsPlusNormal"/>
        <w:rPr>
          <w:rFonts w:ascii="Times New Roman" w:hAnsi="Times New Roman" w:cs="Times New Roman"/>
          <w:szCs w:val="22"/>
        </w:rPr>
      </w:pPr>
      <w:r w:rsidRPr="001F02DB">
        <w:rPr>
          <w:rFonts w:ascii="Times New Roman" w:hAnsi="Times New Roman" w:cs="Times New Roman"/>
          <w:szCs w:val="22"/>
        </w:rPr>
        <w:t>________________</w:t>
      </w:r>
      <w:r>
        <w:rPr>
          <w:rFonts w:ascii="Times New Roman" w:hAnsi="Times New Roman" w:cs="Times New Roman"/>
          <w:szCs w:val="22"/>
        </w:rPr>
        <w:t>___</w:t>
      </w:r>
      <w:r w:rsidR="00F11F86" w:rsidRPr="001F02DB">
        <w:rPr>
          <w:rFonts w:ascii="Times New Roman" w:hAnsi="Times New Roman" w:cs="Times New Roman"/>
          <w:szCs w:val="22"/>
        </w:rPr>
        <w:t>_____________</w:t>
      </w:r>
      <w:r>
        <w:rPr>
          <w:rFonts w:ascii="Times New Roman" w:hAnsi="Times New Roman" w:cs="Times New Roman"/>
          <w:szCs w:val="22"/>
        </w:rPr>
        <w:t>_________________________</w:t>
      </w:r>
      <w:r w:rsidR="00BE6B28" w:rsidRPr="001F02DB">
        <w:rPr>
          <w:rFonts w:ascii="Times New Roman" w:hAnsi="Times New Roman" w:cs="Times New Roman"/>
          <w:szCs w:val="22"/>
        </w:rPr>
        <w:t>_</w:t>
      </w:r>
      <w:r w:rsidR="00420278" w:rsidRPr="001F02DB">
        <w:rPr>
          <w:rFonts w:ascii="Times New Roman" w:hAnsi="Times New Roman" w:cs="Times New Roman"/>
          <w:szCs w:val="22"/>
        </w:rPr>
        <w:t>___________________________</w:t>
      </w:r>
    </w:p>
    <w:p w:rsidR="000C3E64" w:rsidRDefault="00BE6B28" w:rsidP="00F11F86">
      <w:pPr>
        <w:pStyle w:val="ConsPlusNormal"/>
        <w:ind w:firstLine="567"/>
        <w:rPr>
          <w:rFonts w:ascii="Times New Roman" w:hAnsi="Times New Roman" w:cs="Times New Roman"/>
          <w:szCs w:val="22"/>
        </w:rPr>
      </w:pPr>
      <w:r w:rsidRPr="001F02DB">
        <w:rPr>
          <w:rFonts w:ascii="Times New Roman" w:hAnsi="Times New Roman" w:cs="Times New Roman"/>
          <w:szCs w:val="22"/>
        </w:rPr>
        <w:t>Передающим лицом предоставлены следующие пояснения:</w:t>
      </w:r>
    </w:p>
    <w:p w:rsidR="00BE6B28" w:rsidRPr="001F02DB" w:rsidRDefault="000C3E64" w:rsidP="000C3E64">
      <w:pPr>
        <w:pStyle w:val="ConsPlusNormal"/>
        <w:rPr>
          <w:rFonts w:ascii="Times New Roman" w:hAnsi="Times New Roman" w:cs="Times New Roman"/>
          <w:szCs w:val="22"/>
        </w:rPr>
      </w:pPr>
      <w:r w:rsidRPr="001F02DB">
        <w:rPr>
          <w:rFonts w:ascii="Times New Roman" w:hAnsi="Times New Roman" w:cs="Times New Roman"/>
          <w:szCs w:val="22"/>
        </w:rPr>
        <w:t>________________</w:t>
      </w:r>
      <w:r>
        <w:rPr>
          <w:rFonts w:ascii="Times New Roman" w:hAnsi="Times New Roman" w:cs="Times New Roman"/>
          <w:szCs w:val="22"/>
        </w:rPr>
        <w:t>______</w:t>
      </w:r>
      <w:r w:rsidR="00F11F86" w:rsidRPr="001F02DB">
        <w:rPr>
          <w:rFonts w:ascii="Times New Roman" w:hAnsi="Times New Roman" w:cs="Times New Roman"/>
          <w:szCs w:val="22"/>
        </w:rPr>
        <w:t>_________</w:t>
      </w:r>
      <w:r w:rsidR="00BE6B28" w:rsidRPr="001F02DB">
        <w:rPr>
          <w:rFonts w:ascii="Times New Roman" w:hAnsi="Times New Roman" w:cs="Times New Roman"/>
          <w:szCs w:val="22"/>
        </w:rPr>
        <w:t>___________</w:t>
      </w:r>
      <w:r w:rsidR="00F11F86" w:rsidRPr="001F02DB">
        <w:rPr>
          <w:rFonts w:ascii="Times New Roman" w:hAnsi="Times New Roman" w:cs="Times New Roman"/>
          <w:szCs w:val="22"/>
        </w:rPr>
        <w:t>_______</w:t>
      </w:r>
      <w:r w:rsidR="00BE6B28" w:rsidRPr="001F02DB">
        <w:rPr>
          <w:rFonts w:ascii="Times New Roman" w:hAnsi="Times New Roman" w:cs="Times New Roman"/>
          <w:szCs w:val="22"/>
        </w:rPr>
        <w:t>_________</w:t>
      </w:r>
      <w:r w:rsidR="00420278" w:rsidRPr="001F02DB">
        <w:rPr>
          <w:rFonts w:ascii="Times New Roman" w:hAnsi="Times New Roman" w:cs="Times New Roman"/>
          <w:szCs w:val="22"/>
        </w:rPr>
        <w:t>___________________________</w:t>
      </w:r>
    </w:p>
    <w:p w:rsidR="000C3E64" w:rsidRDefault="00BE6B28" w:rsidP="00F11F86">
      <w:pPr>
        <w:pStyle w:val="ConsPlusNormal"/>
        <w:ind w:firstLine="567"/>
        <w:rPr>
          <w:rFonts w:ascii="Times New Roman" w:hAnsi="Times New Roman" w:cs="Times New Roman"/>
          <w:szCs w:val="22"/>
        </w:rPr>
      </w:pPr>
      <w:r w:rsidRPr="001F02DB">
        <w:rPr>
          <w:rFonts w:ascii="Times New Roman" w:hAnsi="Times New Roman" w:cs="Times New Roman"/>
          <w:szCs w:val="22"/>
        </w:rPr>
        <w:t>Дополн</w:t>
      </w:r>
      <w:r w:rsidR="00F11F86" w:rsidRPr="001F02DB">
        <w:rPr>
          <w:rFonts w:ascii="Times New Roman" w:hAnsi="Times New Roman" w:cs="Times New Roman"/>
          <w:szCs w:val="22"/>
        </w:rPr>
        <w:t xml:space="preserve">ения (примечания, рекомендации, </w:t>
      </w:r>
      <w:r w:rsidRPr="001F02DB">
        <w:rPr>
          <w:rFonts w:ascii="Times New Roman" w:hAnsi="Times New Roman" w:cs="Times New Roman"/>
          <w:szCs w:val="22"/>
        </w:rPr>
        <w:t>предложения):</w:t>
      </w:r>
    </w:p>
    <w:p w:rsidR="00BE6B28" w:rsidRPr="001F02DB" w:rsidRDefault="000C3E64" w:rsidP="000C3E64">
      <w:pPr>
        <w:pStyle w:val="ConsPlusNormal"/>
        <w:rPr>
          <w:rFonts w:ascii="Times New Roman" w:hAnsi="Times New Roman" w:cs="Times New Roman"/>
          <w:szCs w:val="22"/>
        </w:rPr>
      </w:pPr>
      <w:r w:rsidRPr="001F02DB">
        <w:rPr>
          <w:rFonts w:ascii="Times New Roman" w:hAnsi="Times New Roman" w:cs="Times New Roman"/>
          <w:szCs w:val="22"/>
        </w:rPr>
        <w:t>________________________</w:t>
      </w:r>
      <w:r>
        <w:rPr>
          <w:rFonts w:ascii="Times New Roman" w:hAnsi="Times New Roman" w:cs="Times New Roman"/>
          <w:szCs w:val="22"/>
        </w:rPr>
        <w:t>_</w:t>
      </w:r>
      <w:r w:rsidR="00F11F86" w:rsidRPr="001F02DB">
        <w:rPr>
          <w:rFonts w:ascii="Times New Roman" w:hAnsi="Times New Roman" w:cs="Times New Roman"/>
          <w:szCs w:val="22"/>
        </w:rPr>
        <w:t>____________</w:t>
      </w:r>
      <w:r w:rsidR="00BE6B28" w:rsidRPr="001F02DB">
        <w:rPr>
          <w:rFonts w:ascii="Times New Roman" w:hAnsi="Times New Roman" w:cs="Times New Roman"/>
          <w:szCs w:val="22"/>
        </w:rPr>
        <w:t>____</w:t>
      </w:r>
      <w:r w:rsidR="00F11F86" w:rsidRPr="001F02DB">
        <w:rPr>
          <w:rFonts w:ascii="Times New Roman" w:hAnsi="Times New Roman" w:cs="Times New Roman"/>
          <w:szCs w:val="22"/>
        </w:rPr>
        <w:t>________________</w:t>
      </w:r>
      <w:r w:rsidR="00BE6B28" w:rsidRPr="001F02DB">
        <w:rPr>
          <w:rFonts w:ascii="Times New Roman" w:hAnsi="Times New Roman" w:cs="Times New Roman"/>
          <w:szCs w:val="22"/>
        </w:rPr>
        <w:t>_</w:t>
      </w:r>
      <w:r w:rsidR="00420278" w:rsidRPr="001F02DB">
        <w:rPr>
          <w:rFonts w:ascii="Times New Roman" w:hAnsi="Times New Roman" w:cs="Times New Roman"/>
          <w:szCs w:val="22"/>
        </w:rPr>
        <w:t>___________________________</w:t>
      </w:r>
    </w:p>
    <w:p w:rsidR="00BE6B28" w:rsidRPr="001F02DB" w:rsidRDefault="00BE6B28" w:rsidP="00635600">
      <w:pPr>
        <w:pStyle w:val="ConsPlusNormal"/>
        <w:ind w:firstLine="567"/>
        <w:jc w:val="both"/>
        <w:rPr>
          <w:rFonts w:ascii="Times New Roman" w:hAnsi="Times New Roman" w:cs="Times New Roman"/>
          <w:szCs w:val="22"/>
        </w:rPr>
      </w:pPr>
      <w:r w:rsidRPr="001F02DB">
        <w:rPr>
          <w:rFonts w:ascii="Times New Roman" w:hAnsi="Times New Roman" w:cs="Times New Roman"/>
          <w:szCs w:val="22"/>
        </w:rPr>
        <w:t>Приложения к акту:</w:t>
      </w:r>
    </w:p>
    <w:p w:rsidR="00BE6B28" w:rsidRPr="001F02DB" w:rsidRDefault="00BE6B28" w:rsidP="00635600">
      <w:pPr>
        <w:pStyle w:val="ConsPlusNormal"/>
        <w:ind w:firstLine="567"/>
        <w:jc w:val="both"/>
        <w:rPr>
          <w:rFonts w:ascii="Times New Roman" w:hAnsi="Times New Roman" w:cs="Times New Roman"/>
          <w:szCs w:val="22"/>
        </w:rPr>
      </w:pPr>
      <w:r w:rsidRPr="001F02DB">
        <w:rPr>
          <w:rFonts w:ascii="Times New Roman" w:hAnsi="Times New Roman" w:cs="Times New Roman"/>
          <w:szCs w:val="22"/>
        </w:rPr>
        <w:t>1. ___________________________________________________________</w:t>
      </w:r>
    </w:p>
    <w:p w:rsidR="00BE6B28" w:rsidRPr="001F02DB" w:rsidRDefault="00BE6B28" w:rsidP="00635600">
      <w:pPr>
        <w:pStyle w:val="ConsPlusNormal"/>
        <w:ind w:firstLine="567"/>
        <w:jc w:val="both"/>
        <w:rPr>
          <w:rFonts w:ascii="Times New Roman" w:hAnsi="Times New Roman" w:cs="Times New Roman"/>
          <w:szCs w:val="22"/>
        </w:rPr>
      </w:pPr>
      <w:r w:rsidRPr="001F02DB">
        <w:rPr>
          <w:rFonts w:ascii="Times New Roman" w:hAnsi="Times New Roman" w:cs="Times New Roman"/>
          <w:szCs w:val="22"/>
        </w:rPr>
        <w:t>2. ___________________________________________________________</w:t>
      </w:r>
    </w:p>
    <w:p w:rsidR="00BE6B28" w:rsidRPr="001F02DB" w:rsidRDefault="00BE6B28" w:rsidP="00635600">
      <w:pPr>
        <w:pStyle w:val="ConsPlusNormal"/>
        <w:ind w:firstLine="567"/>
        <w:jc w:val="both"/>
        <w:rPr>
          <w:rFonts w:ascii="Times New Roman" w:hAnsi="Times New Roman" w:cs="Times New Roman"/>
          <w:szCs w:val="22"/>
        </w:rPr>
      </w:pPr>
      <w:r w:rsidRPr="001F02DB">
        <w:rPr>
          <w:rFonts w:ascii="Times New Roman" w:hAnsi="Times New Roman" w:cs="Times New Roman"/>
          <w:szCs w:val="22"/>
        </w:rPr>
        <w:t>3. ___________________________________________________________</w:t>
      </w:r>
    </w:p>
    <w:p w:rsidR="00BE6B28" w:rsidRPr="001F02DB" w:rsidRDefault="00BE6B28" w:rsidP="00635600">
      <w:pPr>
        <w:pStyle w:val="ConsPlusNormal"/>
        <w:ind w:firstLine="567"/>
        <w:jc w:val="both"/>
        <w:rPr>
          <w:rFonts w:ascii="Times New Roman" w:hAnsi="Times New Roman" w:cs="Times New Roman"/>
          <w:szCs w:val="22"/>
        </w:rPr>
      </w:pP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Подписи лиц, составивших акт:</w:t>
      </w: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Передал:</w:t>
      </w: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_______</w:t>
      </w:r>
      <w:r w:rsidR="000C3E64" w:rsidRPr="001F02DB">
        <w:rPr>
          <w:rFonts w:ascii="Times New Roman" w:hAnsi="Times New Roman" w:cs="Times New Roman"/>
          <w:sz w:val="22"/>
          <w:szCs w:val="22"/>
        </w:rPr>
        <w:t>________</w:t>
      </w:r>
      <w:r w:rsidR="000C3E64">
        <w:rPr>
          <w:rFonts w:ascii="Times New Roman" w:hAnsi="Times New Roman" w:cs="Times New Roman"/>
          <w:sz w:val="22"/>
          <w:szCs w:val="22"/>
        </w:rPr>
        <w:t>_____</w:t>
      </w:r>
      <w:r w:rsidRPr="001F02DB">
        <w:rPr>
          <w:rFonts w:ascii="Times New Roman" w:hAnsi="Times New Roman" w:cs="Times New Roman"/>
          <w:sz w:val="22"/>
          <w:szCs w:val="22"/>
        </w:rPr>
        <w:t>________ ________________________ __________________________</w:t>
      </w:r>
    </w:p>
    <w:p w:rsidR="00BE6B28" w:rsidRPr="000C3E64" w:rsidRDefault="000C3E64" w:rsidP="000C3E64">
      <w:pPr>
        <w:pStyle w:val="ConsPlusNonformat"/>
        <w:tabs>
          <w:tab w:val="left" w:pos="1560"/>
          <w:tab w:val="left" w:pos="4536"/>
          <w:tab w:val="left" w:pos="6946"/>
        </w:tabs>
        <w:ind w:firstLine="567"/>
        <w:jc w:val="both"/>
        <w:rPr>
          <w:rFonts w:ascii="Times New Roman" w:hAnsi="Times New Roman" w:cs="Times New Roman"/>
          <w:sz w:val="18"/>
          <w:szCs w:val="18"/>
        </w:rPr>
      </w:pPr>
      <w:r>
        <w:rPr>
          <w:rFonts w:ascii="Times New Roman" w:hAnsi="Times New Roman" w:cs="Times New Roman"/>
          <w:sz w:val="18"/>
          <w:szCs w:val="18"/>
        </w:rPr>
        <w:tab/>
      </w:r>
      <w:r w:rsidR="00BE6B28" w:rsidRPr="000C3E64">
        <w:rPr>
          <w:rFonts w:ascii="Times New Roman" w:hAnsi="Times New Roman" w:cs="Times New Roman"/>
          <w:sz w:val="18"/>
          <w:szCs w:val="18"/>
        </w:rPr>
        <w:t>(должность)</w:t>
      </w:r>
      <w:r>
        <w:rPr>
          <w:rFonts w:ascii="Times New Roman" w:hAnsi="Times New Roman" w:cs="Times New Roman"/>
          <w:sz w:val="18"/>
          <w:szCs w:val="18"/>
        </w:rPr>
        <w:tab/>
      </w:r>
      <w:r w:rsidR="00BE6B28" w:rsidRPr="000C3E64">
        <w:rPr>
          <w:rFonts w:ascii="Times New Roman" w:hAnsi="Times New Roman" w:cs="Times New Roman"/>
          <w:sz w:val="18"/>
          <w:szCs w:val="18"/>
        </w:rPr>
        <w:t xml:space="preserve"> (подпись)</w:t>
      </w:r>
      <w:r>
        <w:rPr>
          <w:rFonts w:ascii="Times New Roman" w:hAnsi="Times New Roman" w:cs="Times New Roman"/>
          <w:sz w:val="18"/>
          <w:szCs w:val="18"/>
        </w:rPr>
        <w:tab/>
      </w:r>
      <w:r w:rsidR="00BE6B28" w:rsidRPr="000C3E64">
        <w:rPr>
          <w:rFonts w:ascii="Times New Roman" w:hAnsi="Times New Roman" w:cs="Times New Roman"/>
          <w:sz w:val="18"/>
          <w:szCs w:val="18"/>
        </w:rPr>
        <w:t xml:space="preserve"> (фамилия, инициалы)</w:t>
      </w: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Принял:</w:t>
      </w:r>
    </w:p>
    <w:p w:rsidR="000C3E64" w:rsidRPr="001F02DB" w:rsidRDefault="000C3E64" w:rsidP="000C3E64">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_______________</w:t>
      </w:r>
      <w:r>
        <w:rPr>
          <w:rFonts w:ascii="Times New Roman" w:hAnsi="Times New Roman" w:cs="Times New Roman"/>
          <w:sz w:val="22"/>
          <w:szCs w:val="22"/>
        </w:rPr>
        <w:t>_____</w:t>
      </w:r>
      <w:r w:rsidRPr="001F02DB">
        <w:rPr>
          <w:rFonts w:ascii="Times New Roman" w:hAnsi="Times New Roman" w:cs="Times New Roman"/>
          <w:sz w:val="22"/>
          <w:szCs w:val="22"/>
        </w:rPr>
        <w:t>________ ________________________ __________________________</w:t>
      </w:r>
    </w:p>
    <w:p w:rsidR="000C3E64" w:rsidRPr="000C3E64" w:rsidRDefault="000C3E64" w:rsidP="000C3E64">
      <w:pPr>
        <w:pStyle w:val="ConsPlusNonformat"/>
        <w:tabs>
          <w:tab w:val="left" w:pos="1560"/>
          <w:tab w:val="left" w:pos="4536"/>
          <w:tab w:val="left" w:pos="6946"/>
        </w:tabs>
        <w:ind w:firstLine="567"/>
        <w:jc w:val="both"/>
        <w:rPr>
          <w:rFonts w:ascii="Times New Roman" w:hAnsi="Times New Roman" w:cs="Times New Roman"/>
          <w:sz w:val="18"/>
          <w:szCs w:val="18"/>
        </w:rPr>
      </w:pPr>
      <w:r>
        <w:rPr>
          <w:rFonts w:ascii="Times New Roman" w:hAnsi="Times New Roman" w:cs="Times New Roman"/>
          <w:sz w:val="18"/>
          <w:szCs w:val="18"/>
        </w:rPr>
        <w:tab/>
      </w:r>
      <w:r w:rsidRPr="000C3E64">
        <w:rPr>
          <w:rFonts w:ascii="Times New Roman" w:hAnsi="Times New Roman" w:cs="Times New Roman"/>
          <w:sz w:val="18"/>
          <w:szCs w:val="18"/>
        </w:rPr>
        <w:t>(должность)</w:t>
      </w:r>
      <w:r>
        <w:rPr>
          <w:rFonts w:ascii="Times New Roman" w:hAnsi="Times New Roman" w:cs="Times New Roman"/>
          <w:sz w:val="18"/>
          <w:szCs w:val="18"/>
        </w:rPr>
        <w:tab/>
      </w:r>
      <w:r w:rsidRPr="000C3E64">
        <w:rPr>
          <w:rFonts w:ascii="Times New Roman" w:hAnsi="Times New Roman" w:cs="Times New Roman"/>
          <w:sz w:val="18"/>
          <w:szCs w:val="18"/>
        </w:rPr>
        <w:t xml:space="preserve"> (подпись)</w:t>
      </w:r>
      <w:r>
        <w:rPr>
          <w:rFonts w:ascii="Times New Roman" w:hAnsi="Times New Roman" w:cs="Times New Roman"/>
          <w:sz w:val="18"/>
          <w:szCs w:val="18"/>
        </w:rPr>
        <w:tab/>
      </w:r>
      <w:r w:rsidRPr="000C3E64">
        <w:rPr>
          <w:rFonts w:ascii="Times New Roman" w:hAnsi="Times New Roman" w:cs="Times New Roman"/>
          <w:sz w:val="18"/>
          <w:szCs w:val="18"/>
        </w:rPr>
        <w:t xml:space="preserve"> (фамилия, инициалы)</w:t>
      </w: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Председатель комиссии:</w:t>
      </w:r>
    </w:p>
    <w:p w:rsidR="000C3E64" w:rsidRPr="001F02DB" w:rsidRDefault="000C3E64" w:rsidP="000C3E64">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_______________</w:t>
      </w:r>
      <w:r>
        <w:rPr>
          <w:rFonts w:ascii="Times New Roman" w:hAnsi="Times New Roman" w:cs="Times New Roman"/>
          <w:sz w:val="22"/>
          <w:szCs w:val="22"/>
        </w:rPr>
        <w:t>_____</w:t>
      </w:r>
      <w:r w:rsidRPr="001F02DB">
        <w:rPr>
          <w:rFonts w:ascii="Times New Roman" w:hAnsi="Times New Roman" w:cs="Times New Roman"/>
          <w:sz w:val="22"/>
          <w:szCs w:val="22"/>
        </w:rPr>
        <w:t>________ ________________________ __________________________</w:t>
      </w:r>
    </w:p>
    <w:p w:rsidR="000C3E64" w:rsidRPr="000C3E64" w:rsidRDefault="000C3E64" w:rsidP="000C3E64">
      <w:pPr>
        <w:pStyle w:val="ConsPlusNonformat"/>
        <w:tabs>
          <w:tab w:val="left" w:pos="1560"/>
          <w:tab w:val="left" w:pos="4536"/>
          <w:tab w:val="left" w:pos="6946"/>
        </w:tabs>
        <w:ind w:firstLine="567"/>
        <w:jc w:val="both"/>
        <w:rPr>
          <w:rFonts w:ascii="Times New Roman" w:hAnsi="Times New Roman" w:cs="Times New Roman"/>
          <w:sz w:val="18"/>
          <w:szCs w:val="18"/>
        </w:rPr>
      </w:pPr>
      <w:r>
        <w:rPr>
          <w:rFonts w:ascii="Times New Roman" w:hAnsi="Times New Roman" w:cs="Times New Roman"/>
          <w:sz w:val="18"/>
          <w:szCs w:val="18"/>
        </w:rPr>
        <w:tab/>
      </w:r>
      <w:r w:rsidRPr="000C3E64">
        <w:rPr>
          <w:rFonts w:ascii="Times New Roman" w:hAnsi="Times New Roman" w:cs="Times New Roman"/>
          <w:sz w:val="18"/>
          <w:szCs w:val="18"/>
        </w:rPr>
        <w:t>(должность)</w:t>
      </w:r>
      <w:r>
        <w:rPr>
          <w:rFonts w:ascii="Times New Roman" w:hAnsi="Times New Roman" w:cs="Times New Roman"/>
          <w:sz w:val="18"/>
          <w:szCs w:val="18"/>
        </w:rPr>
        <w:tab/>
      </w:r>
      <w:r w:rsidRPr="000C3E64">
        <w:rPr>
          <w:rFonts w:ascii="Times New Roman" w:hAnsi="Times New Roman" w:cs="Times New Roman"/>
          <w:sz w:val="18"/>
          <w:szCs w:val="18"/>
        </w:rPr>
        <w:t xml:space="preserve"> (подпись)</w:t>
      </w:r>
      <w:r>
        <w:rPr>
          <w:rFonts w:ascii="Times New Roman" w:hAnsi="Times New Roman" w:cs="Times New Roman"/>
          <w:sz w:val="18"/>
          <w:szCs w:val="18"/>
        </w:rPr>
        <w:tab/>
      </w:r>
      <w:r w:rsidRPr="000C3E64">
        <w:rPr>
          <w:rFonts w:ascii="Times New Roman" w:hAnsi="Times New Roman" w:cs="Times New Roman"/>
          <w:sz w:val="18"/>
          <w:szCs w:val="18"/>
        </w:rPr>
        <w:t xml:space="preserve"> (фамилия, инициалы)</w:t>
      </w: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Члены комиссии:</w:t>
      </w:r>
    </w:p>
    <w:p w:rsidR="000C3E64" w:rsidRPr="001F02DB" w:rsidRDefault="000C3E64" w:rsidP="000C3E64">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_______________</w:t>
      </w:r>
      <w:r>
        <w:rPr>
          <w:rFonts w:ascii="Times New Roman" w:hAnsi="Times New Roman" w:cs="Times New Roman"/>
          <w:sz w:val="22"/>
          <w:szCs w:val="22"/>
        </w:rPr>
        <w:t>_____</w:t>
      </w:r>
      <w:r w:rsidRPr="001F02DB">
        <w:rPr>
          <w:rFonts w:ascii="Times New Roman" w:hAnsi="Times New Roman" w:cs="Times New Roman"/>
          <w:sz w:val="22"/>
          <w:szCs w:val="22"/>
        </w:rPr>
        <w:t>________ ________________________ __________________________</w:t>
      </w:r>
    </w:p>
    <w:p w:rsidR="000C3E64" w:rsidRPr="000C3E64" w:rsidRDefault="000C3E64" w:rsidP="000C3E64">
      <w:pPr>
        <w:pStyle w:val="ConsPlusNonformat"/>
        <w:tabs>
          <w:tab w:val="left" w:pos="1560"/>
          <w:tab w:val="left" w:pos="4536"/>
          <w:tab w:val="left" w:pos="6946"/>
        </w:tabs>
        <w:ind w:firstLine="567"/>
        <w:jc w:val="both"/>
        <w:rPr>
          <w:rFonts w:ascii="Times New Roman" w:hAnsi="Times New Roman" w:cs="Times New Roman"/>
          <w:sz w:val="18"/>
          <w:szCs w:val="18"/>
        </w:rPr>
      </w:pPr>
      <w:r>
        <w:rPr>
          <w:rFonts w:ascii="Times New Roman" w:hAnsi="Times New Roman" w:cs="Times New Roman"/>
          <w:sz w:val="18"/>
          <w:szCs w:val="18"/>
        </w:rPr>
        <w:tab/>
      </w:r>
      <w:r w:rsidRPr="000C3E64">
        <w:rPr>
          <w:rFonts w:ascii="Times New Roman" w:hAnsi="Times New Roman" w:cs="Times New Roman"/>
          <w:sz w:val="18"/>
          <w:szCs w:val="18"/>
        </w:rPr>
        <w:t>(должность)</w:t>
      </w:r>
      <w:r>
        <w:rPr>
          <w:rFonts w:ascii="Times New Roman" w:hAnsi="Times New Roman" w:cs="Times New Roman"/>
          <w:sz w:val="18"/>
          <w:szCs w:val="18"/>
        </w:rPr>
        <w:tab/>
      </w:r>
      <w:r w:rsidRPr="000C3E64">
        <w:rPr>
          <w:rFonts w:ascii="Times New Roman" w:hAnsi="Times New Roman" w:cs="Times New Roman"/>
          <w:sz w:val="18"/>
          <w:szCs w:val="18"/>
        </w:rPr>
        <w:t xml:space="preserve"> (подпись)</w:t>
      </w:r>
      <w:r>
        <w:rPr>
          <w:rFonts w:ascii="Times New Roman" w:hAnsi="Times New Roman" w:cs="Times New Roman"/>
          <w:sz w:val="18"/>
          <w:szCs w:val="18"/>
        </w:rPr>
        <w:tab/>
      </w:r>
      <w:r w:rsidRPr="000C3E64">
        <w:rPr>
          <w:rFonts w:ascii="Times New Roman" w:hAnsi="Times New Roman" w:cs="Times New Roman"/>
          <w:sz w:val="18"/>
          <w:szCs w:val="18"/>
        </w:rPr>
        <w:t xml:space="preserve"> (фамилия, инициалы)</w:t>
      </w:r>
    </w:p>
    <w:p w:rsidR="000C3E64" w:rsidRPr="001F02DB" w:rsidRDefault="000C3E64" w:rsidP="000C3E64">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_______________</w:t>
      </w:r>
      <w:r>
        <w:rPr>
          <w:rFonts w:ascii="Times New Roman" w:hAnsi="Times New Roman" w:cs="Times New Roman"/>
          <w:sz w:val="22"/>
          <w:szCs w:val="22"/>
        </w:rPr>
        <w:t>_____</w:t>
      </w:r>
      <w:r w:rsidRPr="001F02DB">
        <w:rPr>
          <w:rFonts w:ascii="Times New Roman" w:hAnsi="Times New Roman" w:cs="Times New Roman"/>
          <w:sz w:val="22"/>
          <w:szCs w:val="22"/>
        </w:rPr>
        <w:t>________ ________________________ __________________________</w:t>
      </w:r>
    </w:p>
    <w:p w:rsidR="000C3E64" w:rsidRPr="000C3E64" w:rsidRDefault="000C3E64" w:rsidP="000C3E64">
      <w:pPr>
        <w:pStyle w:val="ConsPlusNonformat"/>
        <w:tabs>
          <w:tab w:val="left" w:pos="1560"/>
          <w:tab w:val="left" w:pos="4536"/>
          <w:tab w:val="left" w:pos="6946"/>
        </w:tabs>
        <w:ind w:firstLine="567"/>
        <w:jc w:val="both"/>
        <w:rPr>
          <w:rFonts w:ascii="Times New Roman" w:hAnsi="Times New Roman" w:cs="Times New Roman"/>
          <w:sz w:val="18"/>
          <w:szCs w:val="18"/>
        </w:rPr>
      </w:pPr>
      <w:r>
        <w:rPr>
          <w:rFonts w:ascii="Times New Roman" w:hAnsi="Times New Roman" w:cs="Times New Roman"/>
          <w:sz w:val="18"/>
          <w:szCs w:val="18"/>
        </w:rPr>
        <w:tab/>
      </w:r>
      <w:r w:rsidRPr="000C3E64">
        <w:rPr>
          <w:rFonts w:ascii="Times New Roman" w:hAnsi="Times New Roman" w:cs="Times New Roman"/>
          <w:sz w:val="18"/>
          <w:szCs w:val="18"/>
        </w:rPr>
        <w:t>(должность)</w:t>
      </w:r>
      <w:r>
        <w:rPr>
          <w:rFonts w:ascii="Times New Roman" w:hAnsi="Times New Roman" w:cs="Times New Roman"/>
          <w:sz w:val="18"/>
          <w:szCs w:val="18"/>
        </w:rPr>
        <w:tab/>
      </w:r>
      <w:r w:rsidRPr="000C3E64">
        <w:rPr>
          <w:rFonts w:ascii="Times New Roman" w:hAnsi="Times New Roman" w:cs="Times New Roman"/>
          <w:sz w:val="18"/>
          <w:szCs w:val="18"/>
        </w:rPr>
        <w:t xml:space="preserve"> (подпись)</w:t>
      </w:r>
      <w:r>
        <w:rPr>
          <w:rFonts w:ascii="Times New Roman" w:hAnsi="Times New Roman" w:cs="Times New Roman"/>
          <w:sz w:val="18"/>
          <w:szCs w:val="18"/>
        </w:rPr>
        <w:tab/>
      </w:r>
      <w:r w:rsidRPr="000C3E64">
        <w:rPr>
          <w:rFonts w:ascii="Times New Roman" w:hAnsi="Times New Roman" w:cs="Times New Roman"/>
          <w:sz w:val="18"/>
          <w:szCs w:val="18"/>
        </w:rPr>
        <w:t xml:space="preserve"> (фамилия, инициалы)</w:t>
      </w: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Представитель:</w:t>
      </w:r>
    </w:p>
    <w:p w:rsidR="000C3E64" w:rsidRPr="001F02DB" w:rsidRDefault="000C3E64" w:rsidP="000C3E64">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_______________</w:t>
      </w:r>
      <w:r>
        <w:rPr>
          <w:rFonts w:ascii="Times New Roman" w:hAnsi="Times New Roman" w:cs="Times New Roman"/>
          <w:sz w:val="22"/>
          <w:szCs w:val="22"/>
        </w:rPr>
        <w:t>_____</w:t>
      </w:r>
      <w:r w:rsidRPr="001F02DB">
        <w:rPr>
          <w:rFonts w:ascii="Times New Roman" w:hAnsi="Times New Roman" w:cs="Times New Roman"/>
          <w:sz w:val="22"/>
          <w:szCs w:val="22"/>
        </w:rPr>
        <w:t>________ ________________________ __________________________</w:t>
      </w:r>
    </w:p>
    <w:p w:rsidR="000C3E64" w:rsidRPr="000C3E64" w:rsidRDefault="000C3E64" w:rsidP="000C3E64">
      <w:pPr>
        <w:pStyle w:val="ConsPlusNonformat"/>
        <w:tabs>
          <w:tab w:val="left" w:pos="1560"/>
          <w:tab w:val="left" w:pos="4536"/>
          <w:tab w:val="left" w:pos="6946"/>
        </w:tabs>
        <w:ind w:firstLine="567"/>
        <w:jc w:val="both"/>
        <w:rPr>
          <w:rFonts w:ascii="Times New Roman" w:hAnsi="Times New Roman" w:cs="Times New Roman"/>
          <w:sz w:val="18"/>
          <w:szCs w:val="18"/>
        </w:rPr>
      </w:pPr>
      <w:r>
        <w:rPr>
          <w:rFonts w:ascii="Times New Roman" w:hAnsi="Times New Roman" w:cs="Times New Roman"/>
          <w:sz w:val="18"/>
          <w:szCs w:val="18"/>
        </w:rPr>
        <w:tab/>
      </w:r>
      <w:r w:rsidRPr="000C3E64">
        <w:rPr>
          <w:rFonts w:ascii="Times New Roman" w:hAnsi="Times New Roman" w:cs="Times New Roman"/>
          <w:sz w:val="18"/>
          <w:szCs w:val="18"/>
        </w:rPr>
        <w:t>(должность)</w:t>
      </w:r>
      <w:r>
        <w:rPr>
          <w:rFonts w:ascii="Times New Roman" w:hAnsi="Times New Roman" w:cs="Times New Roman"/>
          <w:sz w:val="18"/>
          <w:szCs w:val="18"/>
        </w:rPr>
        <w:tab/>
      </w:r>
      <w:r w:rsidRPr="000C3E64">
        <w:rPr>
          <w:rFonts w:ascii="Times New Roman" w:hAnsi="Times New Roman" w:cs="Times New Roman"/>
          <w:sz w:val="18"/>
          <w:szCs w:val="18"/>
        </w:rPr>
        <w:t xml:space="preserve"> (подпись)</w:t>
      </w:r>
      <w:r>
        <w:rPr>
          <w:rFonts w:ascii="Times New Roman" w:hAnsi="Times New Roman" w:cs="Times New Roman"/>
          <w:sz w:val="18"/>
          <w:szCs w:val="18"/>
        </w:rPr>
        <w:tab/>
      </w:r>
      <w:r w:rsidRPr="000C3E64">
        <w:rPr>
          <w:rFonts w:ascii="Times New Roman" w:hAnsi="Times New Roman" w:cs="Times New Roman"/>
          <w:sz w:val="18"/>
          <w:szCs w:val="18"/>
        </w:rPr>
        <w:t xml:space="preserve"> (фамилия, инициалы)</w:t>
      </w:r>
    </w:p>
    <w:p w:rsidR="00BE6B28" w:rsidRPr="001F02DB" w:rsidRDefault="00BE6B28" w:rsidP="00635600">
      <w:pPr>
        <w:pStyle w:val="ConsPlusNonformat"/>
        <w:ind w:firstLine="567"/>
        <w:jc w:val="both"/>
        <w:rPr>
          <w:rFonts w:ascii="Times New Roman" w:hAnsi="Times New Roman" w:cs="Times New Roman"/>
          <w:sz w:val="22"/>
          <w:szCs w:val="22"/>
        </w:rPr>
      </w:pPr>
    </w:p>
    <w:p w:rsidR="00BE6B28" w:rsidRPr="001F02DB" w:rsidRDefault="00BE6B28" w:rsidP="000C3E64">
      <w:pPr>
        <w:pStyle w:val="ConsPlusNonformat"/>
        <w:ind w:firstLine="567"/>
        <w:jc w:val="center"/>
        <w:rPr>
          <w:rFonts w:ascii="Times New Roman" w:hAnsi="Times New Roman" w:cs="Times New Roman"/>
          <w:sz w:val="22"/>
          <w:szCs w:val="22"/>
        </w:rPr>
      </w:pPr>
      <w:r w:rsidRPr="001F02DB">
        <w:rPr>
          <w:rFonts w:ascii="Times New Roman" w:hAnsi="Times New Roman" w:cs="Times New Roman"/>
          <w:sz w:val="22"/>
          <w:szCs w:val="22"/>
        </w:rPr>
        <w:t>Оборот последнего листа</w:t>
      </w:r>
    </w:p>
    <w:p w:rsidR="00BE6B28" w:rsidRPr="001F02DB" w:rsidRDefault="00BE6B28" w:rsidP="00635600">
      <w:pPr>
        <w:pStyle w:val="ConsPlusNonformat"/>
        <w:ind w:firstLine="567"/>
        <w:jc w:val="both"/>
        <w:rPr>
          <w:rFonts w:ascii="Times New Roman" w:hAnsi="Times New Roman" w:cs="Times New Roman"/>
          <w:sz w:val="22"/>
          <w:szCs w:val="22"/>
        </w:rPr>
      </w:pP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В настоящем акте пронумеровано, прошнуровано и заверено печатью ___ листов.</w:t>
      </w:r>
    </w:p>
    <w:p w:rsidR="000C3E64" w:rsidRPr="001F02DB" w:rsidRDefault="000C3E64" w:rsidP="000C3E64">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_______________</w:t>
      </w:r>
      <w:r>
        <w:rPr>
          <w:rFonts w:ascii="Times New Roman" w:hAnsi="Times New Roman" w:cs="Times New Roman"/>
          <w:sz w:val="22"/>
          <w:szCs w:val="22"/>
        </w:rPr>
        <w:t>_____</w:t>
      </w:r>
      <w:r w:rsidRPr="001F02DB">
        <w:rPr>
          <w:rFonts w:ascii="Times New Roman" w:hAnsi="Times New Roman" w:cs="Times New Roman"/>
          <w:sz w:val="22"/>
          <w:szCs w:val="22"/>
        </w:rPr>
        <w:t>________ ________________________ __________________________</w:t>
      </w:r>
    </w:p>
    <w:p w:rsidR="000C3E64" w:rsidRPr="000C3E64" w:rsidRDefault="000C3E64" w:rsidP="000C3E64">
      <w:pPr>
        <w:pStyle w:val="ConsPlusNonformat"/>
        <w:tabs>
          <w:tab w:val="left" w:pos="4536"/>
          <w:tab w:val="left" w:pos="6946"/>
        </w:tabs>
        <w:ind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Pr="000C3E64">
        <w:rPr>
          <w:rFonts w:ascii="Times New Roman" w:hAnsi="Times New Roman" w:cs="Times New Roman"/>
          <w:sz w:val="18"/>
          <w:szCs w:val="18"/>
        </w:rPr>
        <w:t>(должность</w:t>
      </w:r>
      <w:r>
        <w:rPr>
          <w:rFonts w:ascii="Times New Roman" w:hAnsi="Times New Roman" w:cs="Times New Roman"/>
          <w:sz w:val="18"/>
          <w:szCs w:val="18"/>
        </w:rPr>
        <w:t xml:space="preserve"> председателя комиссии</w:t>
      </w:r>
      <w:r w:rsidRPr="000C3E64">
        <w:rPr>
          <w:rFonts w:ascii="Times New Roman" w:hAnsi="Times New Roman" w:cs="Times New Roman"/>
          <w:sz w:val="18"/>
          <w:szCs w:val="18"/>
        </w:rPr>
        <w:t>)</w:t>
      </w:r>
      <w:r>
        <w:rPr>
          <w:rFonts w:ascii="Times New Roman" w:hAnsi="Times New Roman" w:cs="Times New Roman"/>
          <w:sz w:val="18"/>
          <w:szCs w:val="18"/>
        </w:rPr>
        <w:tab/>
      </w:r>
      <w:r w:rsidRPr="000C3E64">
        <w:rPr>
          <w:rFonts w:ascii="Times New Roman" w:hAnsi="Times New Roman" w:cs="Times New Roman"/>
          <w:sz w:val="18"/>
          <w:szCs w:val="18"/>
        </w:rPr>
        <w:t xml:space="preserve"> (подпись)</w:t>
      </w:r>
      <w:r>
        <w:rPr>
          <w:rFonts w:ascii="Times New Roman" w:hAnsi="Times New Roman" w:cs="Times New Roman"/>
          <w:sz w:val="18"/>
          <w:szCs w:val="18"/>
        </w:rPr>
        <w:tab/>
      </w:r>
      <w:r w:rsidRPr="000C3E64">
        <w:rPr>
          <w:rFonts w:ascii="Times New Roman" w:hAnsi="Times New Roman" w:cs="Times New Roman"/>
          <w:sz w:val="18"/>
          <w:szCs w:val="18"/>
        </w:rPr>
        <w:t xml:space="preserve"> (фамилия, инициалы)</w:t>
      </w:r>
    </w:p>
    <w:p w:rsidR="00BE6B28" w:rsidRPr="001F02DB" w:rsidRDefault="00F11F86" w:rsidP="00F11F86">
      <w:pPr>
        <w:pStyle w:val="ConsPlusNonformat"/>
        <w:jc w:val="both"/>
        <w:rPr>
          <w:rFonts w:ascii="Times New Roman" w:hAnsi="Times New Roman" w:cs="Times New Roman"/>
          <w:sz w:val="22"/>
          <w:szCs w:val="22"/>
        </w:rPr>
      </w:pPr>
      <w:r w:rsidRPr="001F02DB">
        <w:rPr>
          <w:rFonts w:ascii="Times New Roman" w:hAnsi="Times New Roman" w:cs="Times New Roman"/>
          <w:sz w:val="22"/>
          <w:szCs w:val="22"/>
        </w:rPr>
        <w:t xml:space="preserve">  </w:t>
      </w:r>
    </w:p>
    <w:p w:rsidR="00BE6B28" w:rsidRPr="001F02DB" w:rsidRDefault="00BE6B28" w:rsidP="00635600">
      <w:pPr>
        <w:pStyle w:val="ConsPlusNonformat"/>
        <w:ind w:firstLine="567"/>
        <w:jc w:val="both"/>
        <w:rPr>
          <w:rFonts w:ascii="Times New Roman" w:hAnsi="Times New Roman" w:cs="Times New Roman"/>
          <w:sz w:val="22"/>
          <w:szCs w:val="22"/>
        </w:rPr>
      </w:pP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"___" _______________ 20__ г.</w:t>
      </w:r>
    </w:p>
    <w:p w:rsidR="00BE6B28" w:rsidRPr="001F02DB" w:rsidRDefault="00BE6B28" w:rsidP="00635600">
      <w:pPr>
        <w:pStyle w:val="ConsPlusNonformat"/>
        <w:ind w:firstLine="567"/>
        <w:jc w:val="both"/>
        <w:rPr>
          <w:rFonts w:ascii="Times New Roman" w:hAnsi="Times New Roman" w:cs="Times New Roman"/>
          <w:sz w:val="22"/>
          <w:szCs w:val="22"/>
        </w:rPr>
      </w:pPr>
      <w:r w:rsidRPr="001F02DB">
        <w:rPr>
          <w:rFonts w:ascii="Times New Roman" w:hAnsi="Times New Roman" w:cs="Times New Roman"/>
          <w:sz w:val="22"/>
          <w:szCs w:val="22"/>
        </w:rPr>
        <w:t>М.П.</w:t>
      </w:r>
    </w:p>
    <w:p w:rsidR="000C3E64" w:rsidRPr="00B87A59" w:rsidRDefault="000C3E64" w:rsidP="00E91DCD">
      <w:pPr>
        <w:spacing w:after="0" w:line="240" w:lineRule="auto"/>
        <w:jc w:val="right"/>
        <w:rPr>
          <w:rFonts w:ascii="Times New Roman" w:hAnsi="Times New Roman"/>
          <w:sz w:val="24"/>
          <w:szCs w:val="24"/>
        </w:rPr>
      </w:pPr>
      <w:r>
        <w:rPr>
          <w:rFonts w:ascii="Times New Roman" w:hAnsi="Times New Roman"/>
        </w:rPr>
        <w:br w:type="page"/>
      </w:r>
      <w:r w:rsidRPr="00B87A59">
        <w:rPr>
          <w:rFonts w:ascii="Times New Roman" w:hAnsi="Times New Roman"/>
          <w:sz w:val="24"/>
          <w:szCs w:val="24"/>
        </w:rPr>
        <w:lastRenderedPageBreak/>
        <w:t xml:space="preserve">Приложение </w:t>
      </w:r>
      <w:r>
        <w:rPr>
          <w:rFonts w:ascii="Times New Roman" w:hAnsi="Times New Roman"/>
          <w:sz w:val="24"/>
          <w:szCs w:val="24"/>
        </w:rPr>
        <w:t>2</w:t>
      </w:r>
    </w:p>
    <w:p w:rsidR="005D1FCF" w:rsidRPr="005D1FCF"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к у</w:t>
      </w:r>
      <w:r w:rsidRPr="005D1FCF">
        <w:rPr>
          <w:rFonts w:ascii="Times New Roman" w:hAnsi="Times New Roman" w:cs="Times New Roman"/>
          <w:sz w:val="24"/>
          <w:szCs w:val="24"/>
        </w:rPr>
        <w:t>четн</w:t>
      </w:r>
      <w:r>
        <w:rPr>
          <w:rFonts w:ascii="Times New Roman" w:hAnsi="Times New Roman" w:cs="Times New Roman"/>
          <w:sz w:val="24"/>
          <w:szCs w:val="24"/>
        </w:rPr>
        <w:t>ой</w:t>
      </w:r>
      <w:r w:rsidRPr="005D1FCF">
        <w:rPr>
          <w:rFonts w:ascii="Times New Roman" w:hAnsi="Times New Roman" w:cs="Times New Roman"/>
          <w:sz w:val="24"/>
          <w:szCs w:val="24"/>
        </w:rPr>
        <w:t xml:space="preserve"> политик</w:t>
      </w:r>
      <w:r>
        <w:rPr>
          <w:rFonts w:ascii="Times New Roman" w:hAnsi="Times New Roman" w:cs="Times New Roman"/>
          <w:sz w:val="24"/>
          <w:szCs w:val="24"/>
        </w:rPr>
        <w:t>е</w:t>
      </w:r>
      <w:r w:rsidRPr="005D1FCF">
        <w:rPr>
          <w:rFonts w:ascii="Times New Roman" w:hAnsi="Times New Roman" w:cs="Times New Roman"/>
          <w:sz w:val="24"/>
          <w:szCs w:val="24"/>
        </w:rPr>
        <w:t xml:space="preserve"> Администрации муниципального образования </w:t>
      </w:r>
    </w:p>
    <w:p w:rsidR="005D1FCF" w:rsidRPr="00B87A59" w:rsidRDefault="005D1FCF" w:rsidP="005D1FCF">
      <w:pPr>
        <w:pStyle w:val="ConsPlusNormal"/>
        <w:ind w:firstLine="34"/>
        <w:jc w:val="right"/>
        <w:rPr>
          <w:rFonts w:ascii="Times New Roman" w:hAnsi="Times New Roman" w:cs="Times New Roman"/>
          <w:sz w:val="24"/>
          <w:szCs w:val="24"/>
        </w:rPr>
      </w:pPr>
      <w:r w:rsidRPr="005D1FCF">
        <w:rPr>
          <w:rFonts w:ascii="Times New Roman" w:hAnsi="Times New Roman" w:cs="Times New Roman"/>
          <w:sz w:val="24"/>
          <w:szCs w:val="24"/>
        </w:rPr>
        <w:t>«Козьминское» для целей бюджетного учета</w:t>
      </w:r>
      <w:r w:rsidRPr="00B87A59">
        <w:rPr>
          <w:rFonts w:ascii="Times New Roman" w:hAnsi="Times New Roman" w:cs="Times New Roman"/>
          <w:sz w:val="24"/>
          <w:szCs w:val="24"/>
        </w:rPr>
        <w:t>,</w:t>
      </w:r>
    </w:p>
    <w:p w:rsidR="005D1FCF" w:rsidRDefault="005D1FCF" w:rsidP="005D1FCF">
      <w:pPr>
        <w:pStyle w:val="ConsPlusNormal"/>
        <w:ind w:firstLine="34"/>
        <w:jc w:val="right"/>
        <w:rPr>
          <w:rFonts w:ascii="Times New Roman" w:hAnsi="Times New Roman" w:cs="Times New Roman"/>
          <w:sz w:val="24"/>
          <w:szCs w:val="24"/>
        </w:rPr>
      </w:pPr>
      <w:proofErr w:type="gramStart"/>
      <w:r w:rsidRPr="00B87A59">
        <w:rPr>
          <w:rFonts w:ascii="Times New Roman" w:hAnsi="Times New Roman" w:cs="Times New Roman"/>
          <w:sz w:val="24"/>
          <w:szCs w:val="24"/>
        </w:rPr>
        <w:t>утвержденной</w:t>
      </w:r>
      <w:proofErr w:type="gramEnd"/>
      <w:r w:rsidRPr="00B87A59">
        <w:rPr>
          <w:rFonts w:ascii="Times New Roman" w:hAnsi="Times New Roman" w:cs="Times New Roman"/>
          <w:sz w:val="24"/>
          <w:szCs w:val="24"/>
        </w:rPr>
        <w:t xml:space="preserve"> </w:t>
      </w:r>
      <w:r>
        <w:rPr>
          <w:rFonts w:ascii="Times New Roman" w:hAnsi="Times New Roman" w:cs="Times New Roman"/>
          <w:sz w:val="24"/>
          <w:szCs w:val="24"/>
        </w:rPr>
        <w:t>п</w:t>
      </w:r>
      <w:r w:rsidRPr="00B87A59">
        <w:rPr>
          <w:rFonts w:ascii="Times New Roman" w:hAnsi="Times New Roman" w:cs="Times New Roman"/>
          <w:sz w:val="24"/>
          <w:szCs w:val="24"/>
        </w:rPr>
        <w:t>остановлением</w:t>
      </w:r>
    </w:p>
    <w:p w:rsidR="005D1FCF" w:rsidRPr="00B87A59"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администрации МО «Козьминское»</w:t>
      </w:r>
      <w:r w:rsidRPr="00B87A59">
        <w:rPr>
          <w:rFonts w:ascii="Times New Roman" w:hAnsi="Times New Roman" w:cs="Times New Roman"/>
          <w:sz w:val="24"/>
          <w:szCs w:val="24"/>
        </w:rPr>
        <w:t xml:space="preserve"> </w:t>
      </w:r>
    </w:p>
    <w:p w:rsidR="005D1FCF" w:rsidRDefault="005D1FCF" w:rsidP="005D1FCF">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от 01.07</w:t>
      </w:r>
      <w:r w:rsidRPr="00B87A59">
        <w:rPr>
          <w:rFonts w:ascii="Times New Roman" w:hAnsi="Times New Roman" w:cs="Times New Roman"/>
          <w:sz w:val="24"/>
          <w:szCs w:val="24"/>
        </w:rPr>
        <w:t>.20</w:t>
      </w:r>
      <w:r>
        <w:rPr>
          <w:rFonts w:ascii="Times New Roman" w:hAnsi="Times New Roman" w:cs="Times New Roman"/>
          <w:sz w:val="24"/>
          <w:szCs w:val="24"/>
        </w:rPr>
        <w:t>22</w:t>
      </w:r>
      <w:r w:rsidRPr="00B87A59">
        <w:rPr>
          <w:rFonts w:ascii="Times New Roman" w:hAnsi="Times New Roman" w:cs="Times New Roman"/>
          <w:sz w:val="24"/>
          <w:szCs w:val="24"/>
        </w:rPr>
        <w:t xml:space="preserve"> г. № </w:t>
      </w:r>
      <w:r>
        <w:rPr>
          <w:rFonts w:ascii="Times New Roman" w:hAnsi="Times New Roman" w:cs="Times New Roman"/>
          <w:sz w:val="24"/>
          <w:szCs w:val="24"/>
        </w:rPr>
        <w:t>22</w:t>
      </w:r>
    </w:p>
    <w:p w:rsidR="000C3E64" w:rsidRDefault="000C3E64" w:rsidP="000C3E64">
      <w:pPr>
        <w:pStyle w:val="ConsPlusNormal"/>
        <w:ind w:firstLine="567"/>
        <w:jc w:val="right"/>
        <w:rPr>
          <w:rFonts w:ascii="Times New Roman" w:hAnsi="Times New Roman" w:cs="Times New Roman"/>
          <w:sz w:val="24"/>
          <w:szCs w:val="24"/>
        </w:rPr>
      </w:pPr>
    </w:p>
    <w:p w:rsidR="000C3E64" w:rsidRPr="00B87A59" w:rsidRDefault="000C3E64" w:rsidP="00211AB6">
      <w:pPr>
        <w:pStyle w:val="ConsPlusNormal"/>
        <w:jc w:val="both"/>
        <w:rPr>
          <w:rFonts w:ascii="Times New Roman" w:hAnsi="Times New Roman" w:cs="Times New Roman"/>
          <w:sz w:val="24"/>
          <w:szCs w:val="24"/>
        </w:rPr>
      </w:pPr>
    </w:p>
    <w:p w:rsidR="005D4983" w:rsidRPr="00445493" w:rsidRDefault="005D4983" w:rsidP="00635600">
      <w:pPr>
        <w:pStyle w:val="ConsPlusNormal"/>
        <w:ind w:firstLine="567"/>
        <w:jc w:val="center"/>
        <w:rPr>
          <w:rFonts w:ascii="Times New Roman" w:hAnsi="Times New Roman" w:cs="Times New Roman"/>
          <w:sz w:val="25"/>
          <w:szCs w:val="25"/>
        </w:rPr>
      </w:pPr>
      <w:bookmarkStart w:id="255" w:name="P1150"/>
      <w:bookmarkEnd w:id="255"/>
      <w:r w:rsidRPr="00445493">
        <w:rPr>
          <w:rFonts w:ascii="Times New Roman" w:hAnsi="Times New Roman" w:cs="Times New Roman"/>
          <w:sz w:val="25"/>
          <w:szCs w:val="25"/>
        </w:rPr>
        <w:t>Положение о комиссии по поступлению и выбытию активов</w:t>
      </w:r>
    </w:p>
    <w:p w:rsidR="005D4983" w:rsidRPr="00445493" w:rsidRDefault="005D4983" w:rsidP="00635600">
      <w:pPr>
        <w:pStyle w:val="ConsPlusNormal"/>
        <w:ind w:firstLine="567"/>
        <w:jc w:val="both"/>
        <w:rPr>
          <w:rFonts w:ascii="Times New Roman" w:hAnsi="Times New Roman" w:cs="Times New Roman"/>
          <w:sz w:val="25"/>
          <w:szCs w:val="25"/>
        </w:rPr>
      </w:pPr>
    </w:p>
    <w:p w:rsidR="009053C6" w:rsidRPr="00445493" w:rsidRDefault="005D4983" w:rsidP="00C40408">
      <w:pPr>
        <w:pStyle w:val="ConsPlusNormal"/>
        <w:numPr>
          <w:ilvl w:val="0"/>
          <w:numId w:val="4"/>
        </w:numPr>
        <w:jc w:val="both"/>
        <w:rPr>
          <w:rFonts w:ascii="Times New Roman" w:hAnsi="Times New Roman" w:cs="Times New Roman"/>
          <w:sz w:val="25"/>
          <w:szCs w:val="25"/>
        </w:rPr>
      </w:pPr>
      <w:r w:rsidRPr="00445493">
        <w:rPr>
          <w:rFonts w:ascii="Times New Roman" w:hAnsi="Times New Roman" w:cs="Times New Roman"/>
          <w:sz w:val="25"/>
          <w:szCs w:val="25"/>
        </w:rPr>
        <w:t>Общие положения</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1.1. Состав комиссии по поступлению и выбытию активов (далее - комиссия) утверждается отдельным распорядительным актом </w:t>
      </w:r>
      <w:r w:rsidR="002D0F99" w:rsidRPr="00445493">
        <w:rPr>
          <w:rFonts w:ascii="Times New Roman" w:hAnsi="Times New Roman" w:cs="Times New Roman"/>
          <w:sz w:val="25"/>
          <w:szCs w:val="25"/>
        </w:rPr>
        <w:t>Главы муниципального образования «</w:t>
      </w:r>
      <w:r w:rsidR="00391CFB" w:rsidRPr="00445493">
        <w:rPr>
          <w:rFonts w:ascii="Times New Roman" w:hAnsi="Times New Roman" w:cs="Times New Roman"/>
          <w:sz w:val="25"/>
          <w:szCs w:val="25"/>
        </w:rPr>
        <w:t>Козьминск</w:t>
      </w:r>
      <w:r w:rsidR="002D0F99" w:rsidRPr="00445493">
        <w:rPr>
          <w:rFonts w:ascii="Times New Roman" w:hAnsi="Times New Roman" w:cs="Times New Roman"/>
          <w:sz w:val="25"/>
          <w:szCs w:val="25"/>
        </w:rPr>
        <w:t>ое»</w:t>
      </w:r>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1.3. Заседания комиссии проводятся по мере необходимости, но не реже одного раза в квартал.</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 Срок рассмотрения комиссией представленных ей документов не должен превышать 14 календарных дней.</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1.5. Заседание комиссии правомочно при наличии не менее 2/3 ее состава.</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1.7. Экспертом не может быть лицо, отвечающее за материальные ценности, в отношении которых принимается решение о списании.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1.8. Решение комиссии оформляется </w:t>
      </w:r>
      <w:r w:rsidR="002D0F99" w:rsidRPr="00445493">
        <w:rPr>
          <w:rFonts w:ascii="Times New Roman" w:hAnsi="Times New Roman" w:cs="Times New Roman"/>
          <w:sz w:val="25"/>
          <w:szCs w:val="25"/>
        </w:rPr>
        <w:t>актом</w:t>
      </w:r>
      <w:r w:rsidRPr="00445493">
        <w:rPr>
          <w:rFonts w:ascii="Times New Roman" w:hAnsi="Times New Roman" w:cs="Times New Roman"/>
          <w:sz w:val="25"/>
          <w:szCs w:val="25"/>
        </w:rPr>
        <w:t>, который подписывают председатель и члены комиссии, присутствовавшие на заседании.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 Принятие решений по поступлению активов</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2.1. В части поступления активов комиссия принимает решения по следующим вопросам:</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физическое принятие активов в случаях, прямо пред</w:t>
      </w:r>
      <w:r w:rsidR="002D0F99" w:rsidRPr="00445493">
        <w:rPr>
          <w:rFonts w:ascii="Times New Roman" w:hAnsi="Times New Roman" w:cs="Times New Roman"/>
          <w:sz w:val="25"/>
          <w:szCs w:val="25"/>
        </w:rPr>
        <w:t>усмотренных внутренними актами Администрации муниципального образования «</w:t>
      </w:r>
      <w:r w:rsidR="00391CFB" w:rsidRPr="00445493">
        <w:rPr>
          <w:rFonts w:ascii="Times New Roman" w:hAnsi="Times New Roman" w:cs="Times New Roman"/>
          <w:sz w:val="25"/>
          <w:szCs w:val="25"/>
        </w:rPr>
        <w:t>Козьминское</w:t>
      </w:r>
      <w:r w:rsidR="002D0F99" w:rsidRPr="00445493">
        <w:rPr>
          <w:rFonts w:ascii="Times New Roman" w:hAnsi="Times New Roman" w:cs="Times New Roman"/>
          <w:sz w:val="25"/>
          <w:szCs w:val="25"/>
        </w:rPr>
        <w:t>»</w:t>
      </w:r>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определение категории нефинансовых активов (основные средства, нематериальные активы, </w:t>
      </w:r>
      <w:proofErr w:type="spellStart"/>
      <w:r w:rsidRPr="00445493">
        <w:rPr>
          <w:rFonts w:ascii="Times New Roman" w:hAnsi="Times New Roman" w:cs="Times New Roman"/>
          <w:sz w:val="25"/>
          <w:szCs w:val="25"/>
        </w:rPr>
        <w:t>непроизведенные</w:t>
      </w:r>
      <w:proofErr w:type="spellEnd"/>
      <w:r w:rsidRPr="00445493">
        <w:rPr>
          <w:rFonts w:ascii="Times New Roman" w:hAnsi="Times New Roman" w:cs="Times New Roman"/>
          <w:sz w:val="25"/>
          <w:szCs w:val="25"/>
        </w:rPr>
        <w:t xml:space="preserve"> активы или материальные запасы)</w:t>
      </w:r>
      <w:r w:rsidR="002D0F99" w:rsidRPr="00445493">
        <w:rPr>
          <w:rFonts w:ascii="Times New Roman" w:hAnsi="Times New Roman" w:cs="Times New Roman"/>
          <w:sz w:val="25"/>
          <w:szCs w:val="25"/>
        </w:rPr>
        <w:t xml:space="preserve"> </w:t>
      </w:r>
      <w:proofErr w:type="gramStart"/>
      <w:r w:rsidRPr="00445493">
        <w:rPr>
          <w:rFonts w:ascii="Times New Roman" w:hAnsi="Times New Roman" w:cs="Times New Roman"/>
          <w:sz w:val="25"/>
          <w:szCs w:val="25"/>
        </w:rPr>
        <w:t>к</w:t>
      </w:r>
      <w:proofErr w:type="gramEnd"/>
      <w:r w:rsidRPr="00445493">
        <w:rPr>
          <w:rFonts w:ascii="Times New Roman" w:hAnsi="Times New Roman" w:cs="Times New Roman"/>
          <w:sz w:val="25"/>
          <w:szCs w:val="25"/>
        </w:rPr>
        <w:t xml:space="preserve"> которой относится поступившее имущество;</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выбор метода определения справедливой стоимости имущества в случаях, установленных нормативными актами и (или) Учетной политикой;</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определение первоначальной стоимости и метода амортизации поступивших объектов нефинансовых активов;</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5D4983" w:rsidRPr="00445493" w:rsidRDefault="00C4040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5D4983" w:rsidRPr="00445493">
        <w:rPr>
          <w:rFonts w:ascii="Times New Roman" w:hAnsi="Times New Roman" w:cs="Times New Roman"/>
          <w:sz w:val="25"/>
          <w:szCs w:val="25"/>
        </w:rPr>
        <w:t>определение величин оценочных резервов в случаях, установленных нормативными актами и (или) Учетной политикой;</w:t>
      </w:r>
    </w:p>
    <w:p w:rsidR="005D4983" w:rsidRPr="00445493" w:rsidRDefault="00C40408"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5D4983" w:rsidRPr="00445493">
        <w:rPr>
          <w:rFonts w:ascii="Times New Roman" w:hAnsi="Times New Roman" w:cs="Times New Roman"/>
          <w:sz w:val="25"/>
          <w:szCs w:val="25"/>
        </w:rPr>
        <w:t>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lastRenderedPageBreak/>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2.4. В случае достройки, реконструкции, модернизации объектов основных сре</w:t>
      </w:r>
      <w:proofErr w:type="gramStart"/>
      <w:r w:rsidRPr="00445493">
        <w:rPr>
          <w:rFonts w:ascii="Times New Roman" w:hAnsi="Times New Roman" w:cs="Times New Roman"/>
          <w:sz w:val="25"/>
          <w:szCs w:val="25"/>
        </w:rPr>
        <w:t>дств пр</w:t>
      </w:r>
      <w:proofErr w:type="gramEnd"/>
      <w:r w:rsidRPr="00445493">
        <w:rPr>
          <w:rFonts w:ascii="Times New Roman" w:hAnsi="Times New Roman" w:cs="Times New Roman"/>
          <w:sz w:val="25"/>
          <w:szCs w:val="25"/>
        </w:rPr>
        <w:t>оизводится увеличение их первоначальной стоимости на сумму сформированных капитальных вложений в эти объекты.</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138" w:history="1">
        <w:r w:rsidRPr="00445493">
          <w:rPr>
            <w:rFonts w:ascii="Times New Roman" w:hAnsi="Times New Roman" w:cs="Times New Roman"/>
            <w:sz w:val="25"/>
            <w:szCs w:val="25"/>
          </w:rPr>
          <w:t>(ф. 0504103)</w:t>
        </w:r>
      </w:hyperlink>
      <w:r w:rsidRPr="00445493">
        <w:rPr>
          <w:rFonts w:ascii="Times New Roman" w:hAnsi="Times New Roman" w:cs="Times New Roman"/>
          <w:sz w:val="25"/>
          <w:szCs w:val="25"/>
        </w:rPr>
        <w:t>. Частичная ликвидация объекта основных сре</w:t>
      </w:r>
      <w:proofErr w:type="gramStart"/>
      <w:r w:rsidRPr="00445493">
        <w:rPr>
          <w:rFonts w:ascii="Times New Roman" w:hAnsi="Times New Roman" w:cs="Times New Roman"/>
          <w:sz w:val="25"/>
          <w:szCs w:val="25"/>
        </w:rPr>
        <w:t>дств пр</w:t>
      </w:r>
      <w:proofErr w:type="gramEnd"/>
      <w:r w:rsidRPr="00445493">
        <w:rPr>
          <w:rFonts w:ascii="Times New Roman" w:hAnsi="Times New Roman" w:cs="Times New Roman"/>
          <w:sz w:val="25"/>
          <w:szCs w:val="25"/>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139" w:history="1">
        <w:r w:rsidRPr="00445493">
          <w:rPr>
            <w:rFonts w:ascii="Times New Roman" w:hAnsi="Times New Roman" w:cs="Times New Roman"/>
            <w:sz w:val="25"/>
            <w:szCs w:val="25"/>
          </w:rPr>
          <w:t>(ф. 0504103)</w:t>
        </w:r>
      </w:hyperlink>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2.5. Поступление нефинансовых активов комиссия оформляет следующими первичными учетными документами: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актом о приеме-передаче объектов нефинансовых активов </w:t>
      </w:r>
      <w:hyperlink r:id="rId140" w:history="1">
        <w:r w:rsidRPr="00445493">
          <w:rPr>
            <w:rFonts w:ascii="Times New Roman" w:hAnsi="Times New Roman" w:cs="Times New Roman"/>
            <w:sz w:val="25"/>
            <w:szCs w:val="25"/>
          </w:rPr>
          <w:t>(ф. 0504101)</w:t>
        </w:r>
      </w:hyperlink>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приходным ордером на приемку материальных ценностей (нефинансовых активов) </w:t>
      </w:r>
      <w:hyperlink r:id="rId141" w:history="1">
        <w:r w:rsidRPr="00445493">
          <w:rPr>
            <w:rFonts w:ascii="Times New Roman" w:hAnsi="Times New Roman" w:cs="Times New Roman"/>
            <w:sz w:val="25"/>
            <w:szCs w:val="25"/>
          </w:rPr>
          <w:t>(ф. 0504207)</w:t>
        </w:r>
      </w:hyperlink>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актом приемки материалов (материальных ценностей) </w:t>
      </w:r>
      <w:hyperlink r:id="rId142" w:history="1">
        <w:r w:rsidRPr="00445493">
          <w:rPr>
            <w:rFonts w:ascii="Times New Roman" w:hAnsi="Times New Roman" w:cs="Times New Roman"/>
            <w:sz w:val="25"/>
            <w:szCs w:val="25"/>
          </w:rPr>
          <w:t>(ф. 0504220)</w:t>
        </w:r>
      </w:hyperlink>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2.7. Присвоенный объекту инвентарный номер наносится материальн</w:t>
      </w:r>
      <w:proofErr w:type="gramStart"/>
      <w:r w:rsidRPr="00445493">
        <w:rPr>
          <w:rFonts w:ascii="Times New Roman" w:hAnsi="Times New Roman" w:cs="Times New Roman"/>
          <w:sz w:val="25"/>
          <w:szCs w:val="25"/>
        </w:rPr>
        <w:t>о</w:t>
      </w:r>
      <w:r w:rsidR="002D0F99" w:rsidRPr="00445493">
        <w:rPr>
          <w:rFonts w:ascii="Times New Roman" w:hAnsi="Times New Roman" w:cs="Times New Roman"/>
          <w:sz w:val="25"/>
          <w:szCs w:val="25"/>
        </w:rPr>
        <w:t>-</w:t>
      </w:r>
      <w:proofErr w:type="gramEnd"/>
      <w:r w:rsidRPr="00445493">
        <w:rPr>
          <w:rFonts w:ascii="Times New Roman" w:hAnsi="Times New Roman" w:cs="Times New Roman"/>
          <w:sz w:val="25"/>
          <w:szCs w:val="25"/>
        </w:rPr>
        <w:t xml:space="preserve"> ответственным лицом в присутствии уполномоченного члена комиссии в порядке, определенном Учетной политикой.</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 Принятие решений по выбытию (списанию) активов и списанию задолженности неплатежеспособных дебиторов</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3.1. В части выбытия (списания) активов и задолженности комиссия принимает решения по следующим вопросам:</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445493">
        <w:rPr>
          <w:rFonts w:ascii="Times New Roman" w:hAnsi="Times New Roman" w:cs="Times New Roman"/>
          <w:sz w:val="25"/>
          <w:szCs w:val="25"/>
        </w:rPr>
        <w:t>забалансовом</w:t>
      </w:r>
      <w:proofErr w:type="spellEnd"/>
      <w:r w:rsidRPr="00445493">
        <w:rPr>
          <w:rFonts w:ascii="Times New Roman" w:hAnsi="Times New Roman" w:cs="Times New Roman"/>
          <w:sz w:val="25"/>
          <w:szCs w:val="25"/>
        </w:rPr>
        <w:t xml:space="preserve"> счете 21);</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возможности использовать отдельные узлы, детали, конструкции и материалы, полученные в результате списания объектов нефинансовых активов;</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частичной ликвидации (</w:t>
      </w:r>
      <w:proofErr w:type="spellStart"/>
      <w:r w:rsidRPr="00445493">
        <w:rPr>
          <w:rFonts w:ascii="Times New Roman" w:hAnsi="Times New Roman" w:cs="Times New Roman"/>
          <w:sz w:val="25"/>
          <w:szCs w:val="25"/>
        </w:rPr>
        <w:t>разукомплектации</w:t>
      </w:r>
      <w:proofErr w:type="spellEnd"/>
      <w:r w:rsidRPr="00445493">
        <w:rPr>
          <w:rFonts w:ascii="Times New Roman" w:hAnsi="Times New Roman" w:cs="Times New Roman"/>
          <w:sz w:val="25"/>
          <w:szCs w:val="25"/>
        </w:rPr>
        <w:t>) основных средств и об определении стоимости выбывающей части актива при его частичной ликвидации;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lastRenderedPageBreak/>
        <w:t>- пригодности для дальнейшего использования имущества, возможности и эффективности его восстановления;</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w:t>
      </w:r>
      <w:proofErr w:type="gramStart"/>
      <w:r w:rsidRPr="00445493">
        <w:rPr>
          <w:rFonts w:ascii="Times New Roman" w:hAnsi="Times New Roman" w:cs="Times New Roman"/>
          <w:sz w:val="25"/>
          <w:szCs w:val="25"/>
        </w:rPr>
        <w:t>списании</w:t>
      </w:r>
      <w:proofErr w:type="gramEnd"/>
      <w:r w:rsidRPr="00445493">
        <w:rPr>
          <w:rFonts w:ascii="Times New Roman" w:hAnsi="Times New Roman" w:cs="Times New Roman"/>
          <w:sz w:val="25"/>
          <w:szCs w:val="25"/>
        </w:rPr>
        <w:t xml:space="preserve"> задолженности неплатежеспособных дебиторов, а также списании с </w:t>
      </w:r>
      <w:proofErr w:type="spellStart"/>
      <w:r w:rsidRPr="00445493">
        <w:rPr>
          <w:rFonts w:ascii="Times New Roman" w:hAnsi="Times New Roman" w:cs="Times New Roman"/>
          <w:sz w:val="25"/>
          <w:szCs w:val="25"/>
        </w:rPr>
        <w:t>забалансового</w:t>
      </w:r>
      <w:proofErr w:type="spellEnd"/>
      <w:r w:rsidRPr="00445493">
        <w:rPr>
          <w:rFonts w:ascii="Times New Roman" w:hAnsi="Times New Roman" w:cs="Times New Roman"/>
          <w:sz w:val="25"/>
          <w:szCs w:val="25"/>
        </w:rPr>
        <w:t xml:space="preserve"> учета задолженности, признанной безнадежной к взысканию.</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3.2. Решение о выбытии имущества принимается, если оно:</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445493">
        <w:rPr>
          <w:rFonts w:ascii="Times New Roman" w:hAnsi="Times New Roman" w:cs="Times New Roman"/>
          <w:sz w:val="25"/>
          <w:szCs w:val="25"/>
        </w:rPr>
        <w:t>также</w:t>
      </w:r>
      <w:proofErr w:type="gramEnd"/>
      <w:r w:rsidRPr="00445493">
        <w:rPr>
          <w:rFonts w:ascii="Times New Roman" w:hAnsi="Times New Roman" w:cs="Times New Roman"/>
          <w:sz w:val="25"/>
          <w:szCs w:val="25"/>
        </w:rPr>
        <w:t xml:space="preserve"> если невозможно выяснить его местонахождение;</w:t>
      </w:r>
    </w:p>
    <w:p w:rsidR="005D4983" w:rsidRPr="00445493" w:rsidRDefault="005D4983" w:rsidP="00635600">
      <w:pPr>
        <w:pStyle w:val="ConsPlusNormal"/>
        <w:ind w:firstLine="567"/>
        <w:jc w:val="both"/>
        <w:rPr>
          <w:rFonts w:ascii="Times New Roman" w:hAnsi="Times New Roman" w:cs="Times New Roman"/>
          <w:sz w:val="25"/>
          <w:szCs w:val="25"/>
        </w:rPr>
      </w:pPr>
      <w:proofErr w:type="gramStart"/>
      <w:r w:rsidRPr="00445493">
        <w:rPr>
          <w:rFonts w:ascii="Times New Roman" w:hAnsi="Times New Roman" w:cs="Times New Roman"/>
          <w:sz w:val="25"/>
          <w:szCs w:val="25"/>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в других случаях, предусмотренных законодательством РФ.</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3.3. Решение о списании имущества принимается комиссией после проведения следующих мероприятий:</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осмотра имущества, подлежащего списанию (при наличии такой возможности), с учетом данных, содержащихся в учетно-технической и иной документации;</w:t>
      </w:r>
    </w:p>
    <w:p w:rsidR="005D4983" w:rsidRPr="00445493" w:rsidRDefault="005D4983" w:rsidP="00635600">
      <w:pPr>
        <w:pStyle w:val="ConsPlusNormal"/>
        <w:ind w:firstLine="567"/>
        <w:jc w:val="both"/>
        <w:rPr>
          <w:rFonts w:ascii="Times New Roman" w:hAnsi="Times New Roman" w:cs="Times New Roman"/>
          <w:sz w:val="25"/>
          <w:szCs w:val="25"/>
        </w:rPr>
      </w:pPr>
      <w:proofErr w:type="gramStart"/>
      <w:r w:rsidRPr="00445493">
        <w:rPr>
          <w:rFonts w:ascii="Times New Roman" w:hAnsi="Times New Roman" w:cs="Times New Roman"/>
          <w:sz w:val="25"/>
          <w:szCs w:val="25"/>
        </w:rPr>
        <w:t>- установления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установления виновных лиц, действия которых привели к необходимости списать имущество до истечения срока его полезного использования;</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подготовки документов, необходимых для принятия решения о списании имущества.</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3.4. 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445493">
        <w:rPr>
          <w:rFonts w:ascii="Times New Roman" w:hAnsi="Times New Roman" w:cs="Times New Roman"/>
          <w:sz w:val="25"/>
          <w:szCs w:val="25"/>
        </w:rPr>
        <w:t>забалансовый</w:t>
      </w:r>
      <w:proofErr w:type="spellEnd"/>
      <w:r w:rsidRPr="00445493">
        <w:rPr>
          <w:rFonts w:ascii="Times New Roman" w:hAnsi="Times New Roman" w:cs="Times New Roman"/>
          <w:sz w:val="25"/>
          <w:szCs w:val="25"/>
        </w:rPr>
        <w:t xml:space="preserve"> учет.</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Решение о списании задолженности с </w:t>
      </w:r>
      <w:proofErr w:type="spellStart"/>
      <w:r w:rsidRPr="00445493">
        <w:rPr>
          <w:rFonts w:ascii="Times New Roman" w:hAnsi="Times New Roman" w:cs="Times New Roman"/>
          <w:sz w:val="25"/>
          <w:szCs w:val="25"/>
        </w:rPr>
        <w:t>забалансового</w:t>
      </w:r>
      <w:proofErr w:type="spellEnd"/>
      <w:r w:rsidRPr="00445493">
        <w:rPr>
          <w:rFonts w:ascii="Times New Roman" w:hAnsi="Times New Roman" w:cs="Times New Roman"/>
          <w:sz w:val="25"/>
          <w:szCs w:val="25"/>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3.5. Выбытие (списание) нефинансовых активов оформляется следующими документами: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актом о приеме-передаче объектов нефинансовых активов </w:t>
      </w:r>
      <w:hyperlink r:id="rId143" w:history="1">
        <w:r w:rsidRPr="00445493">
          <w:rPr>
            <w:rFonts w:ascii="Times New Roman" w:hAnsi="Times New Roman" w:cs="Times New Roman"/>
            <w:sz w:val="25"/>
            <w:szCs w:val="25"/>
          </w:rPr>
          <w:t>(ф. 0504101)</w:t>
        </w:r>
      </w:hyperlink>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актом о списании объектов нефинансовых активов (кроме транспортных средств) </w:t>
      </w:r>
      <w:hyperlink r:id="rId144" w:history="1">
        <w:r w:rsidRPr="00445493">
          <w:rPr>
            <w:rFonts w:ascii="Times New Roman" w:hAnsi="Times New Roman" w:cs="Times New Roman"/>
            <w:sz w:val="25"/>
            <w:szCs w:val="25"/>
          </w:rPr>
          <w:t>(ф. 0504104)</w:t>
        </w:r>
      </w:hyperlink>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актом о списании транспортного средства </w:t>
      </w:r>
      <w:hyperlink r:id="rId145" w:history="1">
        <w:r w:rsidRPr="00445493">
          <w:rPr>
            <w:rFonts w:ascii="Times New Roman" w:hAnsi="Times New Roman" w:cs="Times New Roman"/>
            <w:sz w:val="25"/>
            <w:szCs w:val="25"/>
          </w:rPr>
          <w:t>(ф. 0504105)</w:t>
        </w:r>
      </w:hyperlink>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актом о списании мягкого и хозяйственного инвентаря </w:t>
      </w:r>
      <w:hyperlink r:id="rId146" w:history="1">
        <w:r w:rsidRPr="00445493">
          <w:rPr>
            <w:rFonts w:ascii="Times New Roman" w:hAnsi="Times New Roman" w:cs="Times New Roman"/>
            <w:sz w:val="25"/>
            <w:szCs w:val="25"/>
          </w:rPr>
          <w:t>(ф. 0504143)</w:t>
        </w:r>
      </w:hyperlink>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актом о списании материальных запасов </w:t>
      </w:r>
      <w:hyperlink r:id="rId147" w:history="1">
        <w:r w:rsidRPr="00445493">
          <w:rPr>
            <w:rFonts w:ascii="Times New Roman" w:hAnsi="Times New Roman" w:cs="Times New Roman"/>
            <w:sz w:val="25"/>
            <w:szCs w:val="25"/>
          </w:rPr>
          <w:t>(ф. 0504230)</w:t>
        </w:r>
      </w:hyperlink>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3.6. Оформленный комиссией акт о списании имущества утверждается </w:t>
      </w:r>
      <w:r w:rsidR="002D0F99" w:rsidRPr="00445493">
        <w:rPr>
          <w:rFonts w:ascii="Times New Roman" w:hAnsi="Times New Roman" w:cs="Times New Roman"/>
          <w:sz w:val="25"/>
          <w:szCs w:val="25"/>
        </w:rPr>
        <w:t>Главой муниципального образования «</w:t>
      </w:r>
      <w:r w:rsidR="00391CFB" w:rsidRPr="00445493">
        <w:rPr>
          <w:rFonts w:ascii="Times New Roman" w:hAnsi="Times New Roman" w:cs="Times New Roman"/>
          <w:sz w:val="25"/>
          <w:szCs w:val="25"/>
        </w:rPr>
        <w:t>Козьминское</w:t>
      </w:r>
      <w:r w:rsidR="002D0F99" w:rsidRPr="00445493">
        <w:rPr>
          <w:rFonts w:ascii="Times New Roman" w:hAnsi="Times New Roman" w:cs="Times New Roman"/>
          <w:sz w:val="25"/>
          <w:szCs w:val="25"/>
        </w:rPr>
        <w:t>»</w:t>
      </w:r>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3.7. До утверждения в установленном порядке акта о списании реализация мероприятий, предусмотренных этим актом, не допускается.</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4. Принятие решений по вопросам обесценения активов</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4.2. Если по результатам рассмотрения выявленные признаки обесценения </w:t>
      </w:r>
      <w:r w:rsidRPr="00445493">
        <w:rPr>
          <w:rFonts w:ascii="Times New Roman" w:hAnsi="Times New Roman" w:cs="Times New Roman"/>
          <w:sz w:val="25"/>
          <w:szCs w:val="25"/>
        </w:rPr>
        <w:lastRenderedPageBreak/>
        <w:t>(снижения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4.4. В случае необходимости определить справедливую стоимость комиссия утверждает метод, который будет при этом использоваться.</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4.5. Заключение о необходимости (об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4.6. В представление могут быть включены рекомендации комиссии по дальнейшему использованию имущества.</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4.7. Если выявлены признаки снижения убытка от обесценения, а сумма убытка не подлежит восстановлению, комиссия выносит заключение о необходимости (об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r w:rsidR="002D0F99" w:rsidRPr="00445493">
        <w:rPr>
          <w:rFonts w:ascii="Times New Roman" w:hAnsi="Times New Roman" w:cs="Times New Roman"/>
          <w:sz w:val="25"/>
          <w:szCs w:val="25"/>
        </w:rPr>
        <w:t xml:space="preserve"> учреждения</w:t>
      </w:r>
      <w:r w:rsidRPr="00445493">
        <w:rPr>
          <w:rFonts w:ascii="Times New Roman" w:hAnsi="Times New Roman" w:cs="Times New Roman"/>
          <w:sz w:val="25"/>
          <w:szCs w:val="25"/>
        </w:rPr>
        <w:t>.</w:t>
      </w:r>
    </w:p>
    <w:p w:rsidR="00391CFB" w:rsidRPr="00445493" w:rsidRDefault="00391CFB">
      <w:pPr>
        <w:rPr>
          <w:rFonts w:ascii="Times New Roman" w:hAnsi="Times New Roman"/>
          <w:sz w:val="25"/>
          <w:szCs w:val="25"/>
          <w:lang w:eastAsia="ru-RU"/>
        </w:rPr>
      </w:pPr>
      <w:r w:rsidRPr="00445493">
        <w:rPr>
          <w:rFonts w:ascii="Times New Roman" w:hAnsi="Times New Roman"/>
          <w:sz w:val="25"/>
          <w:szCs w:val="25"/>
        </w:rPr>
        <w:br w:type="page"/>
      </w:r>
    </w:p>
    <w:p w:rsidR="00391CFB" w:rsidRPr="00B87A59" w:rsidRDefault="00391CFB" w:rsidP="00391CFB">
      <w:pPr>
        <w:pStyle w:val="ConsPlusNormal"/>
        <w:jc w:val="right"/>
        <w:rPr>
          <w:rFonts w:ascii="Times New Roman" w:hAnsi="Times New Roman" w:cs="Times New Roman"/>
          <w:sz w:val="24"/>
          <w:szCs w:val="24"/>
        </w:rPr>
      </w:pPr>
      <w:r w:rsidRPr="00B87A5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5D1FCF" w:rsidRPr="005D1FCF"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к у</w:t>
      </w:r>
      <w:r w:rsidRPr="005D1FCF">
        <w:rPr>
          <w:rFonts w:ascii="Times New Roman" w:hAnsi="Times New Roman" w:cs="Times New Roman"/>
          <w:sz w:val="24"/>
          <w:szCs w:val="24"/>
        </w:rPr>
        <w:t>четн</w:t>
      </w:r>
      <w:r>
        <w:rPr>
          <w:rFonts w:ascii="Times New Roman" w:hAnsi="Times New Roman" w:cs="Times New Roman"/>
          <w:sz w:val="24"/>
          <w:szCs w:val="24"/>
        </w:rPr>
        <w:t>ой</w:t>
      </w:r>
      <w:r w:rsidRPr="005D1FCF">
        <w:rPr>
          <w:rFonts w:ascii="Times New Roman" w:hAnsi="Times New Roman" w:cs="Times New Roman"/>
          <w:sz w:val="24"/>
          <w:szCs w:val="24"/>
        </w:rPr>
        <w:t xml:space="preserve"> политик</w:t>
      </w:r>
      <w:r>
        <w:rPr>
          <w:rFonts w:ascii="Times New Roman" w:hAnsi="Times New Roman" w:cs="Times New Roman"/>
          <w:sz w:val="24"/>
          <w:szCs w:val="24"/>
        </w:rPr>
        <w:t>е</w:t>
      </w:r>
      <w:r w:rsidRPr="005D1FCF">
        <w:rPr>
          <w:rFonts w:ascii="Times New Roman" w:hAnsi="Times New Roman" w:cs="Times New Roman"/>
          <w:sz w:val="24"/>
          <w:szCs w:val="24"/>
        </w:rPr>
        <w:t xml:space="preserve"> Администрации муниципального образования </w:t>
      </w:r>
    </w:p>
    <w:p w:rsidR="005D1FCF" w:rsidRPr="00B87A59" w:rsidRDefault="005D1FCF" w:rsidP="005D1FCF">
      <w:pPr>
        <w:pStyle w:val="ConsPlusNormal"/>
        <w:ind w:firstLine="34"/>
        <w:jc w:val="right"/>
        <w:rPr>
          <w:rFonts w:ascii="Times New Roman" w:hAnsi="Times New Roman" w:cs="Times New Roman"/>
          <w:sz w:val="24"/>
          <w:szCs w:val="24"/>
        </w:rPr>
      </w:pPr>
      <w:r w:rsidRPr="005D1FCF">
        <w:rPr>
          <w:rFonts w:ascii="Times New Roman" w:hAnsi="Times New Roman" w:cs="Times New Roman"/>
          <w:sz w:val="24"/>
          <w:szCs w:val="24"/>
        </w:rPr>
        <w:t>«Козьминское» для целей бюджетного учета</w:t>
      </w:r>
      <w:r w:rsidRPr="00B87A59">
        <w:rPr>
          <w:rFonts w:ascii="Times New Roman" w:hAnsi="Times New Roman" w:cs="Times New Roman"/>
          <w:sz w:val="24"/>
          <w:szCs w:val="24"/>
        </w:rPr>
        <w:t>,</w:t>
      </w:r>
    </w:p>
    <w:p w:rsidR="005D1FCF" w:rsidRDefault="005D1FCF" w:rsidP="005D1FCF">
      <w:pPr>
        <w:pStyle w:val="ConsPlusNormal"/>
        <w:ind w:firstLine="34"/>
        <w:jc w:val="right"/>
        <w:rPr>
          <w:rFonts w:ascii="Times New Roman" w:hAnsi="Times New Roman" w:cs="Times New Roman"/>
          <w:sz w:val="24"/>
          <w:szCs w:val="24"/>
        </w:rPr>
      </w:pPr>
      <w:proofErr w:type="gramStart"/>
      <w:r w:rsidRPr="00B87A59">
        <w:rPr>
          <w:rFonts w:ascii="Times New Roman" w:hAnsi="Times New Roman" w:cs="Times New Roman"/>
          <w:sz w:val="24"/>
          <w:szCs w:val="24"/>
        </w:rPr>
        <w:t>утвержденной</w:t>
      </w:r>
      <w:proofErr w:type="gramEnd"/>
      <w:r w:rsidRPr="00B87A59">
        <w:rPr>
          <w:rFonts w:ascii="Times New Roman" w:hAnsi="Times New Roman" w:cs="Times New Roman"/>
          <w:sz w:val="24"/>
          <w:szCs w:val="24"/>
        </w:rPr>
        <w:t xml:space="preserve"> </w:t>
      </w:r>
      <w:r>
        <w:rPr>
          <w:rFonts w:ascii="Times New Roman" w:hAnsi="Times New Roman" w:cs="Times New Roman"/>
          <w:sz w:val="24"/>
          <w:szCs w:val="24"/>
        </w:rPr>
        <w:t>п</w:t>
      </w:r>
      <w:r w:rsidRPr="00B87A59">
        <w:rPr>
          <w:rFonts w:ascii="Times New Roman" w:hAnsi="Times New Roman" w:cs="Times New Roman"/>
          <w:sz w:val="24"/>
          <w:szCs w:val="24"/>
        </w:rPr>
        <w:t>остановлением</w:t>
      </w:r>
    </w:p>
    <w:p w:rsidR="005D1FCF" w:rsidRPr="00B87A59"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администрации МО «Козьминское»</w:t>
      </w:r>
      <w:r w:rsidRPr="00B87A59">
        <w:rPr>
          <w:rFonts w:ascii="Times New Roman" w:hAnsi="Times New Roman" w:cs="Times New Roman"/>
          <w:sz w:val="24"/>
          <w:szCs w:val="24"/>
        </w:rPr>
        <w:t xml:space="preserve"> </w:t>
      </w:r>
    </w:p>
    <w:p w:rsidR="005D1FCF" w:rsidRDefault="005D1FCF" w:rsidP="005D1FCF">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от 01.07</w:t>
      </w:r>
      <w:r w:rsidRPr="00B87A59">
        <w:rPr>
          <w:rFonts w:ascii="Times New Roman" w:hAnsi="Times New Roman" w:cs="Times New Roman"/>
          <w:sz w:val="24"/>
          <w:szCs w:val="24"/>
        </w:rPr>
        <w:t>.20</w:t>
      </w:r>
      <w:r>
        <w:rPr>
          <w:rFonts w:ascii="Times New Roman" w:hAnsi="Times New Roman" w:cs="Times New Roman"/>
          <w:sz w:val="24"/>
          <w:szCs w:val="24"/>
        </w:rPr>
        <w:t>22</w:t>
      </w:r>
      <w:r w:rsidRPr="00B87A59">
        <w:rPr>
          <w:rFonts w:ascii="Times New Roman" w:hAnsi="Times New Roman" w:cs="Times New Roman"/>
          <w:sz w:val="24"/>
          <w:szCs w:val="24"/>
        </w:rPr>
        <w:t xml:space="preserve"> г. № </w:t>
      </w:r>
      <w:r>
        <w:rPr>
          <w:rFonts w:ascii="Times New Roman" w:hAnsi="Times New Roman" w:cs="Times New Roman"/>
          <w:sz w:val="24"/>
          <w:szCs w:val="24"/>
        </w:rPr>
        <w:t>22</w:t>
      </w:r>
    </w:p>
    <w:p w:rsidR="005D4983" w:rsidRPr="00B87A59" w:rsidRDefault="005D4983" w:rsidP="00635600">
      <w:pPr>
        <w:pStyle w:val="ConsPlusNormal"/>
        <w:ind w:firstLine="567"/>
        <w:jc w:val="both"/>
        <w:rPr>
          <w:rFonts w:ascii="Times New Roman" w:hAnsi="Times New Roman" w:cs="Times New Roman"/>
          <w:sz w:val="24"/>
          <w:szCs w:val="24"/>
        </w:rPr>
      </w:pPr>
    </w:p>
    <w:p w:rsidR="005D4983" w:rsidRPr="00445493" w:rsidRDefault="005D4983" w:rsidP="00635600">
      <w:pPr>
        <w:pStyle w:val="ConsPlusNormal"/>
        <w:ind w:firstLine="567"/>
        <w:jc w:val="center"/>
        <w:rPr>
          <w:rFonts w:ascii="Times New Roman" w:hAnsi="Times New Roman" w:cs="Times New Roman"/>
          <w:sz w:val="25"/>
          <w:szCs w:val="25"/>
        </w:rPr>
      </w:pPr>
      <w:bookmarkStart w:id="256" w:name="P1231"/>
      <w:bookmarkEnd w:id="256"/>
      <w:r w:rsidRPr="00445493">
        <w:rPr>
          <w:rFonts w:ascii="Times New Roman" w:hAnsi="Times New Roman" w:cs="Times New Roman"/>
          <w:sz w:val="25"/>
          <w:szCs w:val="25"/>
        </w:rPr>
        <w:t>Порядок проведения инвентаризации активов и обязательств</w:t>
      </w:r>
    </w:p>
    <w:p w:rsidR="005D4983" w:rsidRPr="00445493" w:rsidRDefault="005D4983" w:rsidP="00635600">
      <w:pPr>
        <w:pStyle w:val="ConsPlusNormal"/>
        <w:ind w:firstLine="567"/>
        <w:jc w:val="both"/>
        <w:rPr>
          <w:rFonts w:ascii="Times New Roman" w:hAnsi="Times New Roman" w:cs="Times New Roman"/>
          <w:sz w:val="25"/>
          <w:szCs w:val="25"/>
        </w:rPr>
      </w:pP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 Организация проведения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w:t>
      </w:r>
      <w:r w:rsidR="00590333" w:rsidRPr="00445493">
        <w:rPr>
          <w:rFonts w:ascii="Times New Roman" w:hAnsi="Times New Roman" w:cs="Times New Roman"/>
          <w:sz w:val="25"/>
          <w:szCs w:val="25"/>
        </w:rPr>
        <w:t>Главы муниципального образования «</w:t>
      </w:r>
      <w:r w:rsidR="00391CFB" w:rsidRPr="00445493">
        <w:rPr>
          <w:rFonts w:ascii="Times New Roman" w:hAnsi="Times New Roman" w:cs="Times New Roman"/>
          <w:sz w:val="25"/>
          <w:szCs w:val="25"/>
        </w:rPr>
        <w:t>Козьминское</w:t>
      </w:r>
      <w:r w:rsidR="00590333" w:rsidRPr="00445493">
        <w:rPr>
          <w:rFonts w:ascii="Times New Roman" w:hAnsi="Times New Roman" w:cs="Times New Roman"/>
          <w:sz w:val="25"/>
          <w:szCs w:val="25"/>
        </w:rPr>
        <w:t>»</w:t>
      </w:r>
      <w:r w:rsidRPr="00445493">
        <w:rPr>
          <w:rFonts w:ascii="Times New Roman" w:hAnsi="Times New Roman" w:cs="Times New Roman"/>
          <w:sz w:val="25"/>
          <w:szCs w:val="25"/>
        </w:rPr>
        <w:t xml:space="preserve">, кроме случаев, предусмотренных в </w:t>
      </w:r>
      <w:hyperlink r:id="rId148" w:history="1">
        <w:r w:rsidRPr="00445493">
          <w:rPr>
            <w:rFonts w:ascii="Times New Roman" w:hAnsi="Times New Roman" w:cs="Times New Roman"/>
            <w:sz w:val="25"/>
            <w:szCs w:val="25"/>
          </w:rPr>
          <w:t>п. 81</w:t>
        </w:r>
      </w:hyperlink>
      <w:r w:rsidRPr="00445493">
        <w:rPr>
          <w:rFonts w:ascii="Times New Roman" w:hAnsi="Times New Roman" w:cs="Times New Roman"/>
          <w:sz w:val="25"/>
          <w:szCs w:val="25"/>
        </w:rPr>
        <w:t xml:space="preserve"> СГС "Концептуальные основы".</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5D4983" w:rsidRPr="00445493" w:rsidRDefault="00CD2D64"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w:t>
      </w:r>
      <w:r w:rsidR="005D4983" w:rsidRPr="00445493">
        <w:rPr>
          <w:rFonts w:ascii="Times New Roman" w:hAnsi="Times New Roman" w:cs="Times New Roman"/>
          <w:sz w:val="25"/>
          <w:szCs w:val="25"/>
        </w:rPr>
        <w:t>.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5D4983" w:rsidRPr="00445493" w:rsidRDefault="00CD2D64"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1.5</w:t>
      </w:r>
      <w:r w:rsidR="00C40408" w:rsidRPr="00445493">
        <w:rPr>
          <w:rFonts w:ascii="Times New Roman" w:hAnsi="Times New Roman" w:cs="Times New Roman"/>
          <w:sz w:val="25"/>
          <w:szCs w:val="25"/>
        </w:rPr>
        <w:t>.</w:t>
      </w:r>
      <w:r w:rsidR="005D4983" w:rsidRPr="00445493">
        <w:rPr>
          <w:rFonts w:ascii="Times New Roman" w:hAnsi="Times New Roman" w:cs="Times New Roman"/>
          <w:sz w:val="25"/>
          <w:szCs w:val="25"/>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445493">
        <w:rPr>
          <w:rFonts w:ascii="Times New Roman" w:hAnsi="Times New Roman" w:cs="Times New Roman"/>
          <w:sz w:val="25"/>
          <w:szCs w:val="25"/>
        </w:rPr>
        <w:t>на</w:t>
      </w:r>
      <w:proofErr w:type="gramEnd"/>
      <w:r w:rsidRPr="00445493">
        <w:rPr>
          <w:rFonts w:ascii="Times New Roman" w:hAnsi="Times New Roman" w:cs="Times New Roman"/>
          <w:sz w:val="25"/>
          <w:szCs w:val="25"/>
        </w:rPr>
        <w:t xml:space="preserve">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1.7. Фактическое наличие имущества при инвентаризации проверяют путем подсчета, взвешивания, обмера. Для этого </w:t>
      </w:r>
      <w:r w:rsidR="00CD2D64" w:rsidRPr="00445493">
        <w:rPr>
          <w:rFonts w:ascii="Times New Roman" w:hAnsi="Times New Roman" w:cs="Times New Roman"/>
          <w:sz w:val="25"/>
          <w:szCs w:val="25"/>
        </w:rPr>
        <w:t>Глава муниципального образования «</w:t>
      </w:r>
      <w:r w:rsidR="001D0FF1" w:rsidRPr="00445493">
        <w:rPr>
          <w:rFonts w:ascii="Times New Roman" w:hAnsi="Times New Roman" w:cs="Times New Roman"/>
          <w:sz w:val="25"/>
          <w:szCs w:val="25"/>
        </w:rPr>
        <w:t>Козьминское</w:t>
      </w:r>
      <w:r w:rsidR="00CD2D64" w:rsidRPr="00445493">
        <w:rPr>
          <w:rFonts w:ascii="Times New Roman" w:hAnsi="Times New Roman" w:cs="Times New Roman"/>
          <w:sz w:val="25"/>
          <w:szCs w:val="25"/>
        </w:rPr>
        <w:t>»</w:t>
      </w:r>
      <w:r w:rsidRPr="00445493">
        <w:rPr>
          <w:rFonts w:ascii="Times New Roman" w:hAnsi="Times New Roman" w:cs="Times New Roman"/>
          <w:sz w:val="25"/>
          <w:szCs w:val="25"/>
        </w:rPr>
        <w:t xml:space="preserve"> должен предоставить членам комиссии необходимый персонал и механизмы (весы, контрольно-измерительные приборы и т.п.).</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1.8.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1.9. Инвентаризационные описи составляются не менее чем в двух экземплярах отдельно по каждому месту хранения ценностей и материально ответственному лицу.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w:t>
      </w:r>
      <w:r w:rsidRPr="00445493">
        <w:rPr>
          <w:rFonts w:ascii="Times New Roman" w:hAnsi="Times New Roman" w:cs="Times New Roman"/>
          <w:sz w:val="25"/>
          <w:szCs w:val="25"/>
        </w:rPr>
        <w:lastRenderedPageBreak/>
        <w:t>экземпляр передается для отражения записей в учете, а второй остается у материально ответственного лица.</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1.10. На имущество, которое получено в пользование, находится на ответственном хранении, арендовано, составляются отдельные описи (акты).</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1.11. 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149" w:history="1">
        <w:r w:rsidRPr="00445493">
          <w:rPr>
            <w:rFonts w:ascii="Times New Roman" w:hAnsi="Times New Roman" w:cs="Times New Roman"/>
            <w:sz w:val="25"/>
            <w:szCs w:val="25"/>
          </w:rPr>
          <w:t>(ф. 0504087)</w:t>
        </w:r>
      </w:hyperlink>
      <w:r w:rsidRPr="00445493">
        <w:rPr>
          <w:rFonts w:ascii="Times New Roman" w:hAnsi="Times New Roman" w:cs="Times New Roman"/>
          <w:sz w:val="25"/>
          <w:szCs w:val="25"/>
        </w:rPr>
        <w:t xml:space="preserve"> по нефинансовым активам имущества казны.</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1.12. Причины выявленных расхождений (недостач, излишков) и (или) предложения по их устранению указываются в </w:t>
      </w:r>
      <w:hyperlink r:id="rId150" w:history="1">
        <w:r w:rsidRPr="00445493">
          <w:rPr>
            <w:rFonts w:ascii="Times New Roman" w:hAnsi="Times New Roman" w:cs="Times New Roman"/>
            <w:sz w:val="25"/>
            <w:szCs w:val="25"/>
          </w:rPr>
          <w:t>графе 19</w:t>
        </w:r>
      </w:hyperlink>
      <w:r w:rsidRPr="00445493">
        <w:rPr>
          <w:rFonts w:ascii="Times New Roman" w:hAnsi="Times New Roman" w:cs="Times New Roman"/>
          <w:sz w:val="25"/>
          <w:szCs w:val="25"/>
        </w:rPr>
        <w:t xml:space="preserve"> "Примечание" инвентаризационной описи (сличительной ведомости) (ф. 0504087) по нефинансовым активам имущества казны.</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1.13. 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руководителю,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p>
    <w:p w:rsidR="001D0FF1" w:rsidRPr="00445493" w:rsidRDefault="001D0FF1" w:rsidP="00635600">
      <w:pPr>
        <w:pStyle w:val="ConsPlusNormal"/>
        <w:ind w:firstLine="567"/>
        <w:jc w:val="both"/>
        <w:rPr>
          <w:rFonts w:ascii="Times New Roman" w:hAnsi="Times New Roman" w:cs="Times New Roman"/>
          <w:sz w:val="25"/>
          <w:szCs w:val="25"/>
        </w:rPr>
      </w:pP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 Обязанности и права инвентаризационной комиссии и иных лиц при проведении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2.1. Председатель комиссии обязан:</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быть принципиальным, соблюдать профессиональную этику и конфиденциальность;</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определять методы и способы проведения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распределять направления проведения инвентаризации между членами комиссии;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организовывать проведение инвентаризации согласно утвержденному плану (программе);</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осуществлять общее руководство членами комиссии в процессе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обеспечивать сохранность полученных документов, отчетов и других материалов, проверяемых в ходе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2.2. Председатель комиссии имеет право:</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проходить во все здания и помещения, занимаемые объектом инвентаризации, с учетом ограничений, установленных законодательством;</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давать указания должностным лицам о предоставлении комиссии необходимых для проверки документов и сведений (информации);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привлекать по согласованию с руководителем</w:t>
      </w:r>
      <w:r w:rsidR="00CD2D64" w:rsidRPr="00445493">
        <w:rPr>
          <w:rFonts w:ascii="Times New Roman" w:hAnsi="Times New Roman" w:cs="Times New Roman"/>
          <w:sz w:val="25"/>
          <w:szCs w:val="25"/>
        </w:rPr>
        <w:t xml:space="preserve"> учреждения</w:t>
      </w:r>
      <w:r w:rsidRPr="00445493">
        <w:rPr>
          <w:rFonts w:ascii="Times New Roman" w:hAnsi="Times New Roman" w:cs="Times New Roman"/>
          <w:sz w:val="25"/>
          <w:szCs w:val="25"/>
        </w:rPr>
        <w:t xml:space="preserve"> должностных лиц к проведению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вносить предложения об устранении выявленных в ходе проведения инвентаризации нарушений и недостатков.</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2.3. Члены комиссии обязаны:</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быть принципиальными, соблюдать профессиональную этику и конфиденциальность;</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проводить инвентаризацию в соответствии с утвержденным планом (программой);</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незамедлительно докладывать председателю комиссии о выявленных в процессе инвентаризации нарушениях и злоупотреблениях;</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lastRenderedPageBreak/>
        <w:t>- обеспечивать сохранность полученных документов, отчетов и других материалов, проверяемых в ходе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2.4. Члены комиссии имеют право:</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проходить во все здания и помещения, занимаемые объектом инвентаризации, с учетом ограничений, установленных законодательством;</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ходатайствовать перед председателем комиссии о представлении им необходимых для проверки документов и сведений (информации).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2.5. Руководитель и проверяемые должностные лица в процессе контрольных мероприятий обязаны:</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оказывать содействие в проведении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представлять по требованию председателя комиссии и в установленные им сроки документы, необходимые для проверки;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давать справки и объяснения в устной и письменной форме по вопросам, возникающим в ходе проведения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2.6. Инвентаризационная комиссия несет ответственность за качественное проведение инвентаризации в соответствии с законодательством РФ.</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1D0FF1" w:rsidRPr="00445493" w:rsidRDefault="001D0FF1" w:rsidP="00635600">
      <w:pPr>
        <w:pStyle w:val="ConsPlusNormal"/>
        <w:ind w:firstLine="567"/>
        <w:jc w:val="both"/>
        <w:rPr>
          <w:rFonts w:ascii="Times New Roman" w:hAnsi="Times New Roman" w:cs="Times New Roman"/>
          <w:sz w:val="25"/>
          <w:szCs w:val="25"/>
        </w:rPr>
      </w:pP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 Имущество и обязательства, подлежащие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3.1. Инвентаризации подлежит все имущество независимо от его местонахождения, а также все виды обязательств, в том числе:</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имущество и обязательства, учтенные на балансовых счетах;</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имущество, учтенное на </w:t>
      </w:r>
      <w:proofErr w:type="spellStart"/>
      <w:r w:rsidRPr="00445493">
        <w:rPr>
          <w:rFonts w:ascii="Times New Roman" w:hAnsi="Times New Roman" w:cs="Times New Roman"/>
          <w:sz w:val="25"/>
          <w:szCs w:val="25"/>
        </w:rPr>
        <w:t>забалансовых</w:t>
      </w:r>
      <w:proofErr w:type="spellEnd"/>
      <w:r w:rsidRPr="00445493">
        <w:rPr>
          <w:rFonts w:ascii="Times New Roman" w:hAnsi="Times New Roman" w:cs="Times New Roman"/>
          <w:sz w:val="25"/>
          <w:szCs w:val="25"/>
        </w:rPr>
        <w:t xml:space="preserve"> счетах;</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другое имущество и обязательства в соответствии с распоряжением об инвентаризации.</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Фактически наличествующее имущество, не учтенное по каким-либо причинам, подлежит принятию к учету.</w:t>
      </w:r>
    </w:p>
    <w:p w:rsidR="001D0FF1" w:rsidRPr="00445493" w:rsidRDefault="001D0FF1" w:rsidP="00635600">
      <w:pPr>
        <w:pStyle w:val="ConsPlusNormal"/>
        <w:ind w:firstLine="567"/>
        <w:jc w:val="both"/>
        <w:rPr>
          <w:rFonts w:ascii="Times New Roman" w:hAnsi="Times New Roman" w:cs="Times New Roman"/>
          <w:sz w:val="25"/>
          <w:szCs w:val="25"/>
        </w:rPr>
      </w:pP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4. Оформление результатов инвентаризации и регулирование выявленных расхождений</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151" w:history="1">
        <w:r w:rsidRPr="00445493">
          <w:rPr>
            <w:rFonts w:ascii="Times New Roman" w:hAnsi="Times New Roman" w:cs="Times New Roman"/>
            <w:sz w:val="25"/>
            <w:szCs w:val="25"/>
          </w:rPr>
          <w:t>(ф. 0504092)</w:t>
        </w:r>
      </w:hyperlink>
      <w:r w:rsidRPr="00445493">
        <w:rPr>
          <w:rFonts w:ascii="Times New Roman" w:hAnsi="Times New Roman" w:cs="Times New Roman"/>
          <w:sz w:val="25"/>
          <w:szCs w:val="25"/>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445493">
        <w:rPr>
          <w:rFonts w:ascii="Times New Roman" w:hAnsi="Times New Roman" w:cs="Times New Roman"/>
          <w:sz w:val="25"/>
          <w:szCs w:val="25"/>
        </w:rPr>
        <w:t>забалансовых</w:t>
      </w:r>
      <w:proofErr w:type="spellEnd"/>
      <w:r w:rsidRPr="00445493">
        <w:rPr>
          <w:rFonts w:ascii="Times New Roman" w:hAnsi="Times New Roman" w:cs="Times New Roman"/>
          <w:sz w:val="25"/>
          <w:szCs w:val="25"/>
        </w:rPr>
        <w:t xml:space="preserve"> счетах, вносятся в отдельную ведомость.</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4.2.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4.3. По результатам инвентаризации председатель инвентаризационной комиссии готовит для</w:t>
      </w:r>
      <w:r w:rsidR="00CD2D64" w:rsidRPr="00445493">
        <w:rPr>
          <w:rFonts w:ascii="Times New Roman" w:hAnsi="Times New Roman" w:cs="Times New Roman"/>
          <w:sz w:val="25"/>
          <w:szCs w:val="25"/>
        </w:rPr>
        <w:t xml:space="preserve"> Главы муниципального образования «</w:t>
      </w:r>
      <w:r w:rsidR="006D6C0D" w:rsidRPr="00445493">
        <w:rPr>
          <w:rFonts w:ascii="Times New Roman" w:hAnsi="Times New Roman" w:cs="Times New Roman"/>
          <w:sz w:val="25"/>
          <w:szCs w:val="25"/>
        </w:rPr>
        <w:t>Козьминское</w:t>
      </w:r>
      <w:r w:rsidR="00CD2D64" w:rsidRPr="00445493">
        <w:rPr>
          <w:rFonts w:ascii="Times New Roman" w:hAnsi="Times New Roman" w:cs="Times New Roman"/>
          <w:sz w:val="25"/>
          <w:szCs w:val="25"/>
        </w:rPr>
        <w:t>»</w:t>
      </w:r>
      <w:r w:rsidRPr="00445493">
        <w:rPr>
          <w:rFonts w:ascii="Times New Roman" w:hAnsi="Times New Roman" w:cs="Times New Roman"/>
          <w:sz w:val="25"/>
          <w:szCs w:val="25"/>
        </w:rPr>
        <w:t xml:space="preserve"> предложения:</w:t>
      </w:r>
    </w:p>
    <w:p w:rsidR="005D4983" w:rsidRPr="00445493" w:rsidRDefault="0080783D"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5D4983" w:rsidRPr="00445493">
        <w:rPr>
          <w:rFonts w:ascii="Times New Roman" w:hAnsi="Times New Roman" w:cs="Times New Roman"/>
          <w:sz w:val="25"/>
          <w:szCs w:val="25"/>
        </w:rPr>
        <w:t>по отнесению недостач имущества, а также имущества, пришедшего в негодность, на счет виновных лиц либо по списанию;</w:t>
      </w:r>
    </w:p>
    <w:p w:rsidR="005D4983" w:rsidRPr="00445493" w:rsidRDefault="0080783D"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lastRenderedPageBreak/>
        <w:t xml:space="preserve">-по </w:t>
      </w:r>
      <w:proofErr w:type="spellStart"/>
      <w:r w:rsidRPr="00445493">
        <w:rPr>
          <w:rFonts w:ascii="Times New Roman" w:hAnsi="Times New Roman" w:cs="Times New Roman"/>
          <w:sz w:val="25"/>
          <w:szCs w:val="25"/>
        </w:rPr>
        <w:t>оприходованию</w:t>
      </w:r>
      <w:proofErr w:type="spellEnd"/>
      <w:r w:rsidR="005D4983" w:rsidRPr="00445493">
        <w:rPr>
          <w:rFonts w:ascii="Times New Roman" w:hAnsi="Times New Roman" w:cs="Times New Roman"/>
          <w:sz w:val="25"/>
          <w:szCs w:val="25"/>
        </w:rPr>
        <w:t xml:space="preserve"> излишков;</w:t>
      </w:r>
    </w:p>
    <w:p w:rsidR="005D4983" w:rsidRPr="00445493" w:rsidRDefault="0080783D"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-о </w:t>
      </w:r>
      <w:r w:rsidR="005D4983" w:rsidRPr="00445493">
        <w:rPr>
          <w:rFonts w:ascii="Times New Roman" w:hAnsi="Times New Roman" w:cs="Times New Roman"/>
          <w:sz w:val="25"/>
          <w:szCs w:val="25"/>
        </w:rPr>
        <w:t>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5D4983" w:rsidRPr="00445493" w:rsidRDefault="0080783D"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-о списании</w:t>
      </w:r>
      <w:r w:rsidR="005D4983" w:rsidRPr="00445493">
        <w:rPr>
          <w:rFonts w:ascii="Times New Roman" w:hAnsi="Times New Roman" w:cs="Times New Roman"/>
          <w:sz w:val="25"/>
          <w:szCs w:val="25"/>
        </w:rPr>
        <w:t xml:space="preserve"> невостребованной кредиторской задолженности;</w:t>
      </w:r>
    </w:p>
    <w:p w:rsidR="005D4983" w:rsidRPr="00445493" w:rsidRDefault="0080783D"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-по </w:t>
      </w:r>
      <w:r w:rsidR="005D4983" w:rsidRPr="00445493">
        <w:rPr>
          <w:rFonts w:ascii="Times New Roman" w:hAnsi="Times New Roman" w:cs="Times New Roman"/>
          <w:sz w:val="25"/>
          <w:szCs w:val="25"/>
        </w:rPr>
        <w:t>оптимизации приема, хранения и отпуска материальных ценностей;</w:t>
      </w:r>
    </w:p>
    <w:p w:rsidR="005D4983" w:rsidRPr="00445493" w:rsidRDefault="0080783D"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r w:rsidR="005D4983" w:rsidRPr="00445493">
        <w:rPr>
          <w:rFonts w:ascii="Times New Roman" w:hAnsi="Times New Roman" w:cs="Times New Roman"/>
          <w:sz w:val="25"/>
          <w:szCs w:val="25"/>
        </w:rPr>
        <w:t>иные предложения.</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4.4. На основании инвентаризационных описей комиссия составляет акт о результатах инвентаризации </w:t>
      </w:r>
      <w:hyperlink r:id="rId152" w:history="1">
        <w:r w:rsidRPr="00445493">
          <w:rPr>
            <w:rFonts w:ascii="Times New Roman" w:hAnsi="Times New Roman" w:cs="Times New Roman"/>
            <w:sz w:val="25"/>
            <w:szCs w:val="25"/>
          </w:rPr>
          <w:t>(ф. 0504835)</w:t>
        </w:r>
      </w:hyperlink>
      <w:r w:rsidRPr="00445493">
        <w:rPr>
          <w:rFonts w:ascii="Times New Roman" w:hAnsi="Times New Roman" w:cs="Times New Roman"/>
          <w:sz w:val="25"/>
          <w:szCs w:val="25"/>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153" w:history="1">
        <w:r w:rsidRPr="00445493">
          <w:rPr>
            <w:rFonts w:ascii="Times New Roman" w:hAnsi="Times New Roman" w:cs="Times New Roman"/>
            <w:sz w:val="25"/>
            <w:szCs w:val="25"/>
          </w:rPr>
          <w:t>(ф. 0504092)</w:t>
        </w:r>
      </w:hyperlink>
      <w:r w:rsidRPr="00445493">
        <w:rPr>
          <w:rFonts w:ascii="Times New Roman" w:hAnsi="Times New Roman" w:cs="Times New Roman"/>
          <w:sz w:val="25"/>
          <w:szCs w:val="25"/>
        </w:rPr>
        <w:t>.</w:t>
      </w:r>
    </w:p>
    <w:p w:rsidR="005D4983" w:rsidRPr="00445493" w:rsidRDefault="005D4983"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4.5. По результатам инвентаризации </w:t>
      </w:r>
      <w:r w:rsidR="00CD2D64" w:rsidRPr="00445493">
        <w:rPr>
          <w:rFonts w:ascii="Times New Roman" w:hAnsi="Times New Roman" w:cs="Times New Roman"/>
          <w:sz w:val="25"/>
          <w:szCs w:val="25"/>
        </w:rPr>
        <w:t>Глава МО «</w:t>
      </w:r>
      <w:r w:rsidR="001D0FF1" w:rsidRPr="00445493">
        <w:rPr>
          <w:rFonts w:ascii="Times New Roman" w:hAnsi="Times New Roman" w:cs="Times New Roman"/>
          <w:sz w:val="25"/>
          <w:szCs w:val="25"/>
        </w:rPr>
        <w:t>Козьминское</w:t>
      </w:r>
      <w:r w:rsidR="00CD2D64" w:rsidRPr="00445493">
        <w:rPr>
          <w:rFonts w:ascii="Times New Roman" w:hAnsi="Times New Roman" w:cs="Times New Roman"/>
          <w:sz w:val="25"/>
          <w:szCs w:val="25"/>
        </w:rPr>
        <w:t>»</w:t>
      </w:r>
      <w:r w:rsidRPr="00445493">
        <w:rPr>
          <w:rFonts w:ascii="Times New Roman" w:hAnsi="Times New Roman" w:cs="Times New Roman"/>
          <w:sz w:val="25"/>
          <w:szCs w:val="25"/>
        </w:rPr>
        <w:t xml:space="preserve"> издает распорядительный акт.</w:t>
      </w:r>
    </w:p>
    <w:p w:rsidR="001D0FF1" w:rsidRDefault="001D0FF1">
      <w:pPr>
        <w:rPr>
          <w:rFonts w:ascii="Times New Roman" w:hAnsi="Times New Roman"/>
          <w:sz w:val="24"/>
          <w:szCs w:val="24"/>
          <w:lang w:eastAsia="ru-RU"/>
        </w:rPr>
      </w:pPr>
      <w:r>
        <w:rPr>
          <w:rFonts w:ascii="Times New Roman" w:hAnsi="Times New Roman"/>
          <w:sz w:val="24"/>
          <w:szCs w:val="24"/>
        </w:rPr>
        <w:br w:type="page"/>
      </w:r>
    </w:p>
    <w:p w:rsidR="001D0FF1" w:rsidRPr="00B87A59" w:rsidRDefault="001D0FF1" w:rsidP="001D0FF1">
      <w:pPr>
        <w:pStyle w:val="ConsPlusNormal"/>
        <w:jc w:val="right"/>
        <w:rPr>
          <w:rFonts w:ascii="Times New Roman" w:hAnsi="Times New Roman" w:cs="Times New Roman"/>
          <w:sz w:val="24"/>
          <w:szCs w:val="24"/>
        </w:rPr>
      </w:pPr>
      <w:r w:rsidRPr="00B87A5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5D1FCF" w:rsidRPr="005D1FCF"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к у</w:t>
      </w:r>
      <w:r w:rsidRPr="005D1FCF">
        <w:rPr>
          <w:rFonts w:ascii="Times New Roman" w:hAnsi="Times New Roman" w:cs="Times New Roman"/>
          <w:sz w:val="24"/>
          <w:szCs w:val="24"/>
        </w:rPr>
        <w:t>четн</w:t>
      </w:r>
      <w:r>
        <w:rPr>
          <w:rFonts w:ascii="Times New Roman" w:hAnsi="Times New Roman" w:cs="Times New Roman"/>
          <w:sz w:val="24"/>
          <w:szCs w:val="24"/>
        </w:rPr>
        <w:t>ой</w:t>
      </w:r>
      <w:r w:rsidRPr="005D1FCF">
        <w:rPr>
          <w:rFonts w:ascii="Times New Roman" w:hAnsi="Times New Roman" w:cs="Times New Roman"/>
          <w:sz w:val="24"/>
          <w:szCs w:val="24"/>
        </w:rPr>
        <w:t xml:space="preserve"> политик</w:t>
      </w:r>
      <w:r>
        <w:rPr>
          <w:rFonts w:ascii="Times New Roman" w:hAnsi="Times New Roman" w:cs="Times New Roman"/>
          <w:sz w:val="24"/>
          <w:szCs w:val="24"/>
        </w:rPr>
        <w:t>е</w:t>
      </w:r>
      <w:r w:rsidRPr="005D1FCF">
        <w:rPr>
          <w:rFonts w:ascii="Times New Roman" w:hAnsi="Times New Roman" w:cs="Times New Roman"/>
          <w:sz w:val="24"/>
          <w:szCs w:val="24"/>
        </w:rPr>
        <w:t xml:space="preserve"> Администрации муниципального образования </w:t>
      </w:r>
    </w:p>
    <w:p w:rsidR="005D1FCF" w:rsidRPr="00B87A59" w:rsidRDefault="005D1FCF" w:rsidP="005D1FCF">
      <w:pPr>
        <w:pStyle w:val="ConsPlusNormal"/>
        <w:ind w:firstLine="34"/>
        <w:jc w:val="right"/>
        <w:rPr>
          <w:rFonts w:ascii="Times New Roman" w:hAnsi="Times New Roman" w:cs="Times New Roman"/>
          <w:sz w:val="24"/>
          <w:szCs w:val="24"/>
        </w:rPr>
      </w:pPr>
      <w:r w:rsidRPr="005D1FCF">
        <w:rPr>
          <w:rFonts w:ascii="Times New Roman" w:hAnsi="Times New Roman" w:cs="Times New Roman"/>
          <w:sz w:val="24"/>
          <w:szCs w:val="24"/>
        </w:rPr>
        <w:t>«Козьминское» для целей бюджетного учета</w:t>
      </w:r>
      <w:r w:rsidRPr="00B87A59">
        <w:rPr>
          <w:rFonts w:ascii="Times New Roman" w:hAnsi="Times New Roman" w:cs="Times New Roman"/>
          <w:sz w:val="24"/>
          <w:szCs w:val="24"/>
        </w:rPr>
        <w:t>,</w:t>
      </w:r>
    </w:p>
    <w:p w:rsidR="005D1FCF" w:rsidRDefault="005D1FCF" w:rsidP="005D1FCF">
      <w:pPr>
        <w:pStyle w:val="ConsPlusNormal"/>
        <w:ind w:firstLine="34"/>
        <w:jc w:val="right"/>
        <w:rPr>
          <w:rFonts w:ascii="Times New Roman" w:hAnsi="Times New Roman" w:cs="Times New Roman"/>
          <w:sz w:val="24"/>
          <w:szCs w:val="24"/>
        </w:rPr>
      </w:pPr>
      <w:proofErr w:type="gramStart"/>
      <w:r w:rsidRPr="00B87A59">
        <w:rPr>
          <w:rFonts w:ascii="Times New Roman" w:hAnsi="Times New Roman" w:cs="Times New Roman"/>
          <w:sz w:val="24"/>
          <w:szCs w:val="24"/>
        </w:rPr>
        <w:t>утвержденной</w:t>
      </w:r>
      <w:proofErr w:type="gramEnd"/>
      <w:r w:rsidRPr="00B87A59">
        <w:rPr>
          <w:rFonts w:ascii="Times New Roman" w:hAnsi="Times New Roman" w:cs="Times New Roman"/>
          <w:sz w:val="24"/>
          <w:szCs w:val="24"/>
        </w:rPr>
        <w:t xml:space="preserve"> </w:t>
      </w:r>
      <w:r>
        <w:rPr>
          <w:rFonts w:ascii="Times New Roman" w:hAnsi="Times New Roman" w:cs="Times New Roman"/>
          <w:sz w:val="24"/>
          <w:szCs w:val="24"/>
        </w:rPr>
        <w:t>п</w:t>
      </w:r>
      <w:r w:rsidRPr="00B87A59">
        <w:rPr>
          <w:rFonts w:ascii="Times New Roman" w:hAnsi="Times New Roman" w:cs="Times New Roman"/>
          <w:sz w:val="24"/>
          <w:szCs w:val="24"/>
        </w:rPr>
        <w:t>остановлением</w:t>
      </w:r>
    </w:p>
    <w:p w:rsidR="005D1FCF" w:rsidRPr="00B87A59"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администрации МО «Козьминское»</w:t>
      </w:r>
      <w:r w:rsidRPr="00B87A59">
        <w:rPr>
          <w:rFonts w:ascii="Times New Roman" w:hAnsi="Times New Roman" w:cs="Times New Roman"/>
          <w:sz w:val="24"/>
          <w:szCs w:val="24"/>
        </w:rPr>
        <w:t xml:space="preserve"> </w:t>
      </w:r>
    </w:p>
    <w:p w:rsidR="005D1FCF" w:rsidRDefault="005D1FCF" w:rsidP="005D1FCF">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от 01.07</w:t>
      </w:r>
      <w:r w:rsidRPr="00B87A59">
        <w:rPr>
          <w:rFonts w:ascii="Times New Roman" w:hAnsi="Times New Roman" w:cs="Times New Roman"/>
          <w:sz w:val="24"/>
          <w:szCs w:val="24"/>
        </w:rPr>
        <w:t>.20</w:t>
      </w:r>
      <w:r>
        <w:rPr>
          <w:rFonts w:ascii="Times New Roman" w:hAnsi="Times New Roman" w:cs="Times New Roman"/>
          <w:sz w:val="24"/>
          <w:szCs w:val="24"/>
        </w:rPr>
        <w:t>22</w:t>
      </w:r>
      <w:r w:rsidRPr="00B87A59">
        <w:rPr>
          <w:rFonts w:ascii="Times New Roman" w:hAnsi="Times New Roman" w:cs="Times New Roman"/>
          <w:sz w:val="24"/>
          <w:szCs w:val="24"/>
        </w:rPr>
        <w:t xml:space="preserve"> г. № </w:t>
      </w:r>
      <w:r>
        <w:rPr>
          <w:rFonts w:ascii="Times New Roman" w:hAnsi="Times New Roman" w:cs="Times New Roman"/>
          <w:sz w:val="24"/>
          <w:szCs w:val="24"/>
        </w:rPr>
        <w:t>22</w:t>
      </w:r>
    </w:p>
    <w:p w:rsidR="00DF6B6F" w:rsidRPr="00B87A59" w:rsidRDefault="00DF6B6F" w:rsidP="00635600">
      <w:pPr>
        <w:pStyle w:val="ConsPlusNormal"/>
        <w:ind w:firstLine="567"/>
        <w:jc w:val="both"/>
        <w:rPr>
          <w:rFonts w:ascii="Times New Roman" w:hAnsi="Times New Roman" w:cs="Times New Roman"/>
          <w:sz w:val="24"/>
          <w:szCs w:val="24"/>
        </w:rPr>
      </w:pPr>
    </w:p>
    <w:p w:rsidR="00DF6B6F" w:rsidRPr="00445493" w:rsidRDefault="00DF6B6F" w:rsidP="00635600">
      <w:pPr>
        <w:pStyle w:val="ConsPlusNormal"/>
        <w:ind w:firstLine="567"/>
        <w:jc w:val="center"/>
        <w:rPr>
          <w:rFonts w:ascii="Times New Roman" w:hAnsi="Times New Roman" w:cs="Times New Roman"/>
          <w:sz w:val="25"/>
          <w:szCs w:val="25"/>
        </w:rPr>
      </w:pPr>
      <w:bookmarkStart w:id="257" w:name="P1540"/>
      <w:bookmarkEnd w:id="257"/>
      <w:r w:rsidRPr="00445493">
        <w:rPr>
          <w:rFonts w:ascii="Times New Roman" w:hAnsi="Times New Roman" w:cs="Times New Roman"/>
          <w:sz w:val="25"/>
          <w:szCs w:val="25"/>
        </w:rPr>
        <w:t>Порядок выдачи под отчет денежных средств, составления</w:t>
      </w:r>
    </w:p>
    <w:p w:rsidR="00DF6B6F" w:rsidRPr="00445493" w:rsidRDefault="00DF6B6F" w:rsidP="00635600">
      <w:pPr>
        <w:pStyle w:val="ConsPlusNormal"/>
        <w:ind w:firstLine="567"/>
        <w:jc w:val="center"/>
        <w:rPr>
          <w:rFonts w:ascii="Times New Roman" w:hAnsi="Times New Roman" w:cs="Times New Roman"/>
          <w:sz w:val="25"/>
          <w:szCs w:val="25"/>
        </w:rPr>
      </w:pPr>
      <w:r w:rsidRPr="00445493">
        <w:rPr>
          <w:rFonts w:ascii="Times New Roman" w:hAnsi="Times New Roman" w:cs="Times New Roman"/>
          <w:sz w:val="25"/>
          <w:szCs w:val="25"/>
        </w:rPr>
        <w:t>и представления отчетов подотчетными лицами</w:t>
      </w:r>
    </w:p>
    <w:p w:rsidR="00DF6B6F" w:rsidRPr="00445493" w:rsidRDefault="00DF6B6F" w:rsidP="00635600">
      <w:pPr>
        <w:pStyle w:val="ConsPlusNormal"/>
        <w:ind w:firstLine="567"/>
        <w:jc w:val="both"/>
        <w:rPr>
          <w:rFonts w:ascii="Times New Roman" w:hAnsi="Times New Roman" w:cs="Times New Roman"/>
          <w:sz w:val="25"/>
          <w:szCs w:val="25"/>
        </w:rPr>
      </w:pPr>
    </w:p>
    <w:p w:rsidR="00DF6B6F" w:rsidRPr="00445493" w:rsidRDefault="00DF6B6F" w:rsidP="00194977">
      <w:pPr>
        <w:pStyle w:val="ConsPlusNormal"/>
        <w:numPr>
          <w:ilvl w:val="0"/>
          <w:numId w:val="5"/>
        </w:numPr>
        <w:jc w:val="both"/>
        <w:rPr>
          <w:rFonts w:ascii="Times New Roman" w:hAnsi="Times New Roman" w:cs="Times New Roman"/>
          <w:sz w:val="25"/>
          <w:szCs w:val="25"/>
        </w:rPr>
      </w:pPr>
      <w:r w:rsidRPr="00445493">
        <w:rPr>
          <w:rFonts w:ascii="Times New Roman" w:hAnsi="Times New Roman" w:cs="Times New Roman"/>
          <w:sz w:val="25"/>
          <w:szCs w:val="25"/>
        </w:rPr>
        <w:t>Общие положения</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1.1. Порядок устанавливает единые правила расчетов с подотчетными лицами.</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1.2. Основными нормативными правовыми актами, использованными при разработке настоящего Порядка, являются:</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w:t>
      </w:r>
      <w:hyperlink r:id="rId154" w:history="1">
        <w:r w:rsidRPr="00445493">
          <w:rPr>
            <w:rFonts w:ascii="Times New Roman" w:hAnsi="Times New Roman" w:cs="Times New Roman"/>
            <w:sz w:val="25"/>
            <w:szCs w:val="25"/>
          </w:rPr>
          <w:t>Инструкция</w:t>
        </w:r>
      </w:hyperlink>
      <w:r w:rsidRPr="00445493">
        <w:rPr>
          <w:rFonts w:ascii="Times New Roman" w:hAnsi="Times New Roman" w:cs="Times New Roman"/>
          <w:sz w:val="25"/>
          <w:szCs w:val="25"/>
        </w:rPr>
        <w:t xml:space="preserve"> N 157н;</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w:t>
      </w:r>
      <w:hyperlink r:id="rId155" w:history="1">
        <w:r w:rsidRPr="00445493">
          <w:rPr>
            <w:rFonts w:ascii="Times New Roman" w:hAnsi="Times New Roman" w:cs="Times New Roman"/>
            <w:sz w:val="25"/>
            <w:szCs w:val="25"/>
          </w:rPr>
          <w:t>Приказ</w:t>
        </w:r>
      </w:hyperlink>
      <w:r w:rsidRPr="00445493">
        <w:rPr>
          <w:rFonts w:ascii="Times New Roman" w:hAnsi="Times New Roman" w:cs="Times New Roman"/>
          <w:sz w:val="25"/>
          <w:szCs w:val="25"/>
        </w:rPr>
        <w:t xml:space="preserve"> Минфина России N 52н;</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w:t>
      </w:r>
      <w:hyperlink r:id="rId156" w:history="1">
        <w:r w:rsidRPr="00445493">
          <w:rPr>
            <w:rFonts w:ascii="Times New Roman" w:hAnsi="Times New Roman" w:cs="Times New Roman"/>
            <w:sz w:val="25"/>
            <w:szCs w:val="25"/>
          </w:rPr>
          <w:t>Положение</w:t>
        </w:r>
      </w:hyperlink>
      <w:r w:rsidRPr="00445493">
        <w:rPr>
          <w:rFonts w:ascii="Times New Roman" w:hAnsi="Times New Roman" w:cs="Times New Roman"/>
          <w:sz w:val="25"/>
          <w:szCs w:val="25"/>
        </w:rPr>
        <w:t xml:space="preserve"> об особенностях направления работников в служебные командировки, утвержденное Постановлением Правительства РФ от 13.10.2008 N 749.</w:t>
      </w:r>
    </w:p>
    <w:p w:rsidR="001D0FF1" w:rsidRPr="00445493" w:rsidRDefault="001D0FF1" w:rsidP="00187E5E">
      <w:pPr>
        <w:pStyle w:val="ConsPlusNormal"/>
        <w:ind w:firstLine="567"/>
        <w:contextualSpacing/>
        <w:jc w:val="both"/>
        <w:rPr>
          <w:rFonts w:ascii="Times New Roman" w:hAnsi="Times New Roman" w:cs="Times New Roman"/>
          <w:sz w:val="25"/>
          <w:szCs w:val="25"/>
        </w:rPr>
      </w:pPr>
    </w:p>
    <w:p w:rsidR="00187E5E" w:rsidRPr="00445493" w:rsidRDefault="00DF6B6F" w:rsidP="00187E5E">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2. Порядок выдачи денежных средств под отчет</w:t>
      </w:r>
    </w:p>
    <w:p w:rsidR="00DF6B6F" w:rsidRPr="00445493" w:rsidRDefault="00DF6B6F" w:rsidP="00187E5E">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2.1. Денежные средства выдаются (перечисляются) под отчет:</w:t>
      </w:r>
    </w:p>
    <w:p w:rsidR="00DF6B6F" w:rsidRPr="00445493" w:rsidRDefault="00DF6B6F" w:rsidP="00635600">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 на административно-хозяйственные нужды;</w:t>
      </w:r>
    </w:p>
    <w:p w:rsidR="00DF6B6F" w:rsidRPr="00445493" w:rsidRDefault="00DF6B6F" w:rsidP="00635600">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 покрытие (возмещение) затрат, связанн</w:t>
      </w:r>
      <w:r w:rsidR="00D948BA" w:rsidRPr="00445493">
        <w:rPr>
          <w:rFonts w:ascii="Times New Roman" w:hAnsi="Times New Roman" w:cs="Times New Roman"/>
          <w:sz w:val="25"/>
          <w:szCs w:val="25"/>
        </w:rPr>
        <w:t>ых со служебными командировками;</w:t>
      </w:r>
    </w:p>
    <w:p w:rsidR="00E73EF4" w:rsidRPr="00445493" w:rsidRDefault="00E73EF4" w:rsidP="00635600">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 xml:space="preserve">-на выплату компенсаций </w:t>
      </w:r>
      <w:proofErr w:type="gramStart"/>
      <w:r w:rsidRPr="00445493">
        <w:rPr>
          <w:rFonts w:ascii="Times New Roman" w:hAnsi="Times New Roman" w:cs="Times New Roman"/>
          <w:sz w:val="25"/>
          <w:szCs w:val="25"/>
        </w:rPr>
        <w:t>расходов</w:t>
      </w:r>
      <w:proofErr w:type="gramEnd"/>
      <w:r w:rsidRPr="00445493">
        <w:rPr>
          <w:rFonts w:ascii="Times New Roman" w:hAnsi="Times New Roman" w:cs="Times New Roman"/>
          <w:sz w:val="25"/>
          <w:szCs w:val="25"/>
        </w:rPr>
        <w:t xml:space="preserve">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DF6B6F" w:rsidRPr="00445493" w:rsidRDefault="00DF6B6F" w:rsidP="00635600">
      <w:pPr>
        <w:pStyle w:val="ConsPlusNormal"/>
        <w:ind w:firstLine="567"/>
        <w:contextualSpacing/>
        <w:jc w:val="both"/>
        <w:rPr>
          <w:rFonts w:ascii="Times New Roman" w:hAnsi="Times New Roman" w:cs="Times New Roman"/>
          <w:sz w:val="25"/>
          <w:szCs w:val="25"/>
        </w:rPr>
      </w:pPr>
      <w:r w:rsidRPr="00445493">
        <w:rPr>
          <w:rFonts w:ascii="Times New Roman" w:hAnsi="Times New Roman" w:cs="Times New Roman"/>
          <w:sz w:val="25"/>
          <w:szCs w:val="25"/>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w:t>
      </w:r>
      <w:r w:rsidR="00E73EF4" w:rsidRPr="00445493">
        <w:rPr>
          <w:rFonts w:ascii="Times New Roman" w:hAnsi="Times New Roman" w:cs="Times New Roman"/>
          <w:sz w:val="25"/>
          <w:szCs w:val="25"/>
        </w:rPr>
        <w:t>порядительным актом Главы МО «</w:t>
      </w:r>
      <w:r w:rsidR="001D0FF1" w:rsidRPr="00445493">
        <w:rPr>
          <w:rFonts w:ascii="Times New Roman" w:hAnsi="Times New Roman" w:cs="Times New Roman"/>
          <w:sz w:val="25"/>
          <w:szCs w:val="25"/>
        </w:rPr>
        <w:t>Козьмин</w:t>
      </w:r>
      <w:r w:rsidR="00E73EF4" w:rsidRPr="00445493">
        <w:rPr>
          <w:rFonts w:ascii="Times New Roman" w:hAnsi="Times New Roman" w:cs="Times New Roman"/>
          <w:sz w:val="25"/>
          <w:szCs w:val="25"/>
        </w:rPr>
        <w:t>ское»</w:t>
      </w:r>
      <w:r w:rsidRPr="00445493">
        <w:rPr>
          <w:rFonts w:ascii="Times New Roman" w:hAnsi="Times New Roman" w:cs="Times New Roman"/>
          <w:sz w:val="25"/>
          <w:szCs w:val="25"/>
        </w:rPr>
        <w:t>.</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2.3. Сумма денежных средств, выдаваемых под отчет одному лицу на административно-хозяйственные нужды, с учетом п</w:t>
      </w:r>
      <w:r w:rsidR="00B96A3C" w:rsidRPr="00445493">
        <w:rPr>
          <w:rFonts w:ascii="Times New Roman" w:hAnsi="Times New Roman" w:cs="Times New Roman"/>
          <w:sz w:val="25"/>
          <w:szCs w:val="25"/>
        </w:rPr>
        <w:t>ерерасхода не может превышать 5 000 (пять</w:t>
      </w:r>
      <w:r w:rsidRPr="00445493">
        <w:rPr>
          <w:rFonts w:ascii="Times New Roman" w:hAnsi="Times New Roman" w:cs="Times New Roman"/>
          <w:sz w:val="25"/>
          <w:szCs w:val="25"/>
        </w:rPr>
        <w:t xml:space="preserve"> тысяч) руб.</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2.4. Денежные средства под отчет на административно-хозяйственные нужды перечисляются на банковские дебетовые карты сотрудников.</w:t>
      </w:r>
    </w:p>
    <w:p w:rsidR="00DF6B6F" w:rsidRPr="00445493" w:rsidRDefault="00A25CFB"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2.5.</w:t>
      </w:r>
      <w:r w:rsidR="00DF6B6F" w:rsidRPr="00445493">
        <w:rPr>
          <w:rFonts w:ascii="Times New Roman" w:hAnsi="Times New Roman" w:cs="Times New Roman"/>
          <w:sz w:val="25"/>
          <w:szCs w:val="25"/>
        </w:rPr>
        <w:t>Максимальный срок выдачи денежных средств под отчет на административно-х</w:t>
      </w:r>
      <w:r w:rsidR="001C50AC" w:rsidRPr="00445493">
        <w:rPr>
          <w:rFonts w:ascii="Times New Roman" w:hAnsi="Times New Roman" w:cs="Times New Roman"/>
          <w:sz w:val="25"/>
          <w:szCs w:val="25"/>
        </w:rPr>
        <w:t>озяйственные нужды составляет 1</w:t>
      </w:r>
      <w:r w:rsidRPr="00445493">
        <w:rPr>
          <w:rFonts w:ascii="Times New Roman" w:hAnsi="Times New Roman" w:cs="Times New Roman"/>
          <w:sz w:val="25"/>
          <w:szCs w:val="25"/>
        </w:rPr>
        <w:t>0</w:t>
      </w:r>
      <w:r w:rsidR="00DF6B6F" w:rsidRPr="00445493">
        <w:rPr>
          <w:rFonts w:ascii="Times New Roman" w:hAnsi="Times New Roman" w:cs="Times New Roman"/>
          <w:sz w:val="25"/>
          <w:szCs w:val="25"/>
        </w:rPr>
        <w:t xml:space="preserve"> календарных дней</w:t>
      </w:r>
      <w:r w:rsidR="001C50AC" w:rsidRPr="00445493">
        <w:rPr>
          <w:rFonts w:ascii="Times New Roman" w:hAnsi="Times New Roman" w:cs="Times New Roman"/>
          <w:sz w:val="25"/>
          <w:szCs w:val="25"/>
        </w:rPr>
        <w:t>, за исключением расходов по отправке почтовых отправлений – 30 календарных дней</w:t>
      </w:r>
      <w:r w:rsidR="00DF6B6F" w:rsidRPr="00445493">
        <w:rPr>
          <w:rFonts w:ascii="Times New Roman" w:hAnsi="Times New Roman" w:cs="Times New Roman"/>
          <w:sz w:val="25"/>
          <w:szCs w:val="25"/>
        </w:rPr>
        <w:t>.</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w:t>
      </w:r>
      <w:r w:rsidR="001C50AC" w:rsidRPr="00445493">
        <w:rPr>
          <w:rFonts w:ascii="Times New Roman" w:hAnsi="Times New Roman" w:cs="Times New Roman"/>
          <w:sz w:val="25"/>
          <w:szCs w:val="25"/>
        </w:rPr>
        <w:t>Главы МО «</w:t>
      </w:r>
      <w:r w:rsidR="00D948BA" w:rsidRPr="00445493">
        <w:rPr>
          <w:rFonts w:ascii="Times New Roman" w:hAnsi="Times New Roman" w:cs="Times New Roman"/>
          <w:sz w:val="25"/>
          <w:szCs w:val="25"/>
        </w:rPr>
        <w:t>Козьмин</w:t>
      </w:r>
      <w:r w:rsidR="001C50AC" w:rsidRPr="00445493">
        <w:rPr>
          <w:rFonts w:ascii="Times New Roman" w:hAnsi="Times New Roman" w:cs="Times New Roman"/>
          <w:sz w:val="25"/>
          <w:szCs w:val="25"/>
        </w:rPr>
        <w:t>ское»</w:t>
      </w:r>
      <w:r w:rsidRPr="00445493">
        <w:rPr>
          <w:rFonts w:ascii="Times New Roman" w:hAnsi="Times New Roman" w:cs="Times New Roman"/>
          <w:sz w:val="25"/>
          <w:szCs w:val="25"/>
        </w:rPr>
        <w:t>.</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2.7. Авансы на расходы, связанные со служебными командировками, перечисляются на банковские дебетовые карты сотрудников.</w:t>
      </w:r>
    </w:p>
    <w:p w:rsidR="00DF6B6F" w:rsidRPr="00445493" w:rsidRDefault="00DF6B6F" w:rsidP="00D948BA">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w:t>
      </w:r>
      <w:hyperlink w:anchor="P1592" w:history="1">
        <w:r w:rsidRPr="00445493">
          <w:rPr>
            <w:rFonts w:ascii="Times New Roman" w:hAnsi="Times New Roman" w:cs="Times New Roman"/>
            <w:sz w:val="25"/>
            <w:szCs w:val="25"/>
          </w:rPr>
          <w:t>Приложении</w:t>
        </w:r>
      </w:hyperlink>
      <w:r w:rsidRPr="00445493">
        <w:rPr>
          <w:rFonts w:ascii="Times New Roman" w:hAnsi="Times New Roman" w:cs="Times New Roman"/>
          <w:sz w:val="25"/>
          <w:szCs w:val="25"/>
        </w:rPr>
        <w:t xml:space="preserve"> к настоящему Порядку.</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2.9. На заявлении работника уполномоченное должностное лицо проставляет отметку о наличии (об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w:t>
      </w:r>
      <w:r w:rsidRPr="00445493">
        <w:rPr>
          <w:rFonts w:ascii="Times New Roman" w:hAnsi="Times New Roman" w:cs="Times New Roman"/>
          <w:sz w:val="25"/>
          <w:szCs w:val="25"/>
        </w:rPr>
        <w:lastRenderedPageBreak/>
        <w:t>с указанием даты и проставлением подписи уполномоченного лица.</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2.10. </w:t>
      </w:r>
      <w:r w:rsidR="00194977" w:rsidRPr="00445493">
        <w:rPr>
          <w:rFonts w:ascii="Times New Roman" w:hAnsi="Times New Roman" w:cs="Times New Roman"/>
          <w:sz w:val="25"/>
          <w:szCs w:val="25"/>
        </w:rPr>
        <w:t>Глава МО «</w:t>
      </w:r>
      <w:r w:rsidR="00D948BA" w:rsidRPr="00445493">
        <w:rPr>
          <w:rFonts w:ascii="Times New Roman" w:hAnsi="Times New Roman" w:cs="Times New Roman"/>
          <w:sz w:val="25"/>
          <w:szCs w:val="25"/>
        </w:rPr>
        <w:t>Козьминское</w:t>
      </w:r>
      <w:r w:rsidR="00194977" w:rsidRPr="00445493">
        <w:rPr>
          <w:rFonts w:ascii="Times New Roman" w:hAnsi="Times New Roman" w:cs="Times New Roman"/>
          <w:sz w:val="25"/>
          <w:szCs w:val="25"/>
        </w:rPr>
        <w:t>»</w:t>
      </w:r>
      <w:r w:rsidRPr="00445493">
        <w:rPr>
          <w:rFonts w:ascii="Times New Roman" w:hAnsi="Times New Roman" w:cs="Times New Roman"/>
          <w:sz w:val="25"/>
          <w:szCs w:val="25"/>
        </w:rPr>
        <w:t xml:space="preserve">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157" w:history="1">
        <w:r w:rsidRPr="00445493">
          <w:rPr>
            <w:rFonts w:ascii="Times New Roman" w:hAnsi="Times New Roman" w:cs="Times New Roman"/>
            <w:sz w:val="25"/>
            <w:szCs w:val="25"/>
          </w:rPr>
          <w:t>(ф. 0504505)</w:t>
        </w:r>
      </w:hyperlink>
      <w:r w:rsidRPr="00445493">
        <w:rPr>
          <w:rFonts w:ascii="Times New Roman" w:hAnsi="Times New Roman" w:cs="Times New Roman"/>
          <w:sz w:val="25"/>
          <w:szCs w:val="25"/>
        </w:rPr>
        <w:t>.</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2.12. Передача выданных (перечисленных) под отчет денежных средств одним лицом другому запрещается.</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2.13. В исключительных случаях, когда работник с разрешения</w:t>
      </w:r>
      <w:r w:rsidR="00194977" w:rsidRPr="00445493">
        <w:rPr>
          <w:rFonts w:ascii="Times New Roman" w:hAnsi="Times New Roman" w:cs="Times New Roman"/>
          <w:sz w:val="25"/>
          <w:szCs w:val="25"/>
        </w:rPr>
        <w:t xml:space="preserve"> Главы МО «</w:t>
      </w:r>
      <w:r w:rsidR="00D948BA" w:rsidRPr="00445493">
        <w:rPr>
          <w:rFonts w:ascii="Times New Roman" w:hAnsi="Times New Roman" w:cs="Times New Roman"/>
          <w:sz w:val="25"/>
          <w:szCs w:val="25"/>
        </w:rPr>
        <w:t>Козьминское</w:t>
      </w:r>
      <w:r w:rsidR="00194977" w:rsidRPr="00445493">
        <w:rPr>
          <w:rFonts w:ascii="Times New Roman" w:hAnsi="Times New Roman" w:cs="Times New Roman"/>
          <w:sz w:val="25"/>
          <w:szCs w:val="25"/>
        </w:rPr>
        <w:t>»</w:t>
      </w:r>
      <w:r w:rsidRPr="00445493">
        <w:rPr>
          <w:rFonts w:ascii="Times New Roman" w:hAnsi="Times New Roman" w:cs="Times New Roman"/>
          <w:sz w:val="25"/>
          <w:szCs w:val="25"/>
        </w:rPr>
        <w:t xml:space="preserve">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w:t>
      </w:r>
      <w:r w:rsidR="00194977" w:rsidRPr="00445493">
        <w:rPr>
          <w:rFonts w:ascii="Times New Roman" w:hAnsi="Times New Roman" w:cs="Times New Roman"/>
          <w:sz w:val="25"/>
          <w:szCs w:val="25"/>
        </w:rPr>
        <w:t>Главой МО «</w:t>
      </w:r>
      <w:r w:rsidR="00D948BA" w:rsidRPr="00445493">
        <w:rPr>
          <w:rFonts w:ascii="Times New Roman" w:hAnsi="Times New Roman" w:cs="Times New Roman"/>
          <w:sz w:val="25"/>
          <w:szCs w:val="25"/>
        </w:rPr>
        <w:t>Козьминское</w:t>
      </w:r>
      <w:r w:rsidR="00194977" w:rsidRPr="00445493">
        <w:rPr>
          <w:rFonts w:ascii="Times New Roman" w:hAnsi="Times New Roman" w:cs="Times New Roman"/>
          <w:sz w:val="25"/>
          <w:szCs w:val="25"/>
        </w:rPr>
        <w:t>»</w:t>
      </w:r>
      <w:r w:rsidRPr="00445493">
        <w:rPr>
          <w:rFonts w:ascii="Times New Roman" w:hAnsi="Times New Roman" w:cs="Times New Roman"/>
          <w:sz w:val="25"/>
          <w:szCs w:val="25"/>
        </w:rPr>
        <w:t>, с приложением подтверждающих документов.</w:t>
      </w:r>
    </w:p>
    <w:p w:rsidR="00194977" w:rsidRPr="00445493" w:rsidRDefault="00194977" w:rsidP="00635600">
      <w:pPr>
        <w:pStyle w:val="ConsPlusNormal"/>
        <w:ind w:firstLine="567"/>
        <w:jc w:val="both"/>
        <w:rPr>
          <w:rFonts w:ascii="Times New Roman" w:hAnsi="Times New Roman" w:cs="Times New Roman"/>
          <w:sz w:val="25"/>
          <w:szCs w:val="25"/>
        </w:rPr>
      </w:pPr>
    </w:p>
    <w:p w:rsidR="00DF6B6F" w:rsidRPr="00445493" w:rsidRDefault="00D948BA" w:rsidP="00435182">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3. </w:t>
      </w:r>
      <w:r w:rsidR="00DF6B6F" w:rsidRPr="00445493">
        <w:rPr>
          <w:rFonts w:ascii="Times New Roman" w:hAnsi="Times New Roman" w:cs="Times New Roman"/>
          <w:sz w:val="25"/>
          <w:szCs w:val="25"/>
        </w:rPr>
        <w:t>Порядок представления отчетности подотчетными лицами</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3.2. Авансовый отчет </w:t>
      </w:r>
      <w:hyperlink r:id="rId158" w:history="1">
        <w:r w:rsidRPr="00445493">
          <w:rPr>
            <w:rFonts w:ascii="Times New Roman" w:hAnsi="Times New Roman" w:cs="Times New Roman"/>
            <w:sz w:val="25"/>
            <w:szCs w:val="25"/>
          </w:rPr>
          <w:t>(ф. 0504505)</w:t>
        </w:r>
      </w:hyperlink>
      <w:r w:rsidRPr="00445493">
        <w:rPr>
          <w:rFonts w:ascii="Times New Roman" w:hAnsi="Times New Roman" w:cs="Times New Roman"/>
          <w:sz w:val="25"/>
          <w:szCs w:val="25"/>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3.3. Авансовый отчет </w:t>
      </w:r>
      <w:hyperlink r:id="rId159" w:history="1">
        <w:r w:rsidRPr="00445493">
          <w:rPr>
            <w:rFonts w:ascii="Times New Roman" w:hAnsi="Times New Roman" w:cs="Times New Roman"/>
            <w:sz w:val="25"/>
            <w:szCs w:val="25"/>
          </w:rPr>
          <w:t>(ф. 0504505)</w:t>
        </w:r>
      </w:hyperlink>
      <w:r w:rsidRPr="00445493">
        <w:rPr>
          <w:rFonts w:ascii="Times New Roman" w:hAnsi="Times New Roman" w:cs="Times New Roman"/>
          <w:sz w:val="25"/>
          <w:szCs w:val="25"/>
        </w:rPr>
        <w:t xml:space="preserve"> по командировочным расходам представляется работником не позднее трех рабочих дней со дня возвращения из командировки.</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3.4. Должностные лица, ответственные за оформление соответствующих фактов хозяйственной жизни, проверяют правильность оформления авансового отчета (ф. 0504505), наличие документов, подтверждающих произведенные расходы, обоснованность расходования средств.</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3.5.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3.6. Проверенный авансовый отчет </w:t>
      </w:r>
      <w:hyperlink r:id="rId160" w:history="1">
        <w:r w:rsidRPr="00445493">
          <w:rPr>
            <w:rFonts w:ascii="Times New Roman" w:hAnsi="Times New Roman" w:cs="Times New Roman"/>
            <w:sz w:val="25"/>
            <w:szCs w:val="25"/>
          </w:rPr>
          <w:t>(ф. 0504505)</w:t>
        </w:r>
      </w:hyperlink>
      <w:r w:rsidRPr="00445493">
        <w:rPr>
          <w:rFonts w:ascii="Times New Roman" w:hAnsi="Times New Roman" w:cs="Times New Roman"/>
          <w:sz w:val="25"/>
          <w:szCs w:val="25"/>
        </w:rPr>
        <w:t xml:space="preserve"> утверждает </w:t>
      </w:r>
      <w:r w:rsidR="000170E1" w:rsidRPr="00445493">
        <w:rPr>
          <w:rFonts w:ascii="Times New Roman" w:hAnsi="Times New Roman" w:cs="Times New Roman"/>
          <w:sz w:val="25"/>
          <w:szCs w:val="25"/>
        </w:rPr>
        <w:t>Глава МО «</w:t>
      </w:r>
      <w:r w:rsidR="00435182" w:rsidRPr="00445493">
        <w:rPr>
          <w:rFonts w:ascii="Times New Roman" w:hAnsi="Times New Roman" w:cs="Times New Roman"/>
          <w:sz w:val="25"/>
          <w:szCs w:val="25"/>
        </w:rPr>
        <w:t>Козьминское</w:t>
      </w:r>
      <w:r w:rsidR="000170E1" w:rsidRPr="00445493">
        <w:rPr>
          <w:rFonts w:ascii="Times New Roman" w:hAnsi="Times New Roman" w:cs="Times New Roman"/>
          <w:sz w:val="25"/>
          <w:szCs w:val="25"/>
        </w:rPr>
        <w:t>»</w:t>
      </w:r>
      <w:r w:rsidRPr="00445493">
        <w:rPr>
          <w:rFonts w:ascii="Times New Roman" w:hAnsi="Times New Roman" w:cs="Times New Roman"/>
          <w:sz w:val="25"/>
          <w:szCs w:val="25"/>
        </w:rPr>
        <w:t>. После этого отчет принимается к учету.</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3.7. Проверка и утверждение авансового отчета осуществляются в течение трех рабочих дней со дня его представления подотчетным лицом.</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3.8. Суммы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3.9. Остаток неиспользованного аванса вносится подотчетным лицом не позднее дня, следующего за днем утверждения руководителем авансового отчета</w:t>
      </w:r>
      <w:r w:rsidR="007F261E" w:rsidRPr="00445493">
        <w:rPr>
          <w:rFonts w:ascii="Times New Roman" w:hAnsi="Times New Roman" w:cs="Times New Roman"/>
          <w:sz w:val="25"/>
          <w:szCs w:val="25"/>
        </w:rPr>
        <w:t xml:space="preserve"> </w:t>
      </w:r>
      <w:hyperlink r:id="rId161" w:history="1">
        <w:r w:rsidRPr="00445493">
          <w:rPr>
            <w:rFonts w:ascii="Times New Roman" w:hAnsi="Times New Roman" w:cs="Times New Roman"/>
            <w:sz w:val="25"/>
            <w:szCs w:val="25"/>
          </w:rPr>
          <w:t>(ф. 0504505)</w:t>
        </w:r>
      </w:hyperlink>
      <w:r w:rsidRPr="00445493">
        <w:rPr>
          <w:rFonts w:ascii="Times New Roman" w:hAnsi="Times New Roman" w:cs="Times New Roman"/>
          <w:sz w:val="25"/>
          <w:szCs w:val="25"/>
        </w:rPr>
        <w:t>.</w:t>
      </w:r>
    </w:p>
    <w:p w:rsidR="00DF6B6F" w:rsidRPr="00445493" w:rsidRDefault="00DF6B6F"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3.10. Если работник в установленный срок не представил авансовый отчет</w:t>
      </w:r>
      <w:r w:rsidR="004C1B40" w:rsidRPr="00445493">
        <w:rPr>
          <w:rFonts w:ascii="Times New Roman" w:hAnsi="Times New Roman" w:cs="Times New Roman"/>
          <w:sz w:val="25"/>
          <w:szCs w:val="25"/>
        </w:rPr>
        <w:t xml:space="preserve"> </w:t>
      </w:r>
      <w:hyperlink r:id="rId162" w:history="1">
        <w:r w:rsidRPr="00445493">
          <w:rPr>
            <w:rFonts w:ascii="Times New Roman" w:hAnsi="Times New Roman" w:cs="Times New Roman"/>
            <w:sz w:val="25"/>
            <w:szCs w:val="25"/>
          </w:rPr>
          <w:t>(ф.</w:t>
        </w:r>
        <w:r w:rsidR="00435182" w:rsidRPr="00445493">
          <w:rPr>
            <w:rFonts w:ascii="Times New Roman" w:hAnsi="Times New Roman" w:cs="Times New Roman"/>
            <w:sz w:val="25"/>
            <w:szCs w:val="25"/>
          </w:rPr>
          <w:t> </w:t>
        </w:r>
        <w:r w:rsidRPr="00445493">
          <w:rPr>
            <w:rFonts w:ascii="Times New Roman" w:hAnsi="Times New Roman" w:cs="Times New Roman"/>
            <w:sz w:val="25"/>
            <w:szCs w:val="25"/>
          </w:rPr>
          <w:t>0504505)</w:t>
        </w:r>
      </w:hyperlink>
      <w:r w:rsidRPr="00445493">
        <w:rPr>
          <w:rFonts w:ascii="Times New Roman" w:hAnsi="Times New Roman" w:cs="Times New Roman"/>
          <w:sz w:val="25"/>
          <w:szCs w:val="25"/>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163" w:history="1">
        <w:r w:rsidRPr="00445493">
          <w:rPr>
            <w:rFonts w:ascii="Times New Roman" w:hAnsi="Times New Roman" w:cs="Times New Roman"/>
            <w:sz w:val="25"/>
            <w:szCs w:val="25"/>
          </w:rPr>
          <w:t>ст. ст. 137</w:t>
        </w:r>
      </w:hyperlink>
      <w:r w:rsidRPr="00445493">
        <w:rPr>
          <w:rFonts w:ascii="Times New Roman" w:hAnsi="Times New Roman" w:cs="Times New Roman"/>
          <w:sz w:val="25"/>
          <w:szCs w:val="25"/>
        </w:rPr>
        <w:t xml:space="preserve"> и </w:t>
      </w:r>
      <w:hyperlink r:id="rId164" w:history="1">
        <w:r w:rsidRPr="00445493">
          <w:rPr>
            <w:rFonts w:ascii="Times New Roman" w:hAnsi="Times New Roman" w:cs="Times New Roman"/>
            <w:sz w:val="25"/>
            <w:szCs w:val="25"/>
          </w:rPr>
          <w:t>138</w:t>
        </w:r>
      </w:hyperlink>
      <w:r w:rsidRPr="00445493">
        <w:rPr>
          <w:rFonts w:ascii="Times New Roman" w:hAnsi="Times New Roman" w:cs="Times New Roman"/>
          <w:sz w:val="25"/>
          <w:szCs w:val="25"/>
        </w:rPr>
        <w:t xml:space="preserve"> ТК РФ.</w:t>
      </w:r>
    </w:p>
    <w:p w:rsidR="00435182" w:rsidRPr="00445493" w:rsidRDefault="00DF6B6F" w:rsidP="00763B8E">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3.11. При увольнении работника, имеющего задолженность по подотчетным суммам, остаток этой задолженности удерживается из причитающихся </w:t>
      </w:r>
      <w:r w:rsidR="00763B8E" w:rsidRPr="00445493">
        <w:rPr>
          <w:rFonts w:ascii="Times New Roman" w:hAnsi="Times New Roman" w:cs="Times New Roman"/>
          <w:sz w:val="25"/>
          <w:szCs w:val="25"/>
        </w:rPr>
        <w:t>при увольнении работнику выплат.</w:t>
      </w:r>
    </w:p>
    <w:p w:rsidR="00435182" w:rsidRPr="00445493" w:rsidRDefault="00435182">
      <w:pPr>
        <w:rPr>
          <w:rFonts w:ascii="Times New Roman" w:hAnsi="Times New Roman"/>
          <w:sz w:val="25"/>
          <w:szCs w:val="25"/>
          <w:lang w:eastAsia="ru-RU"/>
        </w:rPr>
      </w:pPr>
      <w:r w:rsidRPr="00445493">
        <w:rPr>
          <w:rFonts w:ascii="Times New Roman" w:hAnsi="Times New Roman"/>
          <w:sz w:val="25"/>
          <w:szCs w:val="25"/>
        </w:rPr>
        <w:br w:type="page"/>
      </w:r>
    </w:p>
    <w:p w:rsidR="00435182" w:rsidRPr="00B87A59" w:rsidRDefault="00435182" w:rsidP="00435182">
      <w:pPr>
        <w:pStyle w:val="ConsPlusNormal"/>
        <w:ind w:left="2902"/>
        <w:jc w:val="right"/>
        <w:rPr>
          <w:rFonts w:ascii="Times New Roman" w:hAnsi="Times New Roman" w:cs="Times New Roman"/>
          <w:sz w:val="24"/>
          <w:szCs w:val="24"/>
        </w:rPr>
      </w:pPr>
      <w:r w:rsidRPr="00B87A59">
        <w:rPr>
          <w:rFonts w:ascii="Times New Roman" w:hAnsi="Times New Roman" w:cs="Times New Roman"/>
          <w:sz w:val="24"/>
          <w:szCs w:val="24"/>
        </w:rPr>
        <w:lastRenderedPageBreak/>
        <w:t>Приложение</w:t>
      </w:r>
    </w:p>
    <w:p w:rsidR="00435182" w:rsidRPr="00B87A59" w:rsidRDefault="00435182" w:rsidP="00435182">
      <w:pPr>
        <w:pStyle w:val="ConsPlusNormal"/>
        <w:ind w:left="2902"/>
        <w:jc w:val="right"/>
        <w:rPr>
          <w:rFonts w:ascii="Times New Roman" w:hAnsi="Times New Roman" w:cs="Times New Roman"/>
          <w:sz w:val="24"/>
          <w:szCs w:val="24"/>
        </w:rPr>
      </w:pPr>
      <w:r w:rsidRPr="00B87A59">
        <w:rPr>
          <w:rFonts w:ascii="Times New Roman" w:hAnsi="Times New Roman" w:cs="Times New Roman"/>
          <w:sz w:val="24"/>
          <w:szCs w:val="24"/>
        </w:rPr>
        <w:t xml:space="preserve">к Порядку выдачи </w:t>
      </w:r>
      <w:proofErr w:type="gramStart"/>
      <w:r w:rsidRPr="00B87A59">
        <w:rPr>
          <w:rFonts w:ascii="Times New Roman" w:hAnsi="Times New Roman" w:cs="Times New Roman"/>
          <w:sz w:val="24"/>
          <w:szCs w:val="24"/>
        </w:rPr>
        <w:t>под</w:t>
      </w:r>
      <w:proofErr w:type="gramEnd"/>
      <w:r w:rsidRPr="00B87A59">
        <w:rPr>
          <w:rFonts w:ascii="Times New Roman" w:hAnsi="Times New Roman" w:cs="Times New Roman"/>
          <w:sz w:val="24"/>
          <w:szCs w:val="24"/>
        </w:rPr>
        <w:t xml:space="preserve"> </w:t>
      </w:r>
    </w:p>
    <w:p w:rsidR="00435182" w:rsidRPr="00B87A59" w:rsidRDefault="00435182" w:rsidP="00435182">
      <w:pPr>
        <w:pStyle w:val="ConsPlusNormal"/>
        <w:ind w:left="2902"/>
        <w:jc w:val="right"/>
        <w:rPr>
          <w:rFonts w:ascii="Times New Roman" w:hAnsi="Times New Roman" w:cs="Times New Roman"/>
          <w:sz w:val="24"/>
          <w:szCs w:val="24"/>
        </w:rPr>
      </w:pPr>
      <w:r w:rsidRPr="00B87A59">
        <w:rPr>
          <w:rFonts w:ascii="Times New Roman" w:hAnsi="Times New Roman" w:cs="Times New Roman"/>
          <w:sz w:val="24"/>
          <w:szCs w:val="24"/>
        </w:rPr>
        <w:t>отчет денежных средств</w:t>
      </w:r>
    </w:p>
    <w:p w:rsidR="00E10CA7" w:rsidRPr="00B87A59" w:rsidRDefault="00E10CA7" w:rsidP="00763B8E">
      <w:pPr>
        <w:pStyle w:val="ConsPlusNormal"/>
        <w:ind w:firstLine="567"/>
        <w:jc w:val="both"/>
        <w:rPr>
          <w:rFonts w:ascii="Times New Roman" w:hAnsi="Times New Roman" w:cs="Times New Roman"/>
          <w:sz w:val="24"/>
          <w:szCs w:val="24"/>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420"/>
      </w:tblGrid>
      <w:tr w:rsidR="001C50AC" w:rsidRPr="00B87A59" w:rsidTr="00435182">
        <w:tc>
          <w:tcPr>
            <w:tcW w:w="4503" w:type="dxa"/>
          </w:tcPr>
          <w:p w:rsidR="001C50AC" w:rsidRPr="00B87A59" w:rsidRDefault="001C50AC" w:rsidP="00635600">
            <w:pPr>
              <w:pStyle w:val="ConsPlusNormal"/>
              <w:jc w:val="both"/>
              <w:rPr>
                <w:rFonts w:ascii="Times New Roman" w:hAnsi="Times New Roman" w:cs="Times New Roman"/>
                <w:sz w:val="24"/>
                <w:szCs w:val="24"/>
              </w:rPr>
            </w:pPr>
          </w:p>
        </w:tc>
        <w:tc>
          <w:tcPr>
            <w:tcW w:w="5420" w:type="dxa"/>
          </w:tcPr>
          <w:p w:rsidR="001C50AC" w:rsidRPr="00B87A59" w:rsidRDefault="001C50AC" w:rsidP="001C50AC">
            <w:pPr>
              <w:pStyle w:val="ConsPlusNormal"/>
              <w:ind w:left="2052" w:hanging="1985"/>
              <w:rPr>
                <w:rFonts w:ascii="Times New Roman" w:hAnsi="Times New Roman" w:cs="Times New Roman"/>
                <w:sz w:val="24"/>
                <w:szCs w:val="24"/>
              </w:rPr>
            </w:pPr>
          </w:p>
          <w:p w:rsidR="001C50AC" w:rsidRPr="00B87A59" w:rsidRDefault="001C50AC" w:rsidP="001C50AC">
            <w:pPr>
              <w:pStyle w:val="ConsPlusNormal"/>
              <w:ind w:left="2052"/>
              <w:rPr>
                <w:rFonts w:ascii="Times New Roman" w:hAnsi="Times New Roman" w:cs="Times New Roman"/>
                <w:sz w:val="24"/>
                <w:szCs w:val="24"/>
              </w:rPr>
            </w:pPr>
          </w:p>
          <w:p w:rsidR="001C50AC" w:rsidRPr="00B87A59" w:rsidRDefault="00435182" w:rsidP="001C50AC">
            <w:pPr>
              <w:pStyle w:val="ConsPlusNormal"/>
              <w:ind w:left="2052" w:hanging="1985"/>
              <w:rPr>
                <w:rFonts w:ascii="Times New Roman" w:hAnsi="Times New Roman" w:cs="Times New Roman"/>
                <w:sz w:val="24"/>
                <w:szCs w:val="24"/>
              </w:rPr>
            </w:pPr>
            <w:r w:rsidRPr="00B87A59">
              <w:rPr>
                <w:rFonts w:ascii="Times New Roman" w:hAnsi="Times New Roman" w:cs="Times New Roman"/>
                <w:sz w:val="24"/>
                <w:szCs w:val="24"/>
              </w:rPr>
              <w:t>________________________________________</w:t>
            </w:r>
          </w:p>
        </w:tc>
      </w:tr>
      <w:tr w:rsidR="001C50AC" w:rsidRPr="00B87A59" w:rsidTr="00435182">
        <w:tc>
          <w:tcPr>
            <w:tcW w:w="4503" w:type="dxa"/>
          </w:tcPr>
          <w:p w:rsidR="001C50AC" w:rsidRPr="00B87A59" w:rsidRDefault="001C50AC" w:rsidP="00635600">
            <w:pPr>
              <w:pStyle w:val="ConsPlusNormal"/>
              <w:jc w:val="both"/>
              <w:rPr>
                <w:rFonts w:ascii="Times New Roman" w:hAnsi="Times New Roman" w:cs="Times New Roman"/>
                <w:sz w:val="24"/>
                <w:szCs w:val="24"/>
              </w:rPr>
            </w:pPr>
          </w:p>
        </w:tc>
        <w:tc>
          <w:tcPr>
            <w:tcW w:w="5420" w:type="dxa"/>
          </w:tcPr>
          <w:p w:rsidR="001C50AC" w:rsidRPr="00435182" w:rsidRDefault="001C50AC" w:rsidP="00435182">
            <w:pPr>
              <w:pStyle w:val="ConsPlusNormal"/>
              <w:ind w:left="67" w:firstLine="426"/>
              <w:rPr>
                <w:rFonts w:ascii="Times New Roman" w:hAnsi="Times New Roman" w:cs="Times New Roman"/>
                <w:sz w:val="20"/>
              </w:rPr>
            </w:pPr>
            <w:r w:rsidRPr="00435182">
              <w:rPr>
                <w:rFonts w:ascii="Times New Roman" w:hAnsi="Times New Roman" w:cs="Times New Roman"/>
                <w:sz w:val="20"/>
              </w:rPr>
              <w:t>(должность, фамилия, инициалы руководителя)</w:t>
            </w:r>
          </w:p>
          <w:p w:rsidR="001C50AC" w:rsidRPr="00B87A59" w:rsidRDefault="001C50AC" w:rsidP="001C50AC">
            <w:pPr>
              <w:pStyle w:val="ConsPlusNormal"/>
              <w:ind w:left="2052" w:hanging="1985"/>
              <w:rPr>
                <w:rFonts w:ascii="Times New Roman" w:hAnsi="Times New Roman" w:cs="Times New Roman"/>
                <w:sz w:val="24"/>
                <w:szCs w:val="24"/>
              </w:rPr>
            </w:pPr>
            <w:r w:rsidRPr="00B87A59">
              <w:rPr>
                <w:rFonts w:ascii="Times New Roman" w:hAnsi="Times New Roman" w:cs="Times New Roman"/>
                <w:sz w:val="24"/>
                <w:szCs w:val="24"/>
              </w:rPr>
              <w:t>от______________________________________</w:t>
            </w:r>
          </w:p>
          <w:p w:rsidR="001C50AC" w:rsidRPr="00435182" w:rsidRDefault="001C50AC" w:rsidP="00435182">
            <w:pPr>
              <w:pStyle w:val="ConsPlusNormal"/>
              <w:ind w:left="2052" w:hanging="1559"/>
              <w:rPr>
                <w:rFonts w:ascii="Times New Roman" w:hAnsi="Times New Roman" w:cs="Times New Roman"/>
                <w:sz w:val="20"/>
              </w:rPr>
            </w:pPr>
            <w:r w:rsidRPr="00435182">
              <w:rPr>
                <w:rFonts w:ascii="Times New Roman" w:hAnsi="Times New Roman" w:cs="Times New Roman"/>
                <w:sz w:val="20"/>
              </w:rPr>
              <w:t>(должность, фамилия, инициалы работника)</w:t>
            </w:r>
          </w:p>
          <w:p w:rsidR="001C50AC" w:rsidRPr="00B87A59" w:rsidRDefault="001C50AC" w:rsidP="001C50AC">
            <w:pPr>
              <w:pStyle w:val="ConsPlusNormal"/>
              <w:ind w:left="2052" w:hanging="1985"/>
              <w:rPr>
                <w:rFonts w:ascii="Times New Roman" w:hAnsi="Times New Roman" w:cs="Times New Roman"/>
                <w:sz w:val="24"/>
                <w:szCs w:val="24"/>
              </w:rPr>
            </w:pPr>
          </w:p>
        </w:tc>
      </w:tr>
    </w:tbl>
    <w:p w:rsidR="00E10CA7" w:rsidRPr="00B87A59" w:rsidRDefault="00E10CA7" w:rsidP="00763B8E">
      <w:pPr>
        <w:pStyle w:val="ConsPlusNormal"/>
        <w:jc w:val="both"/>
        <w:rPr>
          <w:rFonts w:ascii="Times New Roman" w:hAnsi="Times New Roman" w:cs="Times New Roman"/>
          <w:sz w:val="24"/>
          <w:szCs w:val="24"/>
        </w:rPr>
      </w:pPr>
    </w:p>
    <w:p w:rsidR="00554306" w:rsidRPr="00B87A59" w:rsidRDefault="00554306" w:rsidP="00635600">
      <w:pPr>
        <w:pStyle w:val="ConsPlusNormal"/>
        <w:ind w:firstLine="567"/>
        <w:jc w:val="right"/>
        <w:rPr>
          <w:rFonts w:ascii="Times New Roman" w:hAnsi="Times New Roman" w:cs="Times New Roman"/>
          <w:sz w:val="24"/>
          <w:szCs w:val="24"/>
        </w:rPr>
      </w:pPr>
    </w:p>
    <w:p w:rsidR="00DF6B6F" w:rsidRPr="00B87A59" w:rsidRDefault="00DF6B6F" w:rsidP="00635600">
      <w:pPr>
        <w:pStyle w:val="ConsPlusNormal"/>
        <w:ind w:firstLine="567"/>
        <w:jc w:val="center"/>
        <w:rPr>
          <w:rFonts w:ascii="Times New Roman" w:hAnsi="Times New Roman" w:cs="Times New Roman"/>
          <w:sz w:val="24"/>
          <w:szCs w:val="24"/>
        </w:rPr>
      </w:pPr>
      <w:bookmarkStart w:id="258" w:name="P1592"/>
      <w:bookmarkEnd w:id="258"/>
      <w:r w:rsidRPr="00B87A59">
        <w:rPr>
          <w:rFonts w:ascii="Times New Roman" w:hAnsi="Times New Roman" w:cs="Times New Roman"/>
          <w:sz w:val="24"/>
          <w:szCs w:val="24"/>
        </w:rPr>
        <w:t>Заявление</w:t>
      </w:r>
    </w:p>
    <w:p w:rsidR="00DF6B6F" w:rsidRPr="00B87A59" w:rsidRDefault="00DF6B6F" w:rsidP="00635600">
      <w:pPr>
        <w:pStyle w:val="ConsPlusNormal"/>
        <w:ind w:firstLine="567"/>
        <w:jc w:val="center"/>
        <w:rPr>
          <w:rFonts w:ascii="Times New Roman" w:hAnsi="Times New Roman" w:cs="Times New Roman"/>
          <w:sz w:val="24"/>
          <w:szCs w:val="24"/>
        </w:rPr>
      </w:pPr>
      <w:r w:rsidRPr="00B87A59">
        <w:rPr>
          <w:rFonts w:ascii="Times New Roman" w:hAnsi="Times New Roman" w:cs="Times New Roman"/>
          <w:sz w:val="24"/>
          <w:szCs w:val="24"/>
        </w:rPr>
        <w:t>о выдаче денежных средств под отчет</w:t>
      </w:r>
    </w:p>
    <w:p w:rsidR="00DF6B6F" w:rsidRPr="00B87A59" w:rsidRDefault="00DF6B6F" w:rsidP="00635600">
      <w:pPr>
        <w:pStyle w:val="ConsPlusNormal"/>
        <w:ind w:firstLine="567"/>
        <w:jc w:val="both"/>
        <w:rPr>
          <w:rFonts w:ascii="Times New Roman" w:hAnsi="Times New Roman" w:cs="Times New Roman"/>
          <w:sz w:val="24"/>
          <w:szCs w:val="24"/>
        </w:rPr>
      </w:pPr>
    </w:p>
    <w:p w:rsidR="001C50AC" w:rsidRPr="00B87A59" w:rsidRDefault="00DF6B6F" w:rsidP="001C50AC">
      <w:pPr>
        <w:pStyle w:val="ConsPlusNonformat"/>
        <w:ind w:firstLine="567"/>
        <w:jc w:val="both"/>
        <w:rPr>
          <w:rFonts w:ascii="Times New Roman" w:hAnsi="Times New Roman" w:cs="Times New Roman"/>
          <w:sz w:val="24"/>
          <w:szCs w:val="24"/>
        </w:rPr>
      </w:pPr>
      <w:r w:rsidRPr="00B87A59">
        <w:rPr>
          <w:rFonts w:ascii="Times New Roman" w:hAnsi="Times New Roman" w:cs="Times New Roman"/>
          <w:sz w:val="24"/>
          <w:szCs w:val="24"/>
        </w:rPr>
        <w:t>Прошу выдать мне под отчет денежные средства в размере ________________________ руб.</w:t>
      </w:r>
    </w:p>
    <w:p w:rsidR="00DF6B6F" w:rsidRPr="00B87A59" w:rsidRDefault="001C50AC" w:rsidP="001C50AC">
      <w:pPr>
        <w:pStyle w:val="ConsPlusNonformat"/>
        <w:jc w:val="both"/>
        <w:rPr>
          <w:rFonts w:ascii="Times New Roman" w:hAnsi="Times New Roman" w:cs="Times New Roman"/>
          <w:sz w:val="24"/>
          <w:szCs w:val="24"/>
        </w:rPr>
      </w:pPr>
      <w:r w:rsidRPr="00B87A59">
        <w:rPr>
          <w:rFonts w:ascii="Times New Roman" w:hAnsi="Times New Roman" w:cs="Times New Roman"/>
          <w:sz w:val="24"/>
          <w:szCs w:val="24"/>
        </w:rPr>
        <w:t>на</w:t>
      </w:r>
      <w:r w:rsidR="00DF6B6F" w:rsidRPr="00B87A59">
        <w:rPr>
          <w:rFonts w:ascii="Times New Roman" w:hAnsi="Times New Roman" w:cs="Times New Roman"/>
          <w:sz w:val="24"/>
          <w:szCs w:val="24"/>
        </w:rPr>
        <w:t>____________________________________________</w:t>
      </w:r>
      <w:r w:rsidRPr="00B87A59">
        <w:rPr>
          <w:rFonts w:ascii="Times New Roman" w:hAnsi="Times New Roman" w:cs="Times New Roman"/>
          <w:sz w:val="24"/>
          <w:szCs w:val="24"/>
        </w:rPr>
        <w:t>____</w:t>
      </w:r>
      <w:r w:rsidR="00435182" w:rsidRPr="00B87A59">
        <w:rPr>
          <w:rFonts w:ascii="Times New Roman" w:hAnsi="Times New Roman" w:cs="Times New Roman"/>
          <w:sz w:val="24"/>
          <w:szCs w:val="24"/>
        </w:rPr>
        <w:t>________</w:t>
      </w:r>
      <w:r w:rsidRPr="00B87A59">
        <w:rPr>
          <w:rFonts w:ascii="Times New Roman" w:hAnsi="Times New Roman" w:cs="Times New Roman"/>
          <w:sz w:val="24"/>
          <w:szCs w:val="24"/>
        </w:rPr>
        <w:t>____________________</w:t>
      </w:r>
    </w:p>
    <w:p w:rsidR="00DF6B6F" w:rsidRPr="00435182" w:rsidRDefault="001C50AC" w:rsidP="00635600">
      <w:pPr>
        <w:pStyle w:val="ConsPlusNonformat"/>
        <w:ind w:firstLine="567"/>
        <w:jc w:val="both"/>
        <w:rPr>
          <w:rFonts w:ascii="Times New Roman" w:hAnsi="Times New Roman" w:cs="Times New Roman"/>
        </w:rPr>
      </w:pPr>
      <w:r w:rsidRPr="00435182">
        <w:rPr>
          <w:rFonts w:ascii="Times New Roman" w:hAnsi="Times New Roman" w:cs="Times New Roman"/>
        </w:rPr>
        <w:t xml:space="preserve">  </w:t>
      </w:r>
      <w:r w:rsidR="00DF6B6F" w:rsidRPr="00435182">
        <w:rPr>
          <w:rFonts w:ascii="Times New Roman" w:hAnsi="Times New Roman" w:cs="Times New Roman"/>
        </w:rPr>
        <w:t xml:space="preserve">                            (указать назначение аванса)</w:t>
      </w:r>
    </w:p>
    <w:p w:rsidR="001C50AC" w:rsidRPr="00B87A59" w:rsidRDefault="001C50AC" w:rsidP="00635600">
      <w:pPr>
        <w:pStyle w:val="ConsPlusNonformat"/>
        <w:ind w:firstLine="567"/>
        <w:jc w:val="both"/>
        <w:rPr>
          <w:rFonts w:ascii="Times New Roman" w:hAnsi="Times New Roman" w:cs="Times New Roman"/>
          <w:sz w:val="24"/>
          <w:szCs w:val="24"/>
        </w:rPr>
      </w:pPr>
    </w:p>
    <w:p w:rsidR="00DF6B6F" w:rsidRPr="00B87A59" w:rsidRDefault="00DF6B6F" w:rsidP="00635600">
      <w:pPr>
        <w:pStyle w:val="ConsPlusNonformat"/>
        <w:ind w:firstLine="567"/>
        <w:jc w:val="both"/>
        <w:rPr>
          <w:rFonts w:ascii="Times New Roman" w:hAnsi="Times New Roman" w:cs="Times New Roman"/>
          <w:sz w:val="24"/>
          <w:szCs w:val="24"/>
        </w:rPr>
      </w:pPr>
      <w:r w:rsidRPr="00B87A59">
        <w:rPr>
          <w:rFonts w:ascii="Times New Roman" w:hAnsi="Times New Roman" w:cs="Times New Roman"/>
          <w:sz w:val="24"/>
          <w:szCs w:val="24"/>
        </w:rPr>
        <w:t>Расчет (обоснование) суммы аванса: _________</w:t>
      </w:r>
      <w:r w:rsidR="00435182" w:rsidRPr="00B87A59">
        <w:rPr>
          <w:rFonts w:ascii="Times New Roman" w:hAnsi="Times New Roman" w:cs="Times New Roman"/>
          <w:sz w:val="24"/>
          <w:szCs w:val="24"/>
        </w:rPr>
        <w:t>____</w:t>
      </w:r>
      <w:r w:rsidR="00435182">
        <w:rPr>
          <w:rFonts w:ascii="Times New Roman" w:hAnsi="Times New Roman" w:cs="Times New Roman"/>
          <w:sz w:val="24"/>
          <w:szCs w:val="24"/>
        </w:rPr>
        <w:t>___</w:t>
      </w:r>
      <w:r w:rsidRPr="00B87A59">
        <w:rPr>
          <w:rFonts w:ascii="Times New Roman" w:hAnsi="Times New Roman" w:cs="Times New Roman"/>
          <w:sz w:val="24"/>
          <w:szCs w:val="24"/>
        </w:rPr>
        <w:t>_</w:t>
      </w:r>
      <w:r w:rsidR="001C50AC" w:rsidRPr="00B87A59">
        <w:rPr>
          <w:rFonts w:ascii="Times New Roman" w:hAnsi="Times New Roman" w:cs="Times New Roman"/>
          <w:sz w:val="24"/>
          <w:szCs w:val="24"/>
        </w:rPr>
        <w:t>__________</w:t>
      </w:r>
      <w:r w:rsidRPr="00B87A59">
        <w:rPr>
          <w:rFonts w:ascii="Times New Roman" w:hAnsi="Times New Roman" w:cs="Times New Roman"/>
          <w:sz w:val="24"/>
          <w:szCs w:val="24"/>
        </w:rPr>
        <w:t>______________</w:t>
      </w:r>
      <w:r w:rsidR="001C50AC" w:rsidRPr="00B87A59">
        <w:rPr>
          <w:rFonts w:ascii="Times New Roman" w:hAnsi="Times New Roman" w:cs="Times New Roman"/>
          <w:sz w:val="24"/>
          <w:szCs w:val="24"/>
        </w:rPr>
        <w:t xml:space="preserve">        </w:t>
      </w:r>
    </w:p>
    <w:p w:rsidR="00DF6B6F" w:rsidRPr="00B87A59" w:rsidRDefault="00DF6B6F" w:rsidP="001C50AC">
      <w:pPr>
        <w:pStyle w:val="ConsPlusNonformat"/>
        <w:jc w:val="both"/>
        <w:rPr>
          <w:rFonts w:ascii="Times New Roman" w:hAnsi="Times New Roman" w:cs="Times New Roman"/>
          <w:sz w:val="24"/>
          <w:szCs w:val="24"/>
        </w:rPr>
      </w:pPr>
      <w:r w:rsidRPr="00B87A59">
        <w:rPr>
          <w:rFonts w:ascii="Times New Roman" w:hAnsi="Times New Roman" w:cs="Times New Roman"/>
          <w:sz w:val="24"/>
          <w:szCs w:val="24"/>
        </w:rPr>
        <w:t>_____________________________________________</w:t>
      </w:r>
      <w:r w:rsidR="001C50AC" w:rsidRPr="00B87A59">
        <w:rPr>
          <w:rFonts w:ascii="Times New Roman" w:hAnsi="Times New Roman" w:cs="Times New Roman"/>
          <w:sz w:val="24"/>
          <w:szCs w:val="24"/>
        </w:rPr>
        <w:t>____</w:t>
      </w:r>
      <w:r w:rsidRPr="00B87A59">
        <w:rPr>
          <w:rFonts w:ascii="Times New Roman" w:hAnsi="Times New Roman" w:cs="Times New Roman"/>
          <w:sz w:val="24"/>
          <w:szCs w:val="24"/>
        </w:rPr>
        <w:t>___</w:t>
      </w:r>
      <w:r w:rsidR="00435182" w:rsidRPr="00B87A59">
        <w:rPr>
          <w:rFonts w:ascii="Times New Roman" w:hAnsi="Times New Roman" w:cs="Times New Roman"/>
          <w:sz w:val="24"/>
          <w:szCs w:val="24"/>
        </w:rPr>
        <w:t>____</w:t>
      </w:r>
      <w:r w:rsidR="00435182">
        <w:rPr>
          <w:rFonts w:ascii="Times New Roman" w:hAnsi="Times New Roman" w:cs="Times New Roman"/>
          <w:sz w:val="24"/>
          <w:szCs w:val="24"/>
        </w:rPr>
        <w:t>___</w:t>
      </w:r>
      <w:r w:rsidRPr="00B87A59">
        <w:rPr>
          <w:rFonts w:ascii="Times New Roman" w:hAnsi="Times New Roman" w:cs="Times New Roman"/>
          <w:sz w:val="24"/>
          <w:szCs w:val="24"/>
        </w:rPr>
        <w:t>____</w:t>
      </w:r>
      <w:r w:rsidR="001C50AC" w:rsidRPr="00B87A59">
        <w:rPr>
          <w:rFonts w:ascii="Times New Roman" w:hAnsi="Times New Roman" w:cs="Times New Roman"/>
          <w:sz w:val="24"/>
          <w:szCs w:val="24"/>
        </w:rPr>
        <w:t>______________</w:t>
      </w:r>
    </w:p>
    <w:p w:rsidR="001C50AC" w:rsidRPr="00B87A59" w:rsidRDefault="001C50AC" w:rsidP="001C50AC">
      <w:pPr>
        <w:pStyle w:val="ConsPlusNonformat"/>
        <w:jc w:val="both"/>
        <w:rPr>
          <w:rFonts w:ascii="Times New Roman" w:hAnsi="Times New Roman" w:cs="Times New Roman"/>
          <w:sz w:val="24"/>
          <w:szCs w:val="24"/>
        </w:rPr>
      </w:pPr>
    </w:p>
    <w:p w:rsidR="00DF6B6F" w:rsidRPr="00B87A59" w:rsidRDefault="00DF6B6F" w:rsidP="001C50AC">
      <w:pPr>
        <w:pStyle w:val="ConsPlusNonformat"/>
        <w:jc w:val="both"/>
        <w:rPr>
          <w:rFonts w:ascii="Times New Roman" w:hAnsi="Times New Roman" w:cs="Times New Roman"/>
          <w:sz w:val="24"/>
          <w:szCs w:val="24"/>
        </w:rPr>
      </w:pPr>
      <w:r w:rsidRPr="00B87A59">
        <w:rPr>
          <w:rFonts w:ascii="Times New Roman" w:hAnsi="Times New Roman" w:cs="Times New Roman"/>
          <w:sz w:val="24"/>
          <w:szCs w:val="24"/>
        </w:rPr>
        <w:t>на срок до "___" ____________ 20__ г.</w:t>
      </w:r>
    </w:p>
    <w:p w:rsidR="001C50AC" w:rsidRPr="00B87A59" w:rsidRDefault="001C50AC" w:rsidP="00635600">
      <w:pPr>
        <w:pStyle w:val="ConsPlusNonformat"/>
        <w:ind w:firstLine="567"/>
        <w:jc w:val="both"/>
        <w:rPr>
          <w:rFonts w:ascii="Times New Roman" w:hAnsi="Times New Roman" w:cs="Times New Roman"/>
          <w:sz w:val="24"/>
          <w:szCs w:val="24"/>
        </w:rPr>
      </w:pPr>
    </w:p>
    <w:p w:rsidR="001C50AC" w:rsidRPr="00B87A59" w:rsidRDefault="001C50AC" w:rsidP="00635600">
      <w:pPr>
        <w:pStyle w:val="ConsPlusNonformat"/>
        <w:ind w:firstLine="567"/>
        <w:jc w:val="both"/>
        <w:rPr>
          <w:rFonts w:ascii="Times New Roman" w:hAnsi="Times New Roman" w:cs="Times New Roman"/>
          <w:sz w:val="24"/>
          <w:szCs w:val="24"/>
        </w:rPr>
      </w:pPr>
    </w:p>
    <w:p w:rsidR="00DF6B6F" w:rsidRPr="00B87A59" w:rsidRDefault="00DF6B6F" w:rsidP="00435182">
      <w:pPr>
        <w:pStyle w:val="ConsPlusNonformat"/>
        <w:tabs>
          <w:tab w:val="left" w:pos="4536"/>
        </w:tabs>
        <w:jc w:val="both"/>
        <w:rPr>
          <w:rFonts w:ascii="Times New Roman" w:hAnsi="Times New Roman" w:cs="Times New Roman"/>
          <w:sz w:val="24"/>
          <w:szCs w:val="24"/>
        </w:rPr>
      </w:pPr>
      <w:r w:rsidRPr="00B87A59">
        <w:rPr>
          <w:rFonts w:ascii="Times New Roman" w:hAnsi="Times New Roman" w:cs="Times New Roman"/>
          <w:sz w:val="24"/>
          <w:szCs w:val="24"/>
        </w:rPr>
        <w:t>"___" ___________ 20__ г.</w:t>
      </w:r>
      <w:r w:rsidR="00435182">
        <w:rPr>
          <w:rFonts w:ascii="Times New Roman" w:hAnsi="Times New Roman" w:cs="Times New Roman"/>
          <w:sz w:val="24"/>
          <w:szCs w:val="24"/>
        </w:rPr>
        <w:tab/>
      </w:r>
      <w:r w:rsidR="00435182">
        <w:rPr>
          <w:rFonts w:ascii="Times New Roman" w:hAnsi="Times New Roman" w:cs="Times New Roman"/>
          <w:sz w:val="24"/>
          <w:szCs w:val="24"/>
        </w:rPr>
        <w:tab/>
      </w:r>
      <w:r w:rsidRPr="00B87A59">
        <w:rPr>
          <w:rFonts w:ascii="Times New Roman" w:hAnsi="Times New Roman" w:cs="Times New Roman"/>
          <w:sz w:val="24"/>
          <w:szCs w:val="24"/>
        </w:rPr>
        <w:t xml:space="preserve">  ______________________________</w:t>
      </w:r>
    </w:p>
    <w:p w:rsidR="004C55B4" w:rsidRPr="00435182" w:rsidRDefault="00435182" w:rsidP="00435182">
      <w:pPr>
        <w:pStyle w:val="ConsPlusNonformat"/>
        <w:tabs>
          <w:tab w:val="left" w:pos="5812"/>
        </w:tabs>
        <w:ind w:left="113" w:firstLine="567"/>
        <w:jc w:val="both"/>
        <w:rPr>
          <w:rFonts w:ascii="Times New Roman" w:hAnsi="Times New Roman" w:cs="Times New Roman"/>
        </w:rPr>
      </w:pPr>
      <w:r>
        <w:rPr>
          <w:rFonts w:ascii="Times New Roman" w:hAnsi="Times New Roman" w:cs="Times New Roman"/>
        </w:rPr>
        <w:tab/>
      </w:r>
      <w:r w:rsidR="00F11F86" w:rsidRPr="00435182">
        <w:rPr>
          <w:rFonts w:ascii="Times New Roman" w:hAnsi="Times New Roman" w:cs="Times New Roman"/>
        </w:rPr>
        <w:t>(подпись работника)</w:t>
      </w:r>
    </w:p>
    <w:p w:rsidR="00435182" w:rsidRDefault="00435182" w:rsidP="00435182">
      <w:pPr>
        <w:pStyle w:val="ConsPlusNormal"/>
        <w:tabs>
          <w:tab w:val="left" w:pos="2239"/>
        </w:tabs>
        <w:rPr>
          <w:rFonts w:ascii="Times New Roman" w:hAnsi="Times New Roman" w:cs="Times New Roman"/>
          <w:sz w:val="24"/>
          <w:szCs w:val="24"/>
        </w:rPr>
      </w:pPr>
      <w:r>
        <w:rPr>
          <w:rFonts w:ascii="Times New Roman" w:hAnsi="Times New Roman" w:cs="Times New Roman"/>
          <w:sz w:val="24"/>
          <w:szCs w:val="24"/>
        </w:rPr>
        <w:tab/>
      </w:r>
    </w:p>
    <w:p w:rsidR="001120AF" w:rsidRDefault="001120AF">
      <w:pPr>
        <w:rPr>
          <w:rFonts w:ascii="Times New Roman" w:hAnsi="Times New Roman"/>
          <w:sz w:val="24"/>
          <w:szCs w:val="24"/>
        </w:rPr>
        <w:sectPr w:rsidR="001120AF" w:rsidSect="00CB3B75">
          <w:headerReference w:type="default" r:id="rId165"/>
          <w:pgSz w:w="11905" w:h="16838"/>
          <w:pgMar w:top="1135" w:right="1132" w:bottom="568" w:left="1418" w:header="567" w:footer="0" w:gutter="0"/>
          <w:pgNumType w:start="39"/>
          <w:cols w:space="720"/>
          <w:titlePg/>
          <w:docGrid w:linePitch="299"/>
        </w:sectPr>
      </w:pPr>
    </w:p>
    <w:p w:rsidR="005B08A2" w:rsidRPr="00B87A59" w:rsidRDefault="005B08A2" w:rsidP="005B08A2">
      <w:pPr>
        <w:pStyle w:val="ConsPlusNormal"/>
        <w:jc w:val="right"/>
        <w:rPr>
          <w:rFonts w:ascii="Times New Roman" w:hAnsi="Times New Roman" w:cs="Times New Roman"/>
          <w:sz w:val="24"/>
          <w:szCs w:val="24"/>
        </w:rPr>
      </w:pPr>
      <w:bookmarkStart w:id="259" w:name="P1862"/>
      <w:bookmarkEnd w:id="259"/>
      <w:r w:rsidRPr="00B87A59">
        <w:rPr>
          <w:rFonts w:ascii="Times New Roman" w:hAnsi="Times New Roman" w:cs="Times New Roman"/>
          <w:sz w:val="24"/>
          <w:szCs w:val="24"/>
        </w:rPr>
        <w:lastRenderedPageBreak/>
        <w:t xml:space="preserve">Приложение </w:t>
      </w:r>
      <w:r w:rsidR="00426D20">
        <w:rPr>
          <w:rFonts w:ascii="Times New Roman" w:hAnsi="Times New Roman" w:cs="Times New Roman"/>
          <w:sz w:val="24"/>
          <w:szCs w:val="24"/>
        </w:rPr>
        <w:t>5</w:t>
      </w:r>
    </w:p>
    <w:p w:rsidR="005D1FCF" w:rsidRPr="005D1FCF"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к у</w:t>
      </w:r>
      <w:r w:rsidRPr="005D1FCF">
        <w:rPr>
          <w:rFonts w:ascii="Times New Roman" w:hAnsi="Times New Roman" w:cs="Times New Roman"/>
          <w:sz w:val="24"/>
          <w:szCs w:val="24"/>
        </w:rPr>
        <w:t>четн</w:t>
      </w:r>
      <w:r>
        <w:rPr>
          <w:rFonts w:ascii="Times New Roman" w:hAnsi="Times New Roman" w:cs="Times New Roman"/>
          <w:sz w:val="24"/>
          <w:szCs w:val="24"/>
        </w:rPr>
        <w:t>ой</w:t>
      </w:r>
      <w:r w:rsidRPr="005D1FCF">
        <w:rPr>
          <w:rFonts w:ascii="Times New Roman" w:hAnsi="Times New Roman" w:cs="Times New Roman"/>
          <w:sz w:val="24"/>
          <w:szCs w:val="24"/>
        </w:rPr>
        <w:t xml:space="preserve"> политик</w:t>
      </w:r>
      <w:r>
        <w:rPr>
          <w:rFonts w:ascii="Times New Roman" w:hAnsi="Times New Roman" w:cs="Times New Roman"/>
          <w:sz w:val="24"/>
          <w:szCs w:val="24"/>
        </w:rPr>
        <w:t>е</w:t>
      </w:r>
      <w:r w:rsidRPr="005D1FCF">
        <w:rPr>
          <w:rFonts w:ascii="Times New Roman" w:hAnsi="Times New Roman" w:cs="Times New Roman"/>
          <w:sz w:val="24"/>
          <w:szCs w:val="24"/>
        </w:rPr>
        <w:t xml:space="preserve"> Администрации муниципального образования </w:t>
      </w:r>
    </w:p>
    <w:p w:rsidR="005D1FCF" w:rsidRPr="00B87A59" w:rsidRDefault="005D1FCF" w:rsidP="005D1FCF">
      <w:pPr>
        <w:pStyle w:val="ConsPlusNormal"/>
        <w:ind w:firstLine="34"/>
        <w:jc w:val="right"/>
        <w:rPr>
          <w:rFonts w:ascii="Times New Roman" w:hAnsi="Times New Roman" w:cs="Times New Roman"/>
          <w:sz w:val="24"/>
          <w:szCs w:val="24"/>
        </w:rPr>
      </w:pPr>
      <w:r w:rsidRPr="005D1FCF">
        <w:rPr>
          <w:rFonts w:ascii="Times New Roman" w:hAnsi="Times New Roman" w:cs="Times New Roman"/>
          <w:sz w:val="24"/>
          <w:szCs w:val="24"/>
        </w:rPr>
        <w:t>«Козьминское» для целей бюджетного учета</w:t>
      </w:r>
      <w:r w:rsidRPr="00B87A59">
        <w:rPr>
          <w:rFonts w:ascii="Times New Roman" w:hAnsi="Times New Roman" w:cs="Times New Roman"/>
          <w:sz w:val="24"/>
          <w:szCs w:val="24"/>
        </w:rPr>
        <w:t>,</w:t>
      </w:r>
    </w:p>
    <w:p w:rsidR="005D1FCF" w:rsidRDefault="005D1FCF" w:rsidP="005D1FCF">
      <w:pPr>
        <w:pStyle w:val="ConsPlusNormal"/>
        <w:ind w:firstLine="34"/>
        <w:jc w:val="right"/>
        <w:rPr>
          <w:rFonts w:ascii="Times New Roman" w:hAnsi="Times New Roman" w:cs="Times New Roman"/>
          <w:sz w:val="24"/>
          <w:szCs w:val="24"/>
        </w:rPr>
      </w:pPr>
      <w:proofErr w:type="gramStart"/>
      <w:r w:rsidRPr="00B87A59">
        <w:rPr>
          <w:rFonts w:ascii="Times New Roman" w:hAnsi="Times New Roman" w:cs="Times New Roman"/>
          <w:sz w:val="24"/>
          <w:szCs w:val="24"/>
        </w:rPr>
        <w:t>утвержденной</w:t>
      </w:r>
      <w:proofErr w:type="gramEnd"/>
      <w:r w:rsidRPr="00B87A59">
        <w:rPr>
          <w:rFonts w:ascii="Times New Roman" w:hAnsi="Times New Roman" w:cs="Times New Roman"/>
          <w:sz w:val="24"/>
          <w:szCs w:val="24"/>
        </w:rPr>
        <w:t xml:space="preserve"> </w:t>
      </w:r>
      <w:r>
        <w:rPr>
          <w:rFonts w:ascii="Times New Roman" w:hAnsi="Times New Roman" w:cs="Times New Roman"/>
          <w:sz w:val="24"/>
          <w:szCs w:val="24"/>
        </w:rPr>
        <w:t>п</w:t>
      </w:r>
      <w:r w:rsidRPr="00B87A59">
        <w:rPr>
          <w:rFonts w:ascii="Times New Roman" w:hAnsi="Times New Roman" w:cs="Times New Roman"/>
          <w:sz w:val="24"/>
          <w:szCs w:val="24"/>
        </w:rPr>
        <w:t>остановлением</w:t>
      </w:r>
    </w:p>
    <w:p w:rsidR="005D1FCF" w:rsidRPr="00B87A59"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администрации МО «Козьминское»</w:t>
      </w:r>
      <w:r w:rsidRPr="00B87A59">
        <w:rPr>
          <w:rFonts w:ascii="Times New Roman" w:hAnsi="Times New Roman" w:cs="Times New Roman"/>
          <w:sz w:val="24"/>
          <w:szCs w:val="24"/>
        </w:rPr>
        <w:t xml:space="preserve"> </w:t>
      </w:r>
    </w:p>
    <w:p w:rsidR="005D1FCF" w:rsidRDefault="005D1FCF" w:rsidP="005D1FCF">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от 01.07</w:t>
      </w:r>
      <w:r w:rsidRPr="00B87A59">
        <w:rPr>
          <w:rFonts w:ascii="Times New Roman" w:hAnsi="Times New Roman" w:cs="Times New Roman"/>
          <w:sz w:val="24"/>
          <w:szCs w:val="24"/>
        </w:rPr>
        <w:t>.20</w:t>
      </w:r>
      <w:r>
        <w:rPr>
          <w:rFonts w:ascii="Times New Roman" w:hAnsi="Times New Roman" w:cs="Times New Roman"/>
          <w:sz w:val="24"/>
          <w:szCs w:val="24"/>
        </w:rPr>
        <w:t>22</w:t>
      </w:r>
      <w:r w:rsidRPr="00B87A59">
        <w:rPr>
          <w:rFonts w:ascii="Times New Roman" w:hAnsi="Times New Roman" w:cs="Times New Roman"/>
          <w:sz w:val="24"/>
          <w:szCs w:val="24"/>
        </w:rPr>
        <w:t xml:space="preserve"> г. № </w:t>
      </w:r>
      <w:r>
        <w:rPr>
          <w:rFonts w:ascii="Times New Roman" w:hAnsi="Times New Roman" w:cs="Times New Roman"/>
          <w:sz w:val="24"/>
          <w:szCs w:val="24"/>
        </w:rPr>
        <w:t>22</w:t>
      </w:r>
    </w:p>
    <w:p w:rsidR="005B08A2" w:rsidRDefault="005B08A2" w:rsidP="00635600">
      <w:pPr>
        <w:pStyle w:val="ConsPlusNormal"/>
        <w:ind w:firstLine="567"/>
        <w:jc w:val="center"/>
        <w:rPr>
          <w:rFonts w:ascii="Times New Roman" w:hAnsi="Times New Roman" w:cs="Times New Roman"/>
          <w:sz w:val="24"/>
          <w:szCs w:val="24"/>
        </w:rPr>
      </w:pPr>
    </w:p>
    <w:p w:rsidR="00FC254C" w:rsidRPr="00445493" w:rsidRDefault="00FC254C" w:rsidP="00635600">
      <w:pPr>
        <w:pStyle w:val="ConsPlusNormal"/>
        <w:ind w:firstLine="567"/>
        <w:jc w:val="center"/>
        <w:rPr>
          <w:rFonts w:ascii="Times New Roman" w:hAnsi="Times New Roman" w:cs="Times New Roman"/>
          <w:sz w:val="25"/>
          <w:szCs w:val="25"/>
        </w:rPr>
      </w:pPr>
      <w:r w:rsidRPr="00445493">
        <w:rPr>
          <w:rFonts w:ascii="Times New Roman" w:hAnsi="Times New Roman" w:cs="Times New Roman"/>
          <w:sz w:val="25"/>
          <w:szCs w:val="25"/>
        </w:rPr>
        <w:t>Порядок формирования и использования</w:t>
      </w:r>
    </w:p>
    <w:p w:rsidR="00FC254C" w:rsidRPr="00445493" w:rsidRDefault="00FC254C" w:rsidP="00635600">
      <w:pPr>
        <w:pStyle w:val="ConsPlusNormal"/>
        <w:ind w:firstLine="567"/>
        <w:jc w:val="center"/>
        <w:rPr>
          <w:rFonts w:ascii="Times New Roman" w:hAnsi="Times New Roman" w:cs="Times New Roman"/>
          <w:sz w:val="25"/>
          <w:szCs w:val="25"/>
        </w:rPr>
      </w:pPr>
      <w:r w:rsidRPr="00445493">
        <w:rPr>
          <w:rFonts w:ascii="Times New Roman" w:hAnsi="Times New Roman" w:cs="Times New Roman"/>
          <w:sz w:val="25"/>
          <w:szCs w:val="25"/>
        </w:rPr>
        <w:t>резервов предстоящих расходов</w:t>
      </w:r>
    </w:p>
    <w:p w:rsidR="00FC254C" w:rsidRPr="00445493" w:rsidRDefault="00FC254C" w:rsidP="00635600">
      <w:pPr>
        <w:pStyle w:val="ConsPlusNormal"/>
        <w:ind w:firstLine="567"/>
        <w:jc w:val="both"/>
        <w:rPr>
          <w:rFonts w:ascii="Times New Roman" w:hAnsi="Times New Roman" w:cs="Times New Roman"/>
          <w:sz w:val="25"/>
          <w:szCs w:val="25"/>
        </w:rPr>
      </w:pP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 Общие положения</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1.1. В учете формируются следующие резервы:</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1.2. Каждый резерв используется только на покрытие тех расходов, в отношении которых он был создан.</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1.4. Для отражения конкретных резервов на счете 0 401 60 000 вводятся аналитические коды в порядке, определенном рабочим планом счетов.</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 Резерв для оплаты отпусков</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2.1. В целях расчета резерва для оплаты отпусков осуществляется оценка обязательств по состоянию на конец каждого месяца.</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w:t>
      </w:r>
      <w:hyperlink w:anchor="P1917" w:history="1">
        <w:r w:rsidRPr="00445493">
          <w:rPr>
            <w:rFonts w:ascii="Times New Roman" w:hAnsi="Times New Roman" w:cs="Times New Roman"/>
            <w:sz w:val="25"/>
            <w:szCs w:val="25"/>
          </w:rPr>
          <w:t>Приложении</w:t>
        </w:r>
      </w:hyperlink>
      <w:r w:rsidRPr="00445493">
        <w:rPr>
          <w:rFonts w:ascii="Times New Roman" w:hAnsi="Times New Roman" w:cs="Times New Roman"/>
          <w:sz w:val="25"/>
          <w:szCs w:val="25"/>
        </w:rPr>
        <w:t xml:space="preserve"> к настоящему Порядку.</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2.4. Резерв для оплаты отпусков состоит из определяемых отдельно обязательств:</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на оплату отпусков работникам;</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на уплату страховых взносов.</w:t>
      </w:r>
    </w:p>
    <w:p w:rsidR="00FC254C" w:rsidRPr="00445493" w:rsidRDefault="00FC254C" w:rsidP="003729FF">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2.5. Расчет оценки обязательства на оплату отпусков производится в целом по формуле:</w:t>
      </w:r>
    </w:p>
    <w:p w:rsidR="00FC254C" w:rsidRPr="00445493" w:rsidRDefault="005B08A2" w:rsidP="003729FF">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Обязательство на оплату отпусков = </w:t>
      </w:r>
      <w:r w:rsidR="007D1B7E" w:rsidRPr="00445493">
        <w:rPr>
          <w:rFonts w:ascii="Times New Roman" w:hAnsi="Times New Roman" w:cs="Times New Roman"/>
          <w:noProof/>
          <w:position w:val="-10"/>
          <w:sz w:val="25"/>
          <w:szCs w:val="25"/>
        </w:rPr>
        <w:drawing>
          <wp:inline distT="0" distB="0" distL="0" distR="0">
            <wp:extent cx="960504" cy="199784"/>
            <wp:effectExtent l="1905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66"/>
                    <a:srcRect l="70961"/>
                    <a:stretch>
                      <a:fillRect/>
                    </a:stretch>
                  </pic:blipFill>
                  <pic:spPr bwMode="auto">
                    <a:xfrm>
                      <a:off x="0" y="0"/>
                      <a:ext cx="960504" cy="199784"/>
                    </a:xfrm>
                    <a:prstGeom prst="rect">
                      <a:avLst/>
                    </a:prstGeom>
                    <a:noFill/>
                    <a:ln w="9525">
                      <a:noFill/>
                      <a:miter lim="800000"/>
                      <a:headEnd/>
                      <a:tailEnd/>
                    </a:ln>
                  </pic:spPr>
                </pic:pic>
              </a:graphicData>
            </a:graphic>
          </wp:inline>
        </w:drawing>
      </w:r>
      <w:r w:rsidR="00FC254C" w:rsidRPr="00445493">
        <w:rPr>
          <w:rFonts w:ascii="Times New Roman" w:hAnsi="Times New Roman" w:cs="Times New Roman"/>
          <w:sz w:val="25"/>
          <w:szCs w:val="25"/>
        </w:rPr>
        <w:t>,</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где </w:t>
      </w:r>
      <w:proofErr w:type="spellStart"/>
      <w:r w:rsidRPr="00445493">
        <w:rPr>
          <w:rFonts w:ascii="Times New Roman" w:hAnsi="Times New Roman" w:cs="Times New Roman"/>
          <w:sz w:val="25"/>
          <w:szCs w:val="25"/>
        </w:rPr>
        <w:t>К</w:t>
      </w:r>
      <w:proofErr w:type="gramStart"/>
      <w:r w:rsidRPr="00445493">
        <w:rPr>
          <w:rFonts w:ascii="Times New Roman" w:hAnsi="Times New Roman" w:cs="Times New Roman"/>
          <w:sz w:val="25"/>
          <w:szCs w:val="25"/>
          <w:vertAlign w:val="subscript"/>
        </w:rPr>
        <w:t>n</w:t>
      </w:r>
      <w:proofErr w:type="spellEnd"/>
      <w:proofErr w:type="gramEnd"/>
      <w:r w:rsidRPr="00445493">
        <w:rPr>
          <w:rFonts w:ascii="Times New Roman" w:hAnsi="Times New Roman" w:cs="Times New Roman"/>
          <w:sz w:val="25"/>
          <w:szCs w:val="25"/>
        </w:rPr>
        <w:t xml:space="preserve"> - количество неиспользованных n-м сотрудником дней отпуска по состоянию на конец расчетного периода;</w:t>
      </w:r>
    </w:p>
    <w:p w:rsidR="00FC254C" w:rsidRPr="00445493" w:rsidRDefault="00FC254C" w:rsidP="00635600">
      <w:pPr>
        <w:pStyle w:val="ConsPlusNormal"/>
        <w:ind w:firstLine="567"/>
        <w:jc w:val="both"/>
        <w:rPr>
          <w:rFonts w:ascii="Times New Roman" w:hAnsi="Times New Roman" w:cs="Times New Roman"/>
          <w:sz w:val="25"/>
          <w:szCs w:val="25"/>
        </w:rPr>
      </w:pPr>
      <w:proofErr w:type="spellStart"/>
      <w:r w:rsidRPr="00445493">
        <w:rPr>
          <w:rFonts w:ascii="Times New Roman" w:hAnsi="Times New Roman" w:cs="Times New Roman"/>
          <w:sz w:val="25"/>
          <w:szCs w:val="25"/>
        </w:rPr>
        <w:t>СЗП</w:t>
      </w:r>
      <w:proofErr w:type="gramStart"/>
      <w:r w:rsidRPr="00445493">
        <w:rPr>
          <w:rFonts w:ascii="Times New Roman" w:hAnsi="Times New Roman" w:cs="Times New Roman"/>
          <w:sz w:val="25"/>
          <w:szCs w:val="25"/>
          <w:vertAlign w:val="subscript"/>
        </w:rPr>
        <w:t>n</w:t>
      </w:r>
      <w:proofErr w:type="spellEnd"/>
      <w:proofErr w:type="gramEnd"/>
      <w:r w:rsidRPr="00445493">
        <w:rPr>
          <w:rFonts w:ascii="Times New Roman" w:hAnsi="Times New Roman" w:cs="Times New Roman"/>
          <w:sz w:val="25"/>
          <w:szCs w:val="25"/>
        </w:rPr>
        <w:t xml:space="preserve"> - средний дневной заработок n-го работника, определяемый по состоянию на конец расчетного периода в соответствии с </w:t>
      </w:r>
      <w:hyperlink r:id="rId167" w:history="1">
        <w:r w:rsidRPr="00445493">
          <w:rPr>
            <w:rFonts w:ascii="Times New Roman" w:hAnsi="Times New Roman" w:cs="Times New Roman"/>
            <w:sz w:val="25"/>
            <w:szCs w:val="25"/>
          </w:rPr>
          <w:t>п. 10</w:t>
        </w:r>
      </w:hyperlink>
      <w:r w:rsidRPr="00445493">
        <w:rPr>
          <w:rFonts w:ascii="Times New Roman" w:hAnsi="Times New Roman" w:cs="Times New Roman"/>
          <w:sz w:val="25"/>
          <w:szCs w:val="25"/>
        </w:rPr>
        <w:t xml:space="preserve"> Положения об особенностях порядка исчисления средней заработной платы (утв. Постановлением Правительства РФ от 24.12.2007 N 922);</w:t>
      </w:r>
    </w:p>
    <w:p w:rsidR="00FC254C" w:rsidRPr="00445493" w:rsidRDefault="00FC254C" w:rsidP="00635600">
      <w:pPr>
        <w:pStyle w:val="ConsPlusNormal"/>
        <w:ind w:firstLine="567"/>
        <w:jc w:val="both"/>
        <w:rPr>
          <w:rFonts w:ascii="Times New Roman" w:hAnsi="Times New Roman" w:cs="Times New Roman"/>
          <w:sz w:val="25"/>
          <w:szCs w:val="25"/>
        </w:rPr>
      </w:pPr>
      <w:proofErr w:type="spellStart"/>
      <w:r w:rsidRPr="00445493">
        <w:rPr>
          <w:rFonts w:ascii="Times New Roman" w:hAnsi="Times New Roman" w:cs="Times New Roman"/>
          <w:sz w:val="25"/>
          <w:szCs w:val="25"/>
        </w:rPr>
        <w:t>n</w:t>
      </w:r>
      <w:proofErr w:type="spellEnd"/>
      <w:r w:rsidRPr="00445493">
        <w:rPr>
          <w:rFonts w:ascii="Times New Roman" w:hAnsi="Times New Roman" w:cs="Times New Roman"/>
          <w:sz w:val="25"/>
          <w:szCs w:val="25"/>
        </w:rPr>
        <w:t xml:space="preserve"> - число работников, имеющих право на оплачиваемые отпуска по состоянию на конец соответствующего периода.</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2.6. Оценка обязательств по сумме страховых взносов рассчитывается в среднем по формуле:</w:t>
      </w:r>
    </w:p>
    <w:p w:rsidR="00FC254C" w:rsidRPr="00445493" w:rsidRDefault="00215C2A"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Обязательство на уплату страховых взносов- обязательство на оплату отпусков</w:t>
      </w:r>
      <w:proofErr w:type="gramStart"/>
      <w:r w:rsidRPr="00445493">
        <w:rPr>
          <w:rFonts w:ascii="Times New Roman" w:hAnsi="Times New Roman" w:cs="Times New Roman"/>
          <w:sz w:val="25"/>
          <w:szCs w:val="25"/>
        </w:rPr>
        <w:t xml:space="preserve"> * С</w:t>
      </w:r>
      <w:proofErr w:type="gramEnd"/>
      <w:r w:rsidRPr="00445493">
        <w:rPr>
          <w:rFonts w:ascii="Times New Roman" w:hAnsi="Times New Roman" w:cs="Times New Roman"/>
          <w:sz w:val="25"/>
          <w:szCs w:val="25"/>
        </w:rPr>
        <w:t xml:space="preserve">, </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где</w:t>
      </w:r>
      <w:proofErr w:type="gramStart"/>
      <w:r w:rsidRPr="00445493">
        <w:rPr>
          <w:rFonts w:ascii="Times New Roman" w:hAnsi="Times New Roman" w:cs="Times New Roman"/>
          <w:sz w:val="25"/>
          <w:szCs w:val="25"/>
        </w:rPr>
        <w:t xml:space="preserve"> С</w:t>
      </w:r>
      <w:proofErr w:type="gramEnd"/>
      <w:r w:rsidRPr="00445493">
        <w:rPr>
          <w:rFonts w:ascii="Times New Roman" w:hAnsi="Times New Roman" w:cs="Times New Roman"/>
          <w:sz w:val="25"/>
          <w:szCs w:val="25"/>
        </w:rPr>
        <w:t xml:space="preserve"> - средневзвешенная ставка страховых взносов за последний месяц </w:t>
      </w:r>
      <w:r w:rsidRPr="00445493">
        <w:rPr>
          <w:rFonts w:ascii="Times New Roman" w:hAnsi="Times New Roman" w:cs="Times New Roman"/>
          <w:sz w:val="25"/>
          <w:szCs w:val="25"/>
        </w:rPr>
        <w:lastRenderedPageBreak/>
        <w:t>соответствующего периода.</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2.8. 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445493">
        <w:rPr>
          <w:rFonts w:ascii="Times New Roman" w:hAnsi="Times New Roman" w:cs="Times New Roman"/>
          <w:sz w:val="25"/>
          <w:szCs w:val="25"/>
        </w:rPr>
        <w:t>Доначисленная</w:t>
      </w:r>
      <w:proofErr w:type="spellEnd"/>
      <w:r w:rsidRPr="00445493">
        <w:rPr>
          <w:rFonts w:ascii="Times New Roman" w:hAnsi="Times New Roman" w:cs="Times New Roman"/>
          <w:sz w:val="25"/>
          <w:szCs w:val="25"/>
        </w:rPr>
        <w:t xml:space="preserve"> сумма резерва относится на расходы текущего финансового года.</w:t>
      </w:r>
    </w:p>
    <w:p w:rsidR="00FC254C" w:rsidRPr="00445493" w:rsidRDefault="00FC254C" w:rsidP="00635600">
      <w:pPr>
        <w:pStyle w:val="ConsPlusNormal"/>
        <w:ind w:firstLine="567"/>
        <w:jc w:val="both"/>
        <w:rPr>
          <w:rFonts w:ascii="Times New Roman" w:hAnsi="Times New Roman" w:cs="Times New Roman"/>
          <w:sz w:val="25"/>
          <w:szCs w:val="25"/>
        </w:rPr>
      </w:pPr>
      <w:r w:rsidRPr="00445493">
        <w:rPr>
          <w:rFonts w:ascii="Times New Roman" w:hAnsi="Times New Roman" w:cs="Times New Roman"/>
          <w:sz w:val="25"/>
          <w:szCs w:val="25"/>
        </w:rPr>
        <w:t xml:space="preserve"> </w:t>
      </w:r>
      <w:r w:rsidR="00211AB6" w:rsidRPr="00445493">
        <w:rPr>
          <w:rFonts w:ascii="Times New Roman" w:hAnsi="Times New Roman" w:cs="Times New Roman"/>
          <w:sz w:val="25"/>
          <w:szCs w:val="25"/>
        </w:rPr>
        <w:t>-</w:t>
      </w:r>
      <w:r w:rsidRPr="00445493">
        <w:rPr>
          <w:rFonts w:ascii="Times New Roman" w:hAnsi="Times New Roman" w:cs="Times New Roman"/>
          <w:sz w:val="25"/>
          <w:szCs w:val="25"/>
        </w:rPr>
        <w:t xml:space="preserve">фактически </w:t>
      </w:r>
      <w:proofErr w:type="gramStart"/>
      <w:r w:rsidRPr="00445493">
        <w:rPr>
          <w:rFonts w:ascii="Times New Roman" w:hAnsi="Times New Roman" w:cs="Times New Roman"/>
          <w:sz w:val="25"/>
          <w:szCs w:val="25"/>
        </w:rPr>
        <w:t>учтенной</w:t>
      </w:r>
      <w:proofErr w:type="gramEnd"/>
      <w:r w:rsidRPr="00445493">
        <w:rPr>
          <w:rFonts w:ascii="Times New Roman" w:hAnsi="Times New Roman" w:cs="Times New Roman"/>
          <w:sz w:val="25"/>
          <w:szCs w:val="25"/>
        </w:rPr>
        <w:t xml:space="preserve">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554306" w:rsidRPr="00445493" w:rsidRDefault="00554306" w:rsidP="0098518B">
      <w:pPr>
        <w:pStyle w:val="ConsPlusNormal"/>
        <w:rPr>
          <w:rFonts w:ascii="Times New Roman" w:hAnsi="Times New Roman" w:cs="Times New Roman"/>
          <w:sz w:val="25"/>
          <w:szCs w:val="25"/>
        </w:rPr>
      </w:pPr>
    </w:p>
    <w:p w:rsidR="00554306" w:rsidRPr="00445493" w:rsidRDefault="00554306" w:rsidP="00635600">
      <w:pPr>
        <w:pStyle w:val="ConsPlusNormal"/>
        <w:ind w:firstLine="567"/>
        <w:jc w:val="right"/>
        <w:rPr>
          <w:rFonts w:ascii="Times New Roman" w:hAnsi="Times New Roman" w:cs="Times New Roman"/>
          <w:sz w:val="25"/>
          <w:szCs w:val="25"/>
        </w:rPr>
      </w:pPr>
    </w:p>
    <w:p w:rsidR="00554306" w:rsidRPr="00445493" w:rsidRDefault="00554306" w:rsidP="00C15338">
      <w:pPr>
        <w:pStyle w:val="ConsPlusNormal"/>
        <w:rPr>
          <w:rFonts w:ascii="Times New Roman" w:hAnsi="Times New Roman" w:cs="Times New Roman"/>
          <w:sz w:val="25"/>
          <w:szCs w:val="25"/>
        </w:rPr>
      </w:pPr>
    </w:p>
    <w:p w:rsidR="00B84BFB" w:rsidRPr="00445493" w:rsidRDefault="00B84BFB">
      <w:pPr>
        <w:rPr>
          <w:rFonts w:ascii="Times New Roman" w:hAnsi="Times New Roman"/>
          <w:sz w:val="25"/>
          <w:szCs w:val="25"/>
          <w:lang w:eastAsia="ru-RU"/>
        </w:rPr>
      </w:pPr>
      <w:r w:rsidRPr="00445493">
        <w:rPr>
          <w:rFonts w:ascii="Times New Roman" w:hAnsi="Times New Roman"/>
          <w:sz w:val="25"/>
          <w:szCs w:val="25"/>
        </w:rPr>
        <w:br w:type="page"/>
      </w:r>
    </w:p>
    <w:p w:rsidR="00FC254C" w:rsidRPr="00B87A59" w:rsidRDefault="00FC254C" w:rsidP="00635600">
      <w:pPr>
        <w:pStyle w:val="ConsPlusNormal"/>
        <w:ind w:firstLine="567"/>
        <w:jc w:val="right"/>
        <w:rPr>
          <w:rFonts w:ascii="Times New Roman" w:hAnsi="Times New Roman" w:cs="Times New Roman"/>
          <w:sz w:val="24"/>
          <w:szCs w:val="24"/>
        </w:rPr>
      </w:pPr>
      <w:r w:rsidRPr="00B87A59">
        <w:rPr>
          <w:rFonts w:ascii="Times New Roman" w:hAnsi="Times New Roman" w:cs="Times New Roman"/>
          <w:sz w:val="24"/>
          <w:szCs w:val="24"/>
        </w:rPr>
        <w:lastRenderedPageBreak/>
        <w:t>Приложение</w:t>
      </w:r>
    </w:p>
    <w:p w:rsidR="00FC254C" w:rsidRPr="00B87A59" w:rsidRDefault="00FC254C" w:rsidP="00635600">
      <w:pPr>
        <w:pStyle w:val="ConsPlusNormal"/>
        <w:ind w:firstLine="567"/>
        <w:jc w:val="right"/>
        <w:rPr>
          <w:rFonts w:ascii="Times New Roman" w:hAnsi="Times New Roman" w:cs="Times New Roman"/>
          <w:sz w:val="24"/>
          <w:szCs w:val="24"/>
        </w:rPr>
      </w:pPr>
      <w:r w:rsidRPr="00B87A59">
        <w:rPr>
          <w:rFonts w:ascii="Times New Roman" w:hAnsi="Times New Roman" w:cs="Times New Roman"/>
          <w:sz w:val="24"/>
          <w:szCs w:val="24"/>
        </w:rPr>
        <w:t>к Порядку формирования и использования</w:t>
      </w:r>
    </w:p>
    <w:p w:rsidR="00FC254C" w:rsidRPr="00B87A59" w:rsidRDefault="00FC254C" w:rsidP="00635600">
      <w:pPr>
        <w:pStyle w:val="ConsPlusNormal"/>
        <w:ind w:firstLine="567"/>
        <w:jc w:val="right"/>
        <w:rPr>
          <w:rFonts w:ascii="Times New Roman" w:hAnsi="Times New Roman" w:cs="Times New Roman"/>
          <w:sz w:val="24"/>
          <w:szCs w:val="24"/>
        </w:rPr>
      </w:pPr>
      <w:r w:rsidRPr="00B87A59">
        <w:rPr>
          <w:rFonts w:ascii="Times New Roman" w:hAnsi="Times New Roman" w:cs="Times New Roman"/>
          <w:sz w:val="24"/>
          <w:szCs w:val="24"/>
        </w:rPr>
        <w:t>резервов предстоящих расходов</w:t>
      </w:r>
    </w:p>
    <w:p w:rsidR="00FC254C" w:rsidRPr="00B87A59" w:rsidRDefault="00FC254C" w:rsidP="00635600">
      <w:pPr>
        <w:pStyle w:val="ConsPlusNormal"/>
        <w:ind w:firstLine="567"/>
        <w:jc w:val="both"/>
        <w:rPr>
          <w:rFonts w:ascii="Times New Roman" w:hAnsi="Times New Roman" w:cs="Times New Roman"/>
          <w:sz w:val="24"/>
          <w:szCs w:val="24"/>
        </w:rPr>
      </w:pPr>
    </w:p>
    <w:p w:rsidR="00717AB8" w:rsidRPr="00B87A59" w:rsidRDefault="00717AB8" w:rsidP="00635600">
      <w:pPr>
        <w:pStyle w:val="ConsPlusNormal"/>
        <w:ind w:firstLine="567"/>
        <w:jc w:val="both"/>
        <w:rPr>
          <w:rFonts w:ascii="Times New Roman" w:hAnsi="Times New Roman" w:cs="Times New Roman"/>
          <w:sz w:val="24"/>
          <w:szCs w:val="24"/>
        </w:rPr>
      </w:pPr>
    </w:p>
    <w:p w:rsidR="00FC254C" w:rsidRPr="00B87A59" w:rsidRDefault="00FC254C" w:rsidP="00635600">
      <w:pPr>
        <w:pStyle w:val="ConsPlusNormal"/>
        <w:ind w:firstLine="567"/>
        <w:jc w:val="center"/>
        <w:rPr>
          <w:rFonts w:ascii="Times New Roman" w:hAnsi="Times New Roman" w:cs="Times New Roman"/>
          <w:sz w:val="24"/>
          <w:szCs w:val="24"/>
        </w:rPr>
      </w:pPr>
      <w:bookmarkStart w:id="260" w:name="P1917"/>
      <w:bookmarkEnd w:id="260"/>
      <w:r w:rsidRPr="00B87A59">
        <w:rPr>
          <w:rFonts w:ascii="Times New Roman" w:hAnsi="Times New Roman" w:cs="Times New Roman"/>
          <w:sz w:val="24"/>
          <w:szCs w:val="24"/>
        </w:rPr>
        <w:t>Сведения о количестве неиспользованных дней отпуска</w:t>
      </w:r>
    </w:p>
    <w:p w:rsidR="00FC254C" w:rsidRPr="00B87A59" w:rsidRDefault="00FC254C" w:rsidP="00635600">
      <w:pPr>
        <w:pStyle w:val="ConsPlusNormal"/>
        <w:ind w:firstLine="567"/>
        <w:jc w:val="center"/>
        <w:rPr>
          <w:rFonts w:ascii="Times New Roman" w:hAnsi="Times New Roman" w:cs="Times New Roman"/>
          <w:sz w:val="24"/>
          <w:szCs w:val="24"/>
        </w:rPr>
      </w:pPr>
      <w:r w:rsidRPr="00B87A59">
        <w:rPr>
          <w:rFonts w:ascii="Times New Roman" w:hAnsi="Times New Roman" w:cs="Times New Roman"/>
          <w:sz w:val="24"/>
          <w:szCs w:val="24"/>
        </w:rPr>
        <w:t>по состоянию на "__" ________ 20__ г.</w:t>
      </w:r>
    </w:p>
    <w:p w:rsidR="00717AB8" w:rsidRPr="00B87A59" w:rsidRDefault="00717AB8" w:rsidP="00635600">
      <w:pPr>
        <w:pStyle w:val="ConsPlusNormal"/>
        <w:ind w:firstLine="567"/>
        <w:jc w:val="center"/>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56"/>
        <w:gridCol w:w="2835"/>
        <w:gridCol w:w="3402"/>
      </w:tblGrid>
      <w:tr w:rsidR="00FC254C" w:rsidRPr="00B84BFB" w:rsidTr="00B84BFB">
        <w:tc>
          <w:tcPr>
            <w:tcW w:w="567" w:type="dxa"/>
          </w:tcPr>
          <w:p w:rsidR="00FC254C" w:rsidRPr="00B84BFB" w:rsidRDefault="00FC254C" w:rsidP="00B84BFB">
            <w:pPr>
              <w:pStyle w:val="ConsPlusNormal"/>
              <w:jc w:val="center"/>
              <w:rPr>
                <w:rFonts w:ascii="Times New Roman" w:hAnsi="Times New Roman" w:cs="Times New Roman"/>
                <w:szCs w:val="22"/>
              </w:rPr>
            </w:pPr>
            <w:r w:rsidRPr="00B84BFB">
              <w:rPr>
                <w:rFonts w:ascii="Times New Roman" w:hAnsi="Times New Roman" w:cs="Times New Roman"/>
                <w:szCs w:val="22"/>
              </w:rPr>
              <w:t xml:space="preserve">N </w:t>
            </w:r>
            <w:proofErr w:type="spellStart"/>
            <w:proofErr w:type="gramStart"/>
            <w:r w:rsidRPr="00B84BFB">
              <w:rPr>
                <w:rFonts w:ascii="Times New Roman" w:hAnsi="Times New Roman" w:cs="Times New Roman"/>
                <w:szCs w:val="22"/>
              </w:rPr>
              <w:t>п</w:t>
            </w:r>
            <w:proofErr w:type="spellEnd"/>
            <w:proofErr w:type="gramEnd"/>
            <w:r w:rsidRPr="00B84BFB">
              <w:rPr>
                <w:rFonts w:ascii="Times New Roman" w:hAnsi="Times New Roman" w:cs="Times New Roman"/>
                <w:szCs w:val="22"/>
              </w:rPr>
              <w:t>/</w:t>
            </w:r>
            <w:proofErr w:type="spellStart"/>
            <w:r w:rsidRPr="00B84BFB">
              <w:rPr>
                <w:rFonts w:ascii="Times New Roman" w:hAnsi="Times New Roman" w:cs="Times New Roman"/>
                <w:szCs w:val="22"/>
              </w:rPr>
              <w:t>п</w:t>
            </w:r>
            <w:proofErr w:type="spellEnd"/>
          </w:p>
        </w:tc>
        <w:tc>
          <w:tcPr>
            <w:tcW w:w="2756" w:type="dxa"/>
          </w:tcPr>
          <w:p w:rsidR="00FC254C" w:rsidRPr="00B84BFB" w:rsidRDefault="00FC254C" w:rsidP="00B84BFB">
            <w:pPr>
              <w:pStyle w:val="ConsPlusNormal"/>
              <w:jc w:val="center"/>
              <w:rPr>
                <w:rFonts w:ascii="Times New Roman" w:hAnsi="Times New Roman" w:cs="Times New Roman"/>
                <w:szCs w:val="22"/>
              </w:rPr>
            </w:pPr>
            <w:r w:rsidRPr="00B84BFB">
              <w:rPr>
                <w:rFonts w:ascii="Times New Roman" w:hAnsi="Times New Roman" w:cs="Times New Roman"/>
                <w:szCs w:val="22"/>
              </w:rPr>
              <w:t>Должность работника</w:t>
            </w:r>
          </w:p>
        </w:tc>
        <w:tc>
          <w:tcPr>
            <w:tcW w:w="2835" w:type="dxa"/>
          </w:tcPr>
          <w:p w:rsidR="00FC254C" w:rsidRPr="00B84BFB" w:rsidRDefault="00717AB8" w:rsidP="00B84BFB">
            <w:pPr>
              <w:pStyle w:val="ConsPlusNormal"/>
              <w:jc w:val="center"/>
              <w:rPr>
                <w:rFonts w:ascii="Times New Roman" w:hAnsi="Times New Roman" w:cs="Times New Roman"/>
                <w:szCs w:val="22"/>
              </w:rPr>
            </w:pPr>
            <w:r w:rsidRPr="00B84BFB">
              <w:rPr>
                <w:rFonts w:ascii="Times New Roman" w:hAnsi="Times New Roman" w:cs="Times New Roman"/>
                <w:szCs w:val="22"/>
              </w:rPr>
              <w:t>Фамилия, имя, отчество</w:t>
            </w:r>
          </w:p>
        </w:tc>
        <w:tc>
          <w:tcPr>
            <w:tcW w:w="3402" w:type="dxa"/>
          </w:tcPr>
          <w:p w:rsidR="00FC254C" w:rsidRPr="00B84BFB" w:rsidRDefault="00FC254C" w:rsidP="00B84BFB">
            <w:pPr>
              <w:pStyle w:val="ConsPlusNormal"/>
              <w:jc w:val="center"/>
              <w:rPr>
                <w:rFonts w:ascii="Times New Roman" w:hAnsi="Times New Roman" w:cs="Times New Roman"/>
                <w:szCs w:val="22"/>
              </w:rPr>
            </w:pPr>
            <w:r w:rsidRPr="00B84BFB">
              <w:rPr>
                <w:rFonts w:ascii="Times New Roman" w:hAnsi="Times New Roman" w:cs="Times New Roman"/>
                <w:szCs w:val="22"/>
              </w:rPr>
              <w:t>Количество неиспользованных дней отпуска за фактически отработанное время</w:t>
            </w:r>
          </w:p>
        </w:tc>
      </w:tr>
      <w:tr w:rsidR="00FC254C" w:rsidRPr="00B84BFB" w:rsidTr="00B84BFB">
        <w:tc>
          <w:tcPr>
            <w:tcW w:w="567" w:type="dxa"/>
          </w:tcPr>
          <w:p w:rsidR="00FC254C" w:rsidRPr="00B84BFB" w:rsidRDefault="00FC254C" w:rsidP="00B84BFB">
            <w:pPr>
              <w:pStyle w:val="ConsPlusNormal"/>
              <w:rPr>
                <w:rFonts w:ascii="Times New Roman" w:hAnsi="Times New Roman" w:cs="Times New Roman"/>
                <w:szCs w:val="22"/>
              </w:rPr>
            </w:pPr>
          </w:p>
        </w:tc>
        <w:tc>
          <w:tcPr>
            <w:tcW w:w="2756" w:type="dxa"/>
          </w:tcPr>
          <w:p w:rsidR="00FC254C" w:rsidRPr="00B84BFB" w:rsidRDefault="00FC254C" w:rsidP="00B84BFB">
            <w:pPr>
              <w:pStyle w:val="ConsPlusNormal"/>
              <w:rPr>
                <w:rFonts w:ascii="Times New Roman" w:hAnsi="Times New Roman" w:cs="Times New Roman"/>
                <w:szCs w:val="22"/>
              </w:rPr>
            </w:pPr>
          </w:p>
        </w:tc>
        <w:tc>
          <w:tcPr>
            <w:tcW w:w="2835" w:type="dxa"/>
          </w:tcPr>
          <w:p w:rsidR="00FC254C" w:rsidRPr="00B84BFB" w:rsidRDefault="00FC254C" w:rsidP="00B84BFB">
            <w:pPr>
              <w:pStyle w:val="ConsPlusNormal"/>
              <w:rPr>
                <w:rFonts w:ascii="Times New Roman" w:hAnsi="Times New Roman" w:cs="Times New Roman"/>
                <w:szCs w:val="22"/>
              </w:rPr>
            </w:pPr>
          </w:p>
        </w:tc>
        <w:tc>
          <w:tcPr>
            <w:tcW w:w="3402" w:type="dxa"/>
          </w:tcPr>
          <w:p w:rsidR="00FC254C" w:rsidRPr="00B84BFB" w:rsidRDefault="00FC254C" w:rsidP="00B84BFB">
            <w:pPr>
              <w:pStyle w:val="ConsPlusNormal"/>
              <w:rPr>
                <w:rFonts w:ascii="Times New Roman" w:hAnsi="Times New Roman" w:cs="Times New Roman"/>
                <w:szCs w:val="22"/>
              </w:rPr>
            </w:pPr>
          </w:p>
        </w:tc>
      </w:tr>
    </w:tbl>
    <w:p w:rsidR="00717AB8" w:rsidRPr="00B87A59" w:rsidRDefault="00717AB8" w:rsidP="00635600">
      <w:pPr>
        <w:pStyle w:val="ConsPlusNonformat"/>
        <w:ind w:firstLine="567"/>
        <w:jc w:val="both"/>
        <w:rPr>
          <w:rFonts w:ascii="Times New Roman" w:hAnsi="Times New Roman" w:cs="Times New Roman"/>
          <w:sz w:val="24"/>
          <w:szCs w:val="24"/>
        </w:rPr>
      </w:pPr>
    </w:p>
    <w:p w:rsidR="00717AB8" w:rsidRPr="00B87A59" w:rsidRDefault="00717AB8" w:rsidP="00635600">
      <w:pPr>
        <w:pStyle w:val="ConsPlusNonformat"/>
        <w:ind w:firstLine="567"/>
        <w:jc w:val="both"/>
        <w:rPr>
          <w:rFonts w:ascii="Times New Roman" w:hAnsi="Times New Roman" w:cs="Times New Roman"/>
          <w:sz w:val="24"/>
          <w:szCs w:val="24"/>
        </w:rPr>
      </w:pPr>
    </w:p>
    <w:p w:rsidR="00FC254C" w:rsidRPr="00B87A59" w:rsidRDefault="00FC254C" w:rsidP="00635600">
      <w:pPr>
        <w:pStyle w:val="ConsPlusNonformat"/>
        <w:ind w:firstLine="567"/>
        <w:jc w:val="both"/>
        <w:rPr>
          <w:rFonts w:ascii="Times New Roman" w:hAnsi="Times New Roman" w:cs="Times New Roman"/>
          <w:sz w:val="24"/>
          <w:szCs w:val="24"/>
        </w:rPr>
      </w:pPr>
      <w:r w:rsidRPr="00B87A59">
        <w:rPr>
          <w:rFonts w:ascii="Times New Roman" w:hAnsi="Times New Roman" w:cs="Times New Roman"/>
          <w:sz w:val="24"/>
          <w:szCs w:val="24"/>
        </w:rPr>
        <w:t>Исполнитель _______________ _______________</w:t>
      </w:r>
      <w:r w:rsidR="00717AB8" w:rsidRPr="00B87A59">
        <w:rPr>
          <w:rFonts w:ascii="Times New Roman" w:hAnsi="Times New Roman" w:cs="Times New Roman"/>
          <w:sz w:val="24"/>
          <w:szCs w:val="24"/>
        </w:rPr>
        <w:t>_________ _____________________</w:t>
      </w:r>
    </w:p>
    <w:p w:rsidR="00FC254C" w:rsidRPr="00B84BFB" w:rsidRDefault="00FC254C" w:rsidP="00B84BFB">
      <w:pPr>
        <w:pStyle w:val="ConsPlusNonformat"/>
        <w:tabs>
          <w:tab w:val="left" w:pos="4678"/>
          <w:tab w:val="left" w:pos="7371"/>
        </w:tabs>
        <w:ind w:left="453" w:firstLine="1815"/>
        <w:jc w:val="both"/>
        <w:rPr>
          <w:rFonts w:ascii="Times New Roman" w:hAnsi="Times New Roman" w:cs="Times New Roman"/>
        </w:rPr>
      </w:pPr>
      <w:r w:rsidRPr="00B84BFB">
        <w:rPr>
          <w:rFonts w:ascii="Times New Roman" w:hAnsi="Times New Roman" w:cs="Times New Roman"/>
        </w:rPr>
        <w:t xml:space="preserve"> (должность)</w:t>
      </w:r>
      <w:r w:rsidR="00B84BFB">
        <w:rPr>
          <w:rFonts w:ascii="Times New Roman" w:hAnsi="Times New Roman" w:cs="Times New Roman"/>
        </w:rPr>
        <w:tab/>
      </w:r>
      <w:r w:rsidRPr="00B84BFB">
        <w:rPr>
          <w:rFonts w:ascii="Times New Roman" w:hAnsi="Times New Roman" w:cs="Times New Roman"/>
        </w:rPr>
        <w:t xml:space="preserve"> (подпись)</w:t>
      </w:r>
      <w:r w:rsidR="00B84BFB">
        <w:rPr>
          <w:rFonts w:ascii="Times New Roman" w:hAnsi="Times New Roman" w:cs="Times New Roman"/>
        </w:rPr>
        <w:tab/>
      </w:r>
      <w:r w:rsidRPr="00B84BFB">
        <w:rPr>
          <w:rFonts w:ascii="Times New Roman" w:hAnsi="Times New Roman" w:cs="Times New Roman"/>
        </w:rPr>
        <w:t>(расшифровка)</w:t>
      </w:r>
    </w:p>
    <w:p w:rsidR="00717AB8" w:rsidRPr="00B87A59" w:rsidRDefault="00717AB8" w:rsidP="00635600">
      <w:pPr>
        <w:pStyle w:val="ConsPlusNormal"/>
        <w:ind w:firstLine="567"/>
        <w:jc w:val="both"/>
        <w:rPr>
          <w:rFonts w:ascii="Times New Roman" w:hAnsi="Times New Roman" w:cs="Times New Roman"/>
          <w:sz w:val="24"/>
          <w:szCs w:val="24"/>
        </w:rPr>
      </w:pPr>
    </w:p>
    <w:p w:rsidR="00FC254C" w:rsidRPr="00B87A59" w:rsidRDefault="00FC254C" w:rsidP="00635600">
      <w:pPr>
        <w:pStyle w:val="ConsPlusNormal"/>
        <w:ind w:firstLine="567"/>
        <w:jc w:val="both"/>
        <w:rPr>
          <w:rFonts w:ascii="Times New Roman" w:hAnsi="Times New Roman" w:cs="Times New Roman"/>
          <w:sz w:val="24"/>
          <w:szCs w:val="24"/>
        </w:rPr>
      </w:pPr>
      <w:r w:rsidRPr="00B87A59">
        <w:rPr>
          <w:rFonts w:ascii="Times New Roman" w:hAnsi="Times New Roman" w:cs="Times New Roman"/>
          <w:sz w:val="24"/>
          <w:szCs w:val="24"/>
        </w:rPr>
        <w:t>"__" ________ 20__ г.</w:t>
      </w:r>
    </w:p>
    <w:p w:rsidR="00FC254C" w:rsidRPr="00B87A59" w:rsidRDefault="00FC254C" w:rsidP="00635600">
      <w:pPr>
        <w:pStyle w:val="ConsPlusNormal"/>
        <w:ind w:firstLine="567"/>
        <w:jc w:val="both"/>
        <w:rPr>
          <w:rFonts w:ascii="Times New Roman" w:hAnsi="Times New Roman" w:cs="Times New Roman"/>
          <w:sz w:val="24"/>
          <w:szCs w:val="24"/>
        </w:rPr>
      </w:pPr>
    </w:p>
    <w:p w:rsidR="001120AF" w:rsidRDefault="001120AF">
      <w:pPr>
        <w:rPr>
          <w:rFonts w:ascii="Times New Roman" w:hAnsi="Times New Roman"/>
          <w:sz w:val="24"/>
          <w:szCs w:val="24"/>
          <w:lang w:eastAsia="ru-RU"/>
        </w:rPr>
      </w:pPr>
      <w:r>
        <w:rPr>
          <w:rFonts w:ascii="Times New Roman" w:hAnsi="Times New Roman"/>
          <w:sz w:val="24"/>
          <w:szCs w:val="24"/>
        </w:rPr>
        <w:br w:type="page"/>
      </w:r>
    </w:p>
    <w:p w:rsidR="00B84BFB" w:rsidRPr="00B87A59" w:rsidRDefault="00B84BFB" w:rsidP="00B84BFB">
      <w:pPr>
        <w:pStyle w:val="ConsPlusNormal"/>
        <w:jc w:val="right"/>
        <w:rPr>
          <w:rFonts w:ascii="Times New Roman" w:hAnsi="Times New Roman" w:cs="Times New Roman"/>
          <w:sz w:val="24"/>
          <w:szCs w:val="24"/>
        </w:rPr>
      </w:pPr>
      <w:r w:rsidRPr="00B87A59">
        <w:rPr>
          <w:rFonts w:ascii="Times New Roman" w:hAnsi="Times New Roman" w:cs="Times New Roman"/>
          <w:sz w:val="24"/>
          <w:szCs w:val="24"/>
        </w:rPr>
        <w:lastRenderedPageBreak/>
        <w:t xml:space="preserve">Приложение </w:t>
      </w:r>
      <w:r w:rsidR="00426D20">
        <w:rPr>
          <w:rFonts w:ascii="Times New Roman" w:hAnsi="Times New Roman" w:cs="Times New Roman"/>
          <w:sz w:val="24"/>
          <w:szCs w:val="24"/>
        </w:rPr>
        <w:t>6</w:t>
      </w:r>
    </w:p>
    <w:p w:rsidR="005D1FCF" w:rsidRPr="005D1FCF"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к у</w:t>
      </w:r>
      <w:r w:rsidRPr="005D1FCF">
        <w:rPr>
          <w:rFonts w:ascii="Times New Roman" w:hAnsi="Times New Roman" w:cs="Times New Roman"/>
          <w:sz w:val="24"/>
          <w:szCs w:val="24"/>
        </w:rPr>
        <w:t>четн</w:t>
      </w:r>
      <w:r>
        <w:rPr>
          <w:rFonts w:ascii="Times New Roman" w:hAnsi="Times New Roman" w:cs="Times New Roman"/>
          <w:sz w:val="24"/>
          <w:szCs w:val="24"/>
        </w:rPr>
        <w:t>ой</w:t>
      </w:r>
      <w:r w:rsidRPr="005D1FCF">
        <w:rPr>
          <w:rFonts w:ascii="Times New Roman" w:hAnsi="Times New Roman" w:cs="Times New Roman"/>
          <w:sz w:val="24"/>
          <w:szCs w:val="24"/>
        </w:rPr>
        <w:t xml:space="preserve"> политик</w:t>
      </w:r>
      <w:r>
        <w:rPr>
          <w:rFonts w:ascii="Times New Roman" w:hAnsi="Times New Roman" w:cs="Times New Roman"/>
          <w:sz w:val="24"/>
          <w:szCs w:val="24"/>
        </w:rPr>
        <w:t>е</w:t>
      </w:r>
      <w:r w:rsidRPr="005D1FCF">
        <w:rPr>
          <w:rFonts w:ascii="Times New Roman" w:hAnsi="Times New Roman" w:cs="Times New Roman"/>
          <w:sz w:val="24"/>
          <w:szCs w:val="24"/>
        </w:rPr>
        <w:t xml:space="preserve"> Администрации муниципального образования </w:t>
      </w:r>
    </w:p>
    <w:p w:rsidR="005D1FCF" w:rsidRPr="00B87A59" w:rsidRDefault="005D1FCF" w:rsidP="005D1FCF">
      <w:pPr>
        <w:pStyle w:val="ConsPlusNormal"/>
        <w:ind w:firstLine="34"/>
        <w:jc w:val="right"/>
        <w:rPr>
          <w:rFonts w:ascii="Times New Roman" w:hAnsi="Times New Roman" w:cs="Times New Roman"/>
          <w:sz w:val="24"/>
          <w:szCs w:val="24"/>
        </w:rPr>
      </w:pPr>
      <w:r w:rsidRPr="005D1FCF">
        <w:rPr>
          <w:rFonts w:ascii="Times New Roman" w:hAnsi="Times New Roman" w:cs="Times New Roman"/>
          <w:sz w:val="24"/>
          <w:szCs w:val="24"/>
        </w:rPr>
        <w:t>«Козьминское» для целей бюджетного учета</w:t>
      </w:r>
      <w:r w:rsidRPr="00B87A59">
        <w:rPr>
          <w:rFonts w:ascii="Times New Roman" w:hAnsi="Times New Roman" w:cs="Times New Roman"/>
          <w:sz w:val="24"/>
          <w:szCs w:val="24"/>
        </w:rPr>
        <w:t>,</w:t>
      </w:r>
    </w:p>
    <w:p w:rsidR="005D1FCF" w:rsidRDefault="005D1FCF" w:rsidP="005D1FCF">
      <w:pPr>
        <w:pStyle w:val="ConsPlusNormal"/>
        <w:ind w:firstLine="34"/>
        <w:jc w:val="right"/>
        <w:rPr>
          <w:rFonts w:ascii="Times New Roman" w:hAnsi="Times New Roman" w:cs="Times New Roman"/>
          <w:sz w:val="24"/>
          <w:szCs w:val="24"/>
        </w:rPr>
      </w:pPr>
      <w:proofErr w:type="gramStart"/>
      <w:r w:rsidRPr="00B87A59">
        <w:rPr>
          <w:rFonts w:ascii="Times New Roman" w:hAnsi="Times New Roman" w:cs="Times New Roman"/>
          <w:sz w:val="24"/>
          <w:szCs w:val="24"/>
        </w:rPr>
        <w:t>утвержденной</w:t>
      </w:r>
      <w:proofErr w:type="gramEnd"/>
      <w:r w:rsidRPr="00B87A59">
        <w:rPr>
          <w:rFonts w:ascii="Times New Roman" w:hAnsi="Times New Roman" w:cs="Times New Roman"/>
          <w:sz w:val="24"/>
          <w:szCs w:val="24"/>
        </w:rPr>
        <w:t xml:space="preserve"> </w:t>
      </w:r>
      <w:r>
        <w:rPr>
          <w:rFonts w:ascii="Times New Roman" w:hAnsi="Times New Roman" w:cs="Times New Roman"/>
          <w:sz w:val="24"/>
          <w:szCs w:val="24"/>
        </w:rPr>
        <w:t>п</w:t>
      </w:r>
      <w:r w:rsidRPr="00B87A59">
        <w:rPr>
          <w:rFonts w:ascii="Times New Roman" w:hAnsi="Times New Roman" w:cs="Times New Roman"/>
          <w:sz w:val="24"/>
          <w:szCs w:val="24"/>
        </w:rPr>
        <w:t>остановлением</w:t>
      </w:r>
    </w:p>
    <w:p w:rsidR="005D1FCF" w:rsidRPr="00B87A59"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администрации МО «Козьминское»</w:t>
      </w:r>
      <w:r w:rsidRPr="00B87A59">
        <w:rPr>
          <w:rFonts w:ascii="Times New Roman" w:hAnsi="Times New Roman" w:cs="Times New Roman"/>
          <w:sz w:val="24"/>
          <w:szCs w:val="24"/>
        </w:rPr>
        <w:t xml:space="preserve"> </w:t>
      </w:r>
    </w:p>
    <w:p w:rsidR="005D1FCF" w:rsidRDefault="005D1FCF" w:rsidP="005D1FCF">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от 01.07</w:t>
      </w:r>
      <w:r w:rsidRPr="00B87A59">
        <w:rPr>
          <w:rFonts w:ascii="Times New Roman" w:hAnsi="Times New Roman" w:cs="Times New Roman"/>
          <w:sz w:val="24"/>
          <w:szCs w:val="24"/>
        </w:rPr>
        <w:t>.20</w:t>
      </w:r>
      <w:r>
        <w:rPr>
          <w:rFonts w:ascii="Times New Roman" w:hAnsi="Times New Roman" w:cs="Times New Roman"/>
          <w:sz w:val="24"/>
          <w:szCs w:val="24"/>
        </w:rPr>
        <w:t>22</w:t>
      </w:r>
      <w:r w:rsidRPr="00B87A59">
        <w:rPr>
          <w:rFonts w:ascii="Times New Roman" w:hAnsi="Times New Roman" w:cs="Times New Roman"/>
          <w:sz w:val="24"/>
          <w:szCs w:val="24"/>
        </w:rPr>
        <w:t xml:space="preserve"> г. № </w:t>
      </w:r>
      <w:r>
        <w:rPr>
          <w:rFonts w:ascii="Times New Roman" w:hAnsi="Times New Roman" w:cs="Times New Roman"/>
          <w:sz w:val="24"/>
          <w:szCs w:val="24"/>
        </w:rPr>
        <w:t>22</w:t>
      </w:r>
    </w:p>
    <w:p w:rsidR="00B84BFB" w:rsidRDefault="00B84BFB" w:rsidP="00B84BFB">
      <w:pPr>
        <w:pStyle w:val="ConsPlusNormal"/>
        <w:ind w:firstLine="567"/>
        <w:jc w:val="center"/>
        <w:rPr>
          <w:rFonts w:ascii="Times New Roman" w:hAnsi="Times New Roman" w:cs="Times New Roman"/>
          <w:sz w:val="24"/>
          <w:szCs w:val="24"/>
        </w:rPr>
      </w:pPr>
    </w:p>
    <w:p w:rsidR="002C4255" w:rsidRPr="00B87A59" w:rsidRDefault="002C4255" w:rsidP="00B84BF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B87A59">
        <w:rPr>
          <w:bCs/>
        </w:rPr>
        <w:t>Рабочий план счетов</w:t>
      </w:r>
    </w:p>
    <w:tbl>
      <w:tblPr>
        <w:tblStyle w:val="aa"/>
        <w:tblW w:w="9464" w:type="dxa"/>
        <w:tblLayout w:type="fixed"/>
        <w:tblLook w:val="00A0"/>
      </w:tblPr>
      <w:tblGrid>
        <w:gridCol w:w="843"/>
        <w:gridCol w:w="683"/>
        <w:gridCol w:w="900"/>
        <w:gridCol w:w="798"/>
        <w:gridCol w:w="558"/>
        <w:gridCol w:w="1469"/>
        <w:gridCol w:w="4213"/>
      </w:tblGrid>
      <w:tr w:rsidR="002C4255" w:rsidRPr="00B84BFB" w:rsidTr="005D1FCF">
        <w:trPr>
          <w:trHeight w:val="392"/>
        </w:trPr>
        <w:tc>
          <w:tcPr>
            <w:tcW w:w="843" w:type="dxa"/>
            <w:vMerge w:val="restart"/>
            <w:vAlign w:val="center"/>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КБК</w:t>
            </w:r>
            <w:proofErr w:type="gramStart"/>
            <w:r w:rsidRPr="00B84BFB">
              <w:rPr>
                <w:rFonts w:ascii="Times New Roman" w:hAnsi="Times New Roman"/>
                <w:color w:val="99CCFF"/>
                <w:sz w:val="20"/>
                <w:szCs w:val="20"/>
                <w:vertAlign w:val="superscript"/>
              </w:rPr>
              <w:t>1</w:t>
            </w:r>
            <w:proofErr w:type="gramEnd"/>
          </w:p>
        </w:tc>
        <w:tc>
          <w:tcPr>
            <w:tcW w:w="683" w:type="dxa"/>
            <w:vMerge w:val="restart"/>
            <w:vAlign w:val="center"/>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КФО</w:t>
            </w:r>
            <w:proofErr w:type="gramStart"/>
            <w:r w:rsidRPr="00B84BFB">
              <w:rPr>
                <w:rFonts w:ascii="Times New Roman" w:hAnsi="Times New Roman"/>
                <w:color w:val="99CCFF"/>
                <w:sz w:val="20"/>
                <w:szCs w:val="20"/>
                <w:vertAlign w:val="superscript"/>
              </w:rPr>
              <w:t>2</w:t>
            </w:r>
            <w:proofErr w:type="gramEnd"/>
          </w:p>
        </w:tc>
        <w:tc>
          <w:tcPr>
            <w:tcW w:w="2256" w:type="dxa"/>
            <w:gridSpan w:val="3"/>
            <w:vAlign w:val="center"/>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Синтетический счет</w:t>
            </w:r>
          </w:p>
        </w:tc>
        <w:tc>
          <w:tcPr>
            <w:tcW w:w="1469" w:type="dxa"/>
            <w:vMerge w:val="restart"/>
            <w:vAlign w:val="center"/>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Аналитиче</w:t>
            </w:r>
            <w:r w:rsidR="00554306" w:rsidRPr="00B84BFB">
              <w:rPr>
                <w:rFonts w:ascii="Times New Roman" w:hAnsi="Times New Roman"/>
                <w:sz w:val="20"/>
                <w:szCs w:val="20"/>
              </w:rPr>
              <w:t xml:space="preserve">ский код </w:t>
            </w:r>
            <w:r w:rsidRPr="00B84BFB">
              <w:rPr>
                <w:rFonts w:ascii="Times New Roman" w:hAnsi="Times New Roman"/>
                <w:sz w:val="20"/>
                <w:szCs w:val="20"/>
              </w:rPr>
              <w:t>по КОСГУ</w:t>
            </w:r>
          </w:p>
        </w:tc>
        <w:tc>
          <w:tcPr>
            <w:tcW w:w="4213" w:type="dxa"/>
            <w:vMerge w:val="restart"/>
            <w:vAlign w:val="center"/>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Наименование счета</w:t>
            </w:r>
          </w:p>
          <w:p w:rsidR="002C4255" w:rsidRPr="00B84BFB" w:rsidRDefault="002C4255" w:rsidP="00B84BFB">
            <w:pPr>
              <w:ind w:left="-57" w:right="-57"/>
              <w:jc w:val="center"/>
              <w:rPr>
                <w:rFonts w:ascii="Times New Roman" w:hAnsi="Times New Roman"/>
                <w:sz w:val="20"/>
                <w:szCs w:val="20"/>
              </w:rPr>
            </w:pPr>
          </w:p>
        </w:tc>
      </w:tr>
      <w:tr w:rsidR="002C4255" w:rsidRPr="00B84BFB" w:rsidTr="00B84BFB">
        <w:tc>
          <w:tcPr>
            <w:tcW w:w="843" w:type="dxa"/>
            <w:vMerge/>
          </w:tcPr>
          <w:p w:rsidR="002C4255" w:rsidRPr="00B84BFB" w:rsidRDefault="002C4255" w:rsidP="00B84BFB">
            <w:pPr>
              <w:ind w:left="-57" w:right="-57"/>
              <w:jc w:val="center"/>
              <w:rPr>
                <w:rFonts w:ascii="Times New Roman" w:hAnsi="Times New Roman"/>
                <w:sz w:val="20"/>
                <w:szCs w:val="20"/>
              </w:rPr>
            </w:pPr>
          </w:p>
        </w:tc>
        <w:tc>
          <w:tcPr>
            <w:tcW w:w="683" w:type="dxa"/>
            <w:vMerge/>
          </w:tcPr>
          <w:p w:rsidR="002C4255" w:rsidRPr="00B84BFB" w:rsidRDefault="002C4255" w:rsidP="00B84BFB">
            <w:pPr>
              <w:ind w:left="-57" w:right="-57"/>
              <w:jc w:val="center"/>
              <w:rPr>
                <w:rFonts w:ascii="Times New Roman" w:hAnsi="Times New Roman"/>
                <w:sz w:val="20"/>
                <w:szCs w:val="20"/>
              </w:rPr>
            </w:pPr>
          </w:p>
        </w:tc>
        <w:tc>
          <w:tcPr>
            <w:tcW w:w="900" w:type="dxa"/>
            <w:vAlign w:val="center"/>
          </w:tcPr>
          <w:p w:rsidR="002C4255" w:rsidRPr="00B84BFB" w:rsidRDefault="00554306" w:rsidP="00B84BFB">
            <w:pPr>
              <w:ind w:left="-57" w:right="-57"/>
              <w:jc w:val="center"/>
              <w:rPr>
                <w:rFonts w:ascii="Times New Roman" w:hAnsi="Times New Roman"/>
                <w:sz w:val="20"/>
                <w:szCs w:val="20"/>
              </w:rPr>
            </w:pPr>
            <w:r w:rsidRPr="00B84BFB">
              <w:rPr>
                <w:rFonts w:ascii="Times New Roman" w:hAnsi="Times New Roman"/>
                <w:sz w:val="20"/>
                <w:szCs w:val="20"/>
              </w:rPr>
              <w:t xml:space="preserve">объекта </w:t>
            </w:r>
            <w:r w:rsidR="002C4255" w:rsidRPr="00B84BFB">
              <w:rPr>
                <w:rFonts w:ascii="Times New Roman" w:hAnsi="Times New Roman"/>
                <w:sz w:val="20"/>
                <w:szCs w:val="20"/>
              </w:rPr>
              <w:t>учета</w:t>
            </w:r>
          </w:p>
        </w:tc>
        <w:tc>
          <w:tcPr>
            <w:tcW w:w="798" w:type="dxa"/>
            <w:vAlign w:val="center"/>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группы</w:t>
            </w:r>
          </w:p>
        </w:tc>
        <w:tc>
          <w:tcPr>
            <w:tcW w:w="558" w:type="dxa"/>
            <w:vAlign w:val="center"/>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вида</w:t>
            </w:r>
          </w:p>
        </w:tc>
        <w:tc>
          <w:tcPr>
            <w:tcW w:w="1469" w:type="dxa"/>
            <w:vMerge/>
          </w:tcPr>
          <w:p w:rsidR="002C4255" w:rsidRPr="00B84BFB" w:rsidRDefault="002C4255" w:rsidP="00B84BFB">
            <w:pPr>
              <w:ind w:left="-57" w:right="-57"/>
              <w:rPr>
                <w:rFonts w:ascii="Times New Roman" w:hAnsi="Times New Roman"/>
                <w:sz w:val="20"/>
                <w:szCs w:val="20"/>
              </w:rPr>
            </w:pPr>
          </w:p>
        </w:tc>
        <w:tc>
          <w:tcPr>
            <w:tcW w:w="4213" w:type="dxa"/>
            <w:vMerge/>
          </w:tcPr>
          <w:p w:rsidR="002C4255" w:rsidRPr="00B84BFB" w:rsidRDefault="002C4255" w:rsidP="00B84BFB">
            <w:pPr>
              <w:ind w:left="-57" w:right="-57"/>
              <w:rPr>
                <w:rFonts w:ascii="Times New Roman" w:hAnsi="Times New Roman"/>
                <w:sz w:val="20"/>
                <w:szCs w:val="20"/>
              </w:rPr>
            </w:pPr>
          </w:p>
        </w:tc>
      </w:tr>
      <w:tr w:rsidR="002C4255" w:rsidRPr="00B84BFB" w:rsidTr="00B84BFB">
        <w:tc>
          <w:tcPr>
            <w:tcW w:w="5251" w:type="dxa"/>
            <w:gridSpan w:val="6"/>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Разряд номера счета</w:t>
            </w:r>
          </w:p>
        </w:tc>
        <w:tc>
          <w:tcPr>
            <w:tcW w:w="4213" w:type="dxa"/>
            <w:vMerge/>
          </w:tcPr>
          <w:p w:rsidR="002C4255" w:rsidRPr="00B84BFB" w:rsidRDefault="002C4255" w:rsidP="00B84BFB">
            <w:pPr>
              <w:ind w:left="-57" w:right="-57"/>
              <w:rPr>
                <w:rFonts w:ascii="Times New Roman" w:hAnsi="Times New Roman"/>
                <w:sz w:val="20"/>
                <w:szCs w:val="20"/>
              </w:rPr>
            </w:pPr>
          </w:p>
        </w:tc>
      </w:tr>
      <w:tr w:rsidR="002C4255" w:rsidRPr="00B84BFB" w:rsidTr="00B84BFB">
        <w:tc>
          <w:tcPr>
            <w:tcW w:w="843" w:type="dxa"/>
          </w:tcPr>
          <w:p w:rsidR="002C4255" w:rsidRPr="00B84BFB" w:rsidRDefault="002C4255" w:rsidP="00B84BFB">
            <w:pPr>
              <w:ind w:left="-57" w:right="-57"/>
              <w:rPr>
                <w:rFonts w:ascii="Times New Roman" w:hAnsi="Times New Roman"/>
                <w:bCs/>
                <w:sz w:val="20"/>
                <w:szCs w:val="20"/>
              </w:rPr>
            </w:pPr>
            <w:r w:rsidRPr="00B84BFB">
              <w:rPr>
                <w:rFonts w:ascii="Times New Roman" w:hAnsi="Times New Roman"/>
                <w:bCs/>
                <w:sz w:val="20"/>
                <w:szCs w:val="20"/>
              </w:rPr>
              <w:t>(1</w:t>
            </w:r>
            <w:r w:rsidR="006D0DB3" w:rsidRPr="00B84BFB">
              <w:rPr>
                <w:rFonts w:ascii="Times New Roman" w:hAnsi="Times New Roman"/>
                <w:bCs/>
                <w:sz w:val="20"/>
                <w:szCs w:val="20"/>
              </w:rPr>
              <w:t>-</w:t>
            </w:r>
            <w:r w:rsidRPr="00B84BFB">
              <w:rPr>
                <w:rFonts w:ascii="Times New Roman" w:hAnsi="Times New Roman"/>
                <w:bCs/>
                <w:sz w:val="20"/>
                <w:szCs w:val="20"/>
              </w:rPr>
              <w:t>17)</w:t>
            </w:r>
          </w:p>
        </w:tc>
        <w:tc>
          <w:tcPr>
            <w:tcW w:w="683" w:type="dxa"/>
          </w:tcPr>
          <w:p w:rsidR="002C4255" w:rsidRPr="00B84BFB" w:rsidRDefault="002C4255" w:rsidP="00B84BFB">
            <w:pPr>
              <w:ind w:left="-57" w:right="-57"/>
              <w:rPr>
                <w:rFonts w:ascii="Times New Roman" w:hAnsi="Times New Roman"/>
                <w:bCs/>
                <w:sz w:val="20"/>
                <w:szCs w:val="20"/>
              </w:rPr>
            </w:pPr>
            <w:r w:rsidRPr="00B84BFB">
              <w:rPr>
                <w:rFonts w:ascii="Times New Roman" w:hAnsi="Times New Roman"/>
                <w:bCs/>
                <w:sz w:val="20"/>
                <w:szCs w:val="20"/>
              </w:rPr>
              <w:t>(18)</w:t>
            </w:r>
          </w:p>
        </w:tc>
        <w:tc>
          <w:tcPr>
            <w:tcW w:w="900"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bCs/>
                <w:sz w:val="20"/>
                <w:szCs w:val="20"/>
              </w:rPr>
              <w:t>(19–21)</w:t>
            </w:r>
          </w:p>
        </w:tc>
        <w:tc>
          <w:tcPr>
            <w:tcW w:w="798"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bCs/>
                <w:sz w:val="20"/>
                <w:szCs w:val="20"/>
              </w:rPr>
              <w:t>(22)</w:t>
            </w:r>
          </w:p>
        </w:tc>
        <w:tc>
          <w:tcPr>
            <w:tcW w:w="558" w:type="dxa"/>
          </w:tcPr>
          <w:p w:rsidR="002C4255" w:rsidRPr="00B84BFB" w:rsidRDefault="000B60A0" w:rsidP="00B84BFB">
            <w:pPr>
              <w:ind w:left="-57" w:right="-57"/>
              <w:rPr>
                <w:rFonts w:ascii="Times New Roman" w:hAnsi="Times New Roman"/>
                <w:sz w:val="20"/>
                <w:szCs w:val="20"/>
              </w:rPr>
            </w:pPr>
            <w:r w:rsidRPr="00B84BFB">
              <w:rPr>
                <w:rFonts w:ascii="Times New Roman" w:hAnsi="Times New Roman"/>
                <w:bCs/>
                <w:sz w:val="20"/>
                <w:szCs w:val="20"/>
              </w:rPr>
              <w:t>(</w:t>
            </w:r>
            <w:r w:rsidR="002C4255" w:rsidRPr="00B84BFB">
              <w:rPr>
                <w:rFonts w:ascii="Times New Roman" w:hAnsi="Times New Roman"/>
                <w:bCs/>
                <w:sz w:val="20"/>
                <w:szCs w:val="20"/>
              </w:rPr>
              <w:t>23)</w:t>
            </w:r>
          </w:p>
        </w:tc>
        <w:tc>
          <w:tcPr>
            <w:tcW w:w="1469"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bCs/>
                <w:sz w:val="20"/>
                <w:szCs w:val="20"/>
              </w:rPr>
              <w:t>(24–26)</w:t>
            </w:r>
          </w:p>
        </w:tc>
        <w:tc>
          <w:tcPr>
            <w:tcW w:w="4213" w:type="dxa"/>
            <w:vMerge/>
          </w:tcPr>
          <w:p w:rsidR="002C4255" w:rsidRPr="00B84BFB" w:rsidRDefault="002C4255" w:rsidP="00B84BFB">
            <w:pPr>
              <w:ind w:left="-57" w:right="-57"/>
              <w:rPr>
                <w:rFonts w:ascii="Times New Roman" w:hAnsi="Times New Roman"/>
                <w:sz w:val="20"/>
                <w:szCs w:val="20"/>
              </w:rPr>
            </w:pPr>
          </w:p>
        </w:tc>
      </w:tr>
      <w:tr w:rsidR="002C4255" w:rsidRPr="00B84BFB" w:rsidTr="00B84BFB">
        <w:tc>
          <w:tcPr>
            <w:tcW w:w="9464" w:type="dxa"/>
            <w:gridSpan w:val="7"/>
          </w:tcPr>
          <w:p w:rsidR="002C4255" w:rsidRPr="00B84BFB" w:rsidRDefault="002C4255" w:rsidP="00B84BFB">
            <w:pPr>
              <w:ind w:left="-57" w:right="-57"/>
              <w:jc w:val="center"/>
              <w:rPr>
                <w:rFonts w:ascii="Times New Roman" w:hAnsi="Times New Roman"/>
                <w:b/>
                <w:sz w:val="20"/>
                <w:szCs w:val="20"/>
              </w:rPr>
            </w:pPr>
            <w:r w:rsidRPr="00B84BFB">
              <w:rPr>
                <w:rFonts w:ascii="Times New Roman" w:hAnsi="Times New Roman"/>
                <w:b/>
                <w:sz w:val="20"/>
                <w:szCs w:val="20"/>
              </w:rPr>
              <w:t>Основные средства – недвижимое имущество учреждения</w:t>
            </w:r>
          </w:p>
        </w:tc>
      </w:tr>
      <w:tr w:rsidR="002C4255" w:rsidRPr="00B84BFB" w:rsidTr="00B84BFB">
        <w:tc>
          <w:tcPr>
            <w:tcW w:w="84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КРБ</w:t>
            </w:r>
          </w:p>
        </w:tc>
        <w:tc>
          <w:tcPr>
            <w:tcW w:w="683"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900"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101</w:t>
            </w:r>
          </w:p>
        </w:tc>
        <w:tc>
          <w:tcPr>
            <w:tcW w:w="79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55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2</w:t>
            </w:r>
          </w:p>
        </w:tc>
        <w:tc>
          <w:tcPr>
            <w:tcW w:w="1469"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310</w:t>
            </w:r>
          </w:p>
        </w:tc>
        <w:tc>
          <w:tcPr>
            <w:tcW w:w="421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Увеличение стоимости нежилых помещений – недвижимого имущества учреждения</w:t>
            </w:r>
          </w:p>
        </w:tc>
      </w:tr>
      <w:tr w:rsidR="002C4255" w:rsidRPr="00B84BFB" w:rsidTr="00B84BFB">
        <w:tc>
          <w:tcPr>
            <w:tcW w:w="84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КРБ</w:t>
            </w:r>
          </w:p>
        </w:tc>
        <w:tc>
          <w:tcPr>
            <w:tcW w:w="683"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900"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101</w:t>
            </w:r>
          </w:p>
        </w:tc>
        <w:tc>
          <w:tcPr>
            <w:tcW w:w="79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55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2</w:t>
            </w:r>
          </w:p>
        </w:tc>
        <w:tc>
          <w:tcPr>
            <w:tcW w:w="1469"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410</w:t>
            </w:r>
          </w:p>
        </w:tc>
        <w:tc>
          <w:tcPr>
            <w:tcW w:w="421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Уменьшение стоимости нежилых помещений – недвижимого имущества учреждения</w:t>
            </w:r>
          </w:p>
        </w:tc>
      </w:tr>
      <w:tr w:rsidR="002C4255" w:rsidRPr="00B84BFB" w:rsidTr="00B84BFB">
        <w:tc>
          <w:tcPr>
            <w:tcW w:w="9464" w:type="dxa"/>
            <w:gridSpan w:val="7"/>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Основные средства – иное движимое имущество учреждения</w:t>
            </w:r>
          </w:p>
        </w:tc>
      </w:tr>
      <w:tr w:rsidR="002C4255" w:rsidRPr="00B84BFB" w:rsidTr="00B84BFB">
        <w:tc>
          <w:tcPr>
            <w:tcW w:w="84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КРБ</w:t>
            </w:r>
          </w:p>
        </w:tc>
        <w:tc>
          <w:tcPr>
            <w:tcW w:w="683"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900"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101</w:t>
            </w:r>
          </w:p>
        </w:tc>
        <w:tc>
          <w:tcPr>
            <w:tcW w:w="79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3</w:t>
            </w:r>
          </w:p>
        </w:tc>
        <w:tc>
          <w:tcPr>
            <w:tcW w:w="55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6</w:t>
            </w:r>
          </w:p>
        </w:tc>
        <w:tc>
          <w:tcPr>
            <w:tcW w:w="1469"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310</w:t>
            </w:r>
          </w:p>
        </w:tc>
        <w:tc>
          <w:tcPr>
            <w:tcW w:w="421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Увеличение стоимости производственного и хозяйственного инвентаря – иного движимого имущества учреждения</w:t>
            </w:r>
          </w:p>
        </w:tc>
      </w:tr>
      <w:tr w:rsidR="002C4255" w:rsidRPr="00B84BFB" w:rsidTr="00B84BFB">
        <w:tc>
          <w:tcPr>
            <w:tcW w:w="84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КРБ</w:t>
            </w:r>
          </w:p>
        </w:tc>
        <w:tc>
          <w:tcPr>
            <w:tcW w:w="683"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900"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101</w:t>
            </w:r>
          </w:p>
        </w:tc>
        <w:tc>
          <w:tcPr>
            <w:tcW w:w="79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3</w:t>
            </w:r>
          </w:p>
        </w:tc>
        <w:tc>
          <w:tcPr>
            <w:tcW w:w="55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6</w:t>
            </w:r>
          </w:p>
        </w:tc>
        <w:tc>
          <w:tcPr>
            <w:tcW w:w="1469"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410</w:t>
            </w:r>
          </w:p>
        </w:tc>
        <w:tc>
          <w:tcPr>
            <w:tcW w:w="421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Уменьшение стоимости производственного и хозяйственного инвентаря – иного движимого имущества учреждения</w:t>
            </w:r>
          </w:p>
        </w:tc>
      </w:tr>
      <w:tr w:rsidR="002C4255" w:rsidRPr="00B84BFB" w:rsidTr="00B84BFB">
        <w:tc>
          <w:tcPr>
            <w:tcW w:w="9464" w:type="dxa"/>
            <w:gridSpan w:val="7"/>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Амортизация</w:t>
            </w:r>
          </w:p>
        </w:tc>
      </w:tr>
      <w:tr w:rsidR="002C4255" w:rsidRPr="00B84BFB" w:rsidTr="00B84BFB">
        <w:tc>
          <w:tcPr>
            <w:tcW w:w="84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КРБ</w:t>
            </w:r>
          </w:p>
        </w:tc>
        <w:tc>
          <w:tcPr>
            <w:tcW w:w="683"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900"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104</w:t>
            </w:r>
          </w:p>
        </w:tc>
        <w:tc>
          <w:tcPr>
            <w:tcW w:w="79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55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2</w:t>
            </w:r>
          </w:p>
        </w:tc>
        <w:tc>
          <w:tcPr>
            <w:tcW w:w="1469"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410</w:t>
            </w:r>
          </w:p>
        </w:tc>
        <w:tc>
          <w:tcPr>
            <w:tcW w:w="421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 xml:space="preserve">Уменьшение за счет амортизации стоимости нежилых помещений </w:t>
            </w:r>
            <w:proofErr w:type="gramStart"/>
            <w:r w:rsidRPr="00B84BFB">
              <w:rPr>
                <w:rFonts w:ascii="Times New Roman" w:hAnsi="Times New Roman"/>
                <w:sz w:val="20"/>
                <w:szCs w:val="20"/>
              </w:rPr>
              <w:t>–н</w:t>
            </w:r>
            <w:proofErr w:type="gramEnd"/>
            <w:r w:rsidRPr="00B84BFB">
              <w:rPr>
                <w:rFonts w:ascii="Times New Roman" w:hAnsi="Times New Roman"/>
                <w:sz w:val="20"/>
                <w:szCs w:val="20"/>
              </w:rPr>
              <w:t>едвижимого имущества учреждения</w:t>
            </w:r>
          </w:p>
        </w:tc>
      </w:tr>
      <w:tr w:rsidR="002C4255" w:rsidRPr="00B84BFB" w:rsidTr="00B84BFB">
        <w:tc>
          <w:tcPr>
            <w:tcW w:w="84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КРБ</w:t>
            </w:r>
          </w:p>
        </w:tc>
        <w:tc>
          <w:tcPr>
            <w:tcW w:w="683"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900"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104</w:t>
            </w:r>
          </w:p>
        </w:tc>
        <w:tc>
          <w:tcPr>
            <w:tcW w:w="79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3</w:t>
            </w:r>
          </w:p>
        </w:tc>
        <w:tc>
          <w:tcPr>
            <w:tcW w:w="55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6</w:t>
            </w:r>
          </w:p>
        </w:tc>
        <w:tc>
          <w:tcPr>
            <w:tcW w:w="1469"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410</w:t>
            </w:r>
          </w:p>
        </w:tc>
        <w:tc>
          <w:tcPr>
            <w:tcW w:w="421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Уменьшение за счет амортизации стоимости производственного и хозяйственного инвентаря – иного движимого имущества учреждения</w:t>
            </w:r>
          </w:p>
        </w:tc>
      </w:tr>
      <w:tr w:rsidR="002C4255" w:rsidRPr="00B84BFB" w:rsidTr="00B84BFB">
        <w:tc>
          <w:tcPr>
            <w:tcW w:w="9464" w:type="dxa"/>
            <w:gridSpan w:val="7"/>
          </w:tcPr>
          <w:p w:rsidR="002C4255" w:rsidRPr="00B84BFB" w:rsidRDefault="002C4255" w:rsidP="00B84BFB">
            <w:pPr>
              <w:ind w:left="-57" w:right="-57"/>
              <w:jc w:val="center"/>
              <w:rPr>
                <w:rFonts w:ascii="Times New Roman" w:hAnsi="Times New Roman"/>
                <w:b/>
                <w:sz w:val="20"/>
                <w:szCs w:val="20"/>
              </w:rPr>
            </w:pPr>
            <w:r w:rsidRPr="00B84BFB">
              <w:rPr>
                <w:rFonts w:ascii="Times New Roman" w:hAnsi="Times New Roman"/>
                <w:b/>
                <w:sz w:val="20"/>
                <w:szCs w:val="20"/>
              </w:rPr>
              <w:t>Вложения в нефинансовые активы</w:t>
            </w:r>
          </w:p>
        </w:tc>
      </w:tr>
      <w:tr w:rsidR="002C4255" w:rsidRPr="00B84BFB" w:rsidTr="00B84BFB">
        <w:tc>
          <w:tcPr>
            <w:tcW w:w="84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КРБ</w:t>
            </w:r>
          </w:p>
        </w:tc>
        <w:tc>
          <w:tcPr>
            <w:tcW w:w="683"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900"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106</w:t>
            </w:r>
          </w:p>
        </w:tc>
        <w:tc>
          <w:tcPr>
            <w:tcW w:w="79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3</w:t>
            </w:r>
          </w:p>
        </w:tc>
        <w:tc>
          <w:tcPr>
            <w:tcW w:w="55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1469"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310</w:t>
            </w:r>
          </w:p>
        </w:tc>
        <w:tc>
          <w:tcPr>
            <w:tcW w:w="421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Увеличение вложений в основные средства – иное движимое имущество учреждения</w:t>
            </w:r>
          </w:p>
        </w:tc>
      </w:tr>
      <w:tr w:rsidR="002C4255" w:rsidRPr="00B84BFB" w:rsidTr="00B84BFB">
        <w:tc>
          <w:tcPr>
            <w:tcW w:w="84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КРБ</w:t>
            </w:r>
          </w:p>
        </w:tc>
        <w:tc>
          <w:tcPr>
            <w:tcW w:w="683"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900"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106</w:t>
            </w:r>
          </w:p>
        </w:tc>
        <w:tc>
          <w:tcPr>
            <w:tcW w:w="79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3</w:t>
            </w:r>
          </w:p>
        </w:tc>
        <w:tc>
          <w:tcPr>
            <w:tcW w:w="558"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1</w:t>
            </w:r>
          </w:p>
        </w:tc>
        <w:tc>
          <w:tcPr>
            <w:tcW w:w="1469" w:type="dxa"/>
          </w:tcPr>
          <w:p w:rsidR="002C4255" w:rsidRPr="00B84BFB" w:rsidRDefault="002C4255" w:rsidP="00B84BFB">
            <w:pPr>
              <w:ind w:left="-57" w:right="-57"/>
              <w:jc w:val="center"/>
              <w:rPr>
                <w:rFonts w:ascii="Times New Roman" w:hAnsi="Times New Roman"/>
                <w:sz w:val="20"/>
                <w:szCs w:val="20"/>
              </w:rPr>
            </w:pPr>
            <w:r w:rsidRPr="00B84BFB">
              <w:rPr>
                <w:rFonts w:ascii="Times New Roman" w:hAnsi="Times New Roman"/>
                <w:sz w:val="20"/>
                <w:szCs w:val="20"/>
              </w:rPr>
              <w:t>410</w:t>
            </w:r>
          </w:p>
        </w:tc>
        <w:tc>
          <w:tcPr>
            <w:tcW w:w="4213" w:type="dxa"/>
          </w:tcPr>
          <w:p w:rsidR="002C4255" w:rsidRPr="00B84BFB" w:rsidRDefault="002C4255" w:rsidP="00B84BFB">
            <w:pPr>
              <w:ind w:left="-57" w:right="-57"/>
              <w:rPr>
                <w:rFonts w:ascii="Times New Roman" w:hAnsi="Times New Roman"/>
                <w:sz w:val="20"/>
                <w:szCs w:val="20"/>
              </w:rPr>
            </w:pPr>
            <w:r w:rsidRPr="00B84BFB">
              <w:rPr>
                <w:rFonts w:ascii="Times New Roman" w:hAnsi="Times New Roman"/>
                <w:sz w:val="20"/>
                <w:szCs w:val="20"/>
              </w:rPr>
              <w:t>Уменьшение вложений в основные средства – иное движимое имущество учреждения</w:t>
            </w:r>
          </w:p>
        </w:tc>
      </w:tr>
    </w:tbl>
    <w:p w:rsidR="00554306" w:rsidRPr="00B87A59" w:rsidRDefault="00554306" w:rsidP="0063560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B87A59">
        <w:t>1.К</w:t>
      </w:r>
      <w:r w:rsidR="002C4255" w:rsidRPr="00B87A59">
        <w:t>БК (1–17-й разряд счета) формируются в соответствии с законом (</w:t>
      </w:r>
      <w:r w:rsidR="00AE3EC7" w:rsidRPr="00B87A59">
        <w:t xml:space="preserve">решением) о бюджете и </w:t>
      </w:r>
      <w:r w:rsidR="006C7522" w:rsidRPr="00B87A59">
        <w:t>указаниям</w:t>
      </w:r>
      <w:r w:rsidR="00AE3EC7" w:rsidRPr="00B87A59">
        <w:t xml:space="preserve"> </w:t>
      </w:r>
      <w:r w:rsidR="006C7522" w:rsidRPr="00B87A59">
        <w:t>«О</w:t>
      </w:r>
      <w:r w:rsidR="00AE3EC7" w:rsidRPr="00B87A59">
        <w:t xml:space="preserve"> порядке применения бюджетной </w:t>
      </w:r>
      <w:r w:rsidR="002C4255" w:rsidRPr="00B87A59">
        <w:t>классификации</w:t>
      </w:r>
      <w:r w:rsidR="006C7522" w:rsidRPr="00B87A59">
        <w:t>»</w:t>
      </w:r>
      <w:r w:rsidR="002C4255" w:rsidRPr="00B87A59">
        <w:t xml:space="preserve">, утвержденными приказом Минфина России от 1 июля </w:t>
      </w:r>
      <w:smartTag w:uri="urn:schemas-microsoft-com:office:smarttags" w:element="metricconverter">
        <w:smartTagPr>
          <w:attr w:name="ProductID" w:val="2013 г"/>
        </w:smartTagPr>
        <w:r w:rsidR="002C4255" w:rsidRPr="00B87A59">
          <w:t>2013 г</w:t>
        </w:r>
      </w:smartTag>
      <w:r w:rsidR="002C4255" w:rsidRPr="00B87A59">
        <w:t>. № 65н.</w:t>
      </w:r>
    </w:p>
    <w:p w:rsidR="00554306" w:rsidRPr="00B87A59" w:rsidRDefault="00554306" w:rsidP="0063560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B87A59">
        <w:t>2.</w:t>
      </w:r>
      <w:r w:rsidR="002C4255" w:rsidRPr="00B87A59">
        <w:rPr>
          <w:bCs/>
        </w:rPr>
        <w:t>В учреждении применяются следующие коды финансового обеспечения (</w:t>
      </w:r>
      <w:r w:rsidRPr="00B87A59">
        <w:rPr>
          <w:bCs/>
        </w:rPr>
        <w:t>КФО), 18-й разряд номера счета:</w:t>
      </w:r>
    </w:p>
    <w:p w:rsidR="00554306" w:rsidRPr="00B87A59" w:rsidRDefault="002C4255" w:rsidP="0063560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B87A59">
        <w:rPr>
          <w:bCs/>
        </w:rPr>
        <w:t xml:space="preserve">– </w:t>
      </w:r>
      <w:r w:rsidR="00554306" w:rsidRPr="00B87A59">
        <w:t>1 – бюджетная деятельность;</w:t>
      </w:r>
    </w:p>
    <w:p w:rsidR="002C4255" w:rsidRPr="00B87A59" w:rsidRDefault="005321C7" w:rsidP="0063560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pPr>
      <w:r w:rsidRPr="00B87A59">
        <w:t>– 2</w:t>
      </w:r>
      <w:r w:rsidR="002C4255" w:rsidRPr="00B87A59">
        <w:t xml:space="preserve"> – средства во временном распоряжении.</w:t>
      </w:r>
    </w:p>
    <w:p w:rsidR="002C4255" w:rsidRPr="00B87A59" w:rsidRDefault="002C4255" w:rsidP="0063560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pPr>
      <w:proofErr w:type="spellStart"/>
      <w:r w:rsidRPr="00B87A59">
        <w:rPr>
          <w:bCs/>
        </w:rPr>
        <w:t>Забалансовые</w:t>
      </w:r>
      <w:proofErr w:type="spellEnd"/>
      <w:r w:rsidRPr="00B87A59">
        <w:rPr>
          <w:bCs/>
        </w:rPr>
        <w:t xml:space="preserve"> счета</w:t>
      </w:r>
    </w:p>
    <w:tbl>
      <w:tblPr>
        <w:tblStyle w:val="aa"/>
        <w:tblW w:w="9464" w:type="dxa"/>
        <w:tblLook w:val="00A0"/>
      </w:tblPr>
      <w:tblGrid>
        <w:gridCol w:w="8330"/>
        <w:gridCol w:w="1134"/>
      </w:tblGrid>
      <w:tr w:rsidR="00B84BFB" w:rsidRPr="00B84BFB" w:rsidTr="00B84BFB">
        <w:trPr>
          <w:trHeight w:val="290"/>
        </w:trPr>
        <w:tc>
          <w:tcPr>
            <w:tcW w:w="8330" w:type="dxa"/>
            <w:vAlign w:val="center"/>
          </w:tcPr>
          <w:p w:rsidR="00B84BFB" w:rsidRPr="00B84BFB" w:rsidRDefault="00B84BFB" w:rsidP="00B84BFB">
            <w:pPr>
              <w:jc w:val="center"/>
              <w:rPr>
                <w:rFonts w:ascii="Times New Roman" w:hAnsi="Times New Roman"/>
              </w:rPr>
            </w:pPr>
            <w:r w:rsidRPr="00B84BFB">
              <w:rPr>
                <w:rFonts w:ascii="Times New Roman" w:hAnsi="Times New Roman"/>
              </w:rPr>
              <w:t>Наименование счета</w:t>
            </w:r>
          </w:p>
        </w:tc>
        <w:tc>
          <w:tcPr>
            <w:tcW w:w="1134" w:type="dxa"/>
            <w:vAlign w:val="center"/>
          </w:tcPr>
          <w:p w:rsidR="00B84BFB" w:rsidRPr="00B84BFB" w:rsidRDefault="00B84BFB" w:rsidP="00B84BFB">
            <w:pPr>
              <w:jc w:val="center"/>
              <w:rPr>
                <w:rFonts w:ascii="Times New Roman" w:hAnsi="Times New Roman"/>
              </w:rPr>
            </w:pPr>
            <w:r w:rsidRPr="00B84BFB">
              <w:rPr>
                <w:rFonts w:ascii="Times New Roman" w:hAnsi="Times New Roman"/>
              </w:rPr>
              <w:t>Номер счета</w:t>
            </w:r>
          </w:p>
        </w:tc>
      </w:tr>
      <w:tr w:rsidR="00B84BFB" w:rsidRPr="00B84BFB" w:rsidTr="00B84BFB">
        <w:tc>
          <w:tcPr>
            <w:tcW w:w="8330" w:type="dxa"/>
          </w:tcPr>
          <w:p w:rsidR="00B84BFB" w:rsidRPr="00B84BFB" w:rsidRDefault="00B84BFB" w:rsidP="00B84BFB">
            <w:pPr>
              <w:rPr>
                <w:rFonts w:ascii="Times New Roman" w:hAnsi="Times New Roman"/>
              </w:rPr>
            </w:pPr>
            <w:r w:rsidRPr="00B84BFB">
              <w:rPr>
                <w:rFonts w:ascii="Times New Roman" w:hAnsi="Times New Roman"/>
              </w:rPr>
              <w:t>Имущество, полученное в пользование</w:t>
            </w:r>
          </w:p>
        </w:tc>
        <w:tc>
          <w:tcPr>
            <w:tcW w:w="1134" w:type="dxa"/>
          </w:tcPr>
          <w:p w:rsidR="00B84BFB" w:rsidRPr="00B84BFB" w:rsidRDefault="00B84BFB" w:rsidP="00B84BFB">
            <w:pPr>
              <w:jc w:val="center"/>
              <w:rPr>
                <w:rFonts w:ascii="Times New Roman" w:hAnsi="Times New Roman"/>
              </w:rPr>
            </w:pPr>
            <w:r w:rsidRPr="00B84BFB">
              <w:rPr>
                <w:rFonts w:ascii="Times New Roman" w:hAnsi="Times New Roman"/>
              </w:rPr>
              <w:t>01</w:t>
            </w:r>
          </w:p>
        </w:tc>
      </w:tr>
      <w:tr w:rsidR="00B84BFB" w:rsidRPr="00B84BFB" w:rsidTr="00B84BFB">
        <w:tc>
          <w:tcPr>
            <w:tcW w:w="8330" w:type="dxa"/>
          </w:tcPr>
          <w:p w:rsidR="00B84BFB" w:rsidRPr="00B84BFB" w:rsidRDefault="00B84BFB" w:rsidP="00B84BFB">
            <w:pPr>
              <w:rPr>
                <w:rFonts w:ascii="Times New Roman" w:hAnsi="Times New Roman"/>
              </w:rPr>
            </w:pPr>
            <w:r w:rsidRPr="00B84BFB">
              <w:rPr>
                <w:rFonts w:ascii="Times New Roman" w:hAnsi="Times New Roman"/>
              </w:rPr>
              <w:t>Материальные ценности на хранение</w:t>
            </w:r>
          </w:p>
        </w:tc>
        <w:tc>
          <w:tcPr>
            <w:tcW w:w="1134" w:type="dxa"/>
          </w:tcPr>
          <w:p w:rsidR="00B84BFB" w:rsidRPr="00B84BFB" w:rsidRDefault="00B84BFB" w:rsidP="00B84BFB">
            <w:pPr>
              <w:jc w:val="center"/>
              <w:rPr>
                <w:rFonts w:ascii="Times New Roman" w:hAnsi="Times New Roman"/>
              </w:rPr>
            </w:pPr>
            <w:r w:rsidRPr="00B84BFB">
              <w:rPr>
                <w:rFonts w:ascii="Times New Roman" w:hAnsi="Times New Roman"/>
              </w:rPr>
              <w:t>02</w:t>
            </w:r>
          </w:p>
        </w:tc>
      </w:tr>
      <w:tr w:rsidR="00B84BFB" w:rsidRPr="00B84BFB" w:rsidTr="00B84BFB">
        <w:tc>
          <w:tcPr>
            <w:tcW w:w="8330" w:type="dxa"/>
          </w:tcPr>
          <w:p w:rsidR="00B84BFB" w:rsidRPr="00B84BFB" w:rsidRDefault="00B84BFB" w:rsidP="00B84BFB">
            <w:pPr>
              <w:rPr>
                <w:rFonts w:ascii="Times New Roman" w:hAnsi="Times New Roman"/>
              </w:rPr>
            </w:pPr>
            <w:r w:rsidRPr="00B84BFB">
              <w:rPr>
                <w:rFonts w:ascii="Times New Roman" w:hAnsi="Times New Roman"/>
              </w:rPr>
              <w:t>Бланки строгой отчетности</w:t>
            </w:r>
          </w:p>
        </w:tc>
        <w:tc>
          <w:tcPr>
            <w:tcW w:w="1134" w:type="dxa"/>
          </w:tcPr>
          <w:p w:rsidR="00B84BFB" w:rsidRPr="00B84BFB" w:rsidRDefault="00B84BFB" w:rsidP="00B84BFB">
            <w:pPr>
              <w:jc w:val="center"/>
              <w:rPr>
                <w:rFonts w:ascii="Times New Roman" w:hAnsi="Times New Roman"/>
              </w:rPr>
            </w:pPr>
            <w:r w:rsidRPr="00B84BFB">
              <w:rPr>
                <w:rFonts w:ascii="Times New Roman" w:hAnsi="Times New Roman"/>
              </w:rPr>
              <w:t>03</w:t>
            </w:r>
          </w:p>
        </w:tc>
      </w:tr>
      <w:tr w:rsidR="00B84BFB" w:rsidRPr="00B84BFB" w:rsidTr="00B84BFB">
        <w:tc>
          <w:tcPr>
            <w:tcW w:w="8330" w:type="dxa"/>
          </w:tcPr>
          <w:p w:rsidR="00B84BFB" w:rsidRPr="00B84BFB" w:rsidRDefault="00B84BFB" w:rsidP="00B84BFB">
            <w:pPr>
              <w:rPr>
                <w:rFonts w:ascii="Times New Roman" w:hAnsi="Times New Roman"/>
              </w:rPr>
            </w:pPr>
            <w:r w:rsidRPr="00B84BFB">
              <w:rPr>
                <w:rFonts w:ascii="Times New Roman" w:hAnsi="Times New Roman"/>
              </w:rPr>
              <w:t>Сомнительная задолженность</w:t>
            </w:r>
          </w:p>
        </w:tc>
        <w:tc>
          <w:tcPr>
            <w:tcW w:w="1134" w:type="dxa"/>
          </w:tcPr>
          <w:p w:rsidR="00B84BFB" w:rsidRPr="00B84BFB" w:rsidRDefault="00B84BFB" w:rsidP="00B84BFB">
            <w:pPr>
              <w:jc w:val="center"/>
              <w:rPr>
                <w:rFonts w:ascii="Times New Roman" w:hAnsi="Times New Roman"/>
              </w:rPr>
            </w:pPr>
            <w:r w:rsidRPr="00B84BFB">
              <w:rPr>
                <w:rFonts w:ascii="Times New Roman" w:hAnsi="Times New Roman"/>
              </w:rPr>
              <w:t>04</w:t>
            </w:r>
          </w:p>
        </w:tc>
      </w:tr>
      <w:tr w:rsidR="00B84BFB" w:rsidRPr="00B84BFB" w:rsidTr="00B84BFB">
        <w:tc>
          <w:tcPr>
            <w:tcW w:w="8330" w:type="dxa"/>
          </w:tcPr>
          <w:p w:rsidR="00B84BFB" w:rsidRPr="00B84BFB" w:rsidRDefault="00B84BFB" w:rsidP="00B84BFB">
            <w:pPr>
              <w:rPr>
                <w:rFonts w:ascii="Times New Roman" w:hAnsi="Times New Roman"/>
              </w:rPr>
            </w:pPr>
            <w:r w:rsidRPr="00B84BFB">
              <w:rPr>
                <w:rFonts w:ascii="Times New Roman" w:hAnsi="Times New Roman"/>
              </w:rPr>
              <w:t>Награды, призы, кубки и ценные подарки, сувениры</w:t>
            </w:r>
          </w:p>
        </w:tc>
        <w:tc>
          <w:tcPr>
            <w:tcW w:w="1134" w:type="dxa"/>
          </w:tcPr>
          <w:p w:rsidR="00B84BFB" w:rsidRPr="00B84BFB" w:rsidRDefault="00B84BFB" w:rsidP="00B84BFB">
            <w:pPr>
              <w:jc w:val="center"/>
              <w:rPr>
                <w:rFonts w:ascii="Times New Roman" w:hAnsi="Times New Roman"/>
              </w:rPr>
            </w:pPr>
            <w:r w:rsidRPr="00B84BFB">
              <w:rPr>
                <w:rFonts w:ascii="Times New Roman" w:hAnsi="Times New Roman"/>
              </w:rPr>
              <w:t>07</w:t>
            </w:r>
          </w:p>
        </w:tc>
      </w:tr>
      <w:tr w:rsidR="00B84BFB" w:rsidRPr="00B84BFB" w:rsidTr="00B84BFB">
        <w:tc>
          <w:tcPr>
            <w:tcW w:w="8330" w:type="dxa"/>
          </w:tcPr>
          <w:p w:rsidR="00B84BFB" w:rsidRPr="00B84BFB" w:rsidRDefault="00B84BFB" w:rsidP="00B84BFB">
            <w:pPr>
              <w:rPr>
                <w:rFonts w:ascii="Times New Roman" w:hAnsi="Times New Roman"/>
              </w:rPr>
            </w:pPr>
            <w:r w:rsidRPr="00B84BFB">
              <w:rPr>
                <w:rFonts w:ascii="Times New Roman" w:hAnsi="Times New Roman"/>
              </w:rPr>
              <w:t xml:space="preserve">Запасные части к транспортным средствам, выданные взамен </w:t>
            </w:r>
            <w:proofErr w:type="gramStart"/>
            <w:r w:rsidRPr="00B84BFB">
              <w:rPr>
                <w:rFonts w:ascii="Times New Roman" w:hAnsi="Times New Roman"/>
              </w:rPr>
              <w:t>изношенных</w:t>
            </w:r>
            <w:proofErr w:type="gramEnd"/>
          </w:p>
        </w:tc>
        <w:tc>
          <w:tcPr>
            <w:tcW w:w="1134" w:type="dxa"/>
          </w:tcPr>
          <w:p w:rsidR="00B84BFB" w:rsidRPr="00B84BFB" w:rsidRDefault="00B84BFB" w:rsidP="00B84BFB">
            <w:pPr>
              <w:jc w:val="center"/>
              <w:rPr>
                <w:rFonts w:ascii="Times New Roman" w:hAnsi="Times New Roman"/>
              </w:rPr>
            </w:pPr>
            <w:r w:rsidRPr="00B84BFB">
              <w:rPr>
                <w:rFonts w:ascii="Times New Roman" w:hAnsi="Times New Roman"/>
              </w:rPr>
              <w:t>09</w:t>
            </w:r>
          </w:p>
        </w:tc>
      </w:tr>
      <w:tr w:rsidR="00B84BFB" w:rsidRPr="00B84BFB" w:rsidTr="00B84BFB">
        <w:tc>
          <w:tcPr>
            <w:tcW w:w="8330" w:type="dxa"/>
          </w:tcPr>
          <w:p w:rsidR="00B84BFB" w:rsidRPr="00B84BFB" w:rsidRDefault="00B84BFB" w:rsidP="00B84BFB">
            <w:pPr>
              <w:rPr>
                <w:rFonts w:ascii="Times New Roman" w:hAnsi="Times New Roman"/>
              </w:rPr>
            </w:pPr>
            <w:r w:rsidRPr="00B84BFB">
              <w:rPr>
                <w:rFonts w:ascii="Times New Roman" w:hAnsi="Times New Roman"/>
              </w:rPr>
              <w:t>Государственные и муниципальные гарантии</w:t>
            </w:r>
          </w:p>
        </w:tc>
        <w:tc>
          <w:tcPr>
            <w:tcW w:w="1134" w:type="dxa"/>
          </w:tcPr>
          <w:p w:rsidR="00B84BFB" w:rsidRPr="00B84BFB" w:rsidRDefault="00B84BFB" w:rsidP="00B84BFB">
            <w:pPr>
              <w:jc w:val="center"/>
              <w:rPr>
                <w:rFonts w:ascii="Times New Roman" w:hAnsi="Times New Roman"/>
              </w:rPr>
            </w:pPr>
            <w:r w:rsidRPr="00B84BFB">
              <w:rPr>
                <w:rFonts w:ascii="Times New Roman" w:hAnsi="Times New Roman"/>
              </w:rPr>
              <w:t>11</w:t>
            </w:r>
          </w:p>
        </w:tc>
      </w:tr>
      <w:tr w:rsidR="00B84BFB" w:rsidRPr="00B84BFB" w:rsidTr="00B84BFB">
        <w:tc>
          <w:tcPr>
            <w:tcW w:w="8330" w:type="dxa"/>
          </w:tcPr>
          <w:p w:rsidR="00B84BFB" w:rsidRPr="00B84BFB" w:rsidRDefault="00B84BFB" w:rsidP="00B84BFB">
            <w:pPr>
              <w:rPr>
                <w:rFonts w:ascii="Times New Roman" w:hAnsi="Times New Roman"/>
              </w:rPr>
            </w:pPr>
            <w:r w:rsidRPr="00B84BFB">
              <w:rPr>
                <w:rFonts w:ascii="Times New Roman" w:hAnsi="Times New Roman"/>
              </w:rPr>
              <w:t>Задолженность, невостребованная кредиторами</w:t>
            </w:r>
          </w:p>
        </w:tc>
        <w:tc>
          <w:tcPr>
            <w:tcW w:w="1134" w:type="dxa"/>
          </w:tcPr>
          <w:p w:rsidR="00B84BFB" w:rsidRPr="00B84BFB" w:rsidRDefault="00B84BFB" w:rsidP="00B84BFB">
            <w:pPr>
              <w:jc w:val="center"/>
              <w:rPr>
                <w:rFonts w:ascii="Times New Roman" w:hAnsi="Times New Roman"/>
              </w:rPr>
            </w:pPr>
            <w:r w:rsidRPr="00B84BFB">
              <w:rPr>
                <w:rFonts w:ascii="Times New Roman" w:hAnsi="Times New Roman"/>
              </w:rPr>
              <w:t>20</w:t>
            </w:r>
          </w:p>
        </w:tc>
      </w:tr>
      <w:tr w:rsidR="00B84BFB" w:rsidRPr="00B84BFB" w:rsidTr="00B84BFB">
        <w:tc>
          <w:tcPr>
            <w:tcW w:w="8330" w:type="dxa"/>
          </w:tcPr>
          <w:p w:rsidR="00B84BFB" w:rsidRPr="00B84BFB" w:rsidRDefault="00B84BFB" w:rsidP="00B84BFB">
            <w:pPr>
              <w:rPr>
                <w:rFonts w:ascii="Times New Roman" w:hAnsi="Times New Roman"/>
              </w:rPr>
            </w:pPr>
            <w:r w:rsidRPr="00B84BFB">
              <w:rPr>
                <w:rFonts w:ascii="Times New Roman" w:hAnsi="Times New Roman"/>
              </w:rPr>
              <w:t>Основные средства стоимостью в эксплуатации, в т.ч.</w:t>
            </w:r>
          </w:p>
        </w:tc>
        <w:tc>
          <w:tcPr>
            <w:tcW w:w="1134" w:type="dxa"/>
          </w:tcPr>
          <w:p w:rsidR="00B84BFB" w:rsidRPr="00B84BFB" w:rsidRDefault="00B84BFB" w:rsidP="00B84BFB">
            <w:pPr>
              <w:jc w:val="center"/>
              <w:rPr>
                <w:rFonts w:ascii="Times New Roman" w:hAnsi="Times New Roman"/>
              </w:rPr>
            </w:pPr>
            <w:r w:rsidRPr="00B84BFB">
              <w:rPr>
                <w:rFonts w:ascii="Times New Roman" w:hAnsi="Times New Roman"/>
              </w:rPr>
              <w:t>21</w:t>
            </w:r>
          </w:p>
        </w:tc>
      </w:tr>
      <w:tr w:rsidR="00B84BFB" w:rsidRPr="00B84BFB" w:rsidTr="00B84BFB">
        <w:tc>
          <w:tcPr>
            <w:tcW w:w="8330" w:type="dxa"/>
          </w:tcPr>
          <w:p w:rsidR="00B84BFB" w:rsidRPr="00B84BFB" w:rsidRDefault="00B84BFB" w:rsidP="00B84BFB">
            <w:pPr>
              <w:rPr>
                <w:rFonts w:ascii="Times New Roman" w:hAnsi="Times New Roman"/>
              </w:rPr>
            </w:pPr>
            <w:r w:rsidRPr="00B84BFB">
              <w:rPr>
                <w:rFonts w:ascii="Times New Roman" w:hAnsi="Times New Roman"/>
              </w:rPr>
              <w:t>Особо ценное движимое имущество</w:t>
            </w:r>
          </w:p>
        </w:tc>
        <w:tc>
          <w:tcPr>
            <w:tcW w:w="1134" w:type="dxa"/>
          </w:tcPr>
          <w:p w:rsidR="00B84BFB" w:rsidRPr="00B84BFB" w:rsidRDefault="00B84BFB" w:rsidP="00B84BFB">
            <w:pPr>
              <w:jc w:val="center"/>
              <w:rPr>
                <w:rFonts w:ascii="Times New Roman" w:hAnsi="Times New Roman"/>
              </w:rPr>
            </w:pPr>
            <w:r w:rsidRPr="00B84BFB">
              <w:rPr>
                <w:rFonts w:ascii="Times New Roman" w:hAnsi="Times New Roman"/>
              </w:rPr>
              <w:t>21.1</w:t>
            </w:r>
          </w:p>
        </w:tc>
      </w:tr>
      <w:tr w:rsidR="00B84BFB" w:rsidRPr="00B84BFB" w:rsidTr="00B84BFB">
        <w:tc>
          <w:tcPr>
            <w:tcW w:w="8330" w:type="dxa"/>
          </w:tcPr>
          <w:p w:rsidR="00B84BFB" w:rsidRPr="00B84BFB" w:rsidRDefault="00B84BFB" w:rsidP="00B84BFB">
            <w:pPr>
              <w:rPr>
                <w:rFonts w:ascii="Times New Roman" w:hAnsi="Times New Roman"/>
              </w:rPr>
            </w:pPr>
            <w:r w:rsidRPr="00B84BFB">
              <w:rPr>
                <w:rFonts w:ascii="Times New Roman" w:hAnsi="Times New Roman"/>
              </w:rPr>
              <w:t>Иное движимое имущество</w:t>
            </w:r>
          </w:p>
        </w:tc>
        <w:tc>
          <w:tcPr>
            <w:tcW w:w="1134" w:type="dxa"/>
          </w:tcPr>
          <w:p w:rsidR="00B84BFB" w:rsidRPr="00B84BFB" w:rsidRDefault="00B84BFB" w:rsidP="00B84BFB">
            <w:pPr>
              <w:jc w:val="center"/>
              <w:rPr>
                <w:rFonts w:ascii="Times New Roman" w:hAnsi="Times New Roman"/>
              </w:rPr>
            </w:pPr>
            <w:r w:rsidRPr="00B84BFB">
              <w:rPr>
                <w:rFonts w:ascii="Times New Roman" w:hAnsi="Times New Roman"/>
              </w:rPr>
              <w:t>21.2</w:t>
            </w:r>
          </w:p>
        </w:tc>
      </w:tr>
      <w:tr w:rsidR="00B84BFB" w:rsidRPr="00B84BFB" w:rsidTr="00B84BFB">
        <w:tc>
          <w:tcPr>
            <w:tcW w:w="8330" w:type="dxa"/>
          </w:tcPr>
          <w:p w:rsidR="00B84BFB" w:rsidRPr="00B84BFB" w:rsidRDefault="00B84BFB" w:rsidP="00B84BFB">
            <w:pPr>
              <w:rPr>
                <w:rFonts w:ascii="Times New Roman" w:hAnsi="Times New Roman"/>
              </w:rPr>
            </w:pPr>
            <w:r w:rsidRPr="00B84BFB">
              <w:rPr>
                <w:rFonts w:ascii="Times New Roman" w:hAnsi="Times New Roman"/>
              </w:rPr>
              <w:t>Материальные ценности, выданные в личное пользование</w:t>
            </w:r>
            <w:r w:rsidRPr="00B84BFB">
              <w:rPr>
                <w:rFonts w:ascii="Times New Roman" w:hAnsi="Times New Roman"/>
                <w:i/>
                <w:iCs/>
              </w:rPr>
              <w:t xml:space="preserve"> </w:t>
            </w:r>
            <w:r w:rsidRPr="00B84BFB">
              <w:rPr>
                <w:rFonts w:ascii="Times New Roman" w:hAnsi="Times New Roman"/>
              </w:rPr>
              <w:t>работникам (сотрудникам)</w:t>
            </w:r>
          </w:p>
        </w:tc>
        <w:tc>
          <w:tcPr>
            <w:tcW w:w="1134" w:type="dxa"/>
          </w:tcPr>
          <w:p w:rsidR="00B84BFB" w:rsidRPr="00B84BFB" w:rsidRDefault="00B84BFB" w:rsidP="00B84BFB">
            <w:pPr>
              <w:jc w:val="center"/>
              <w:rPr>
                <w:rFonts w:ascii="Times New Roman" w:hAnsi="Times New Roman"/>
              </w:rPr>
            </w:pPr>
            <w:r w:rsidRPr="00B84BFB">
              <w:rPr>
                <w:rFonts w:ascii="Times New Roman" w:hAnsi="Times New Roman"/>
              </w:rPr>
              <w:t>27</w:t>
            </w:r>
          </w:p>
        </w:tc>
      </w:tr>
    </w:tbl>
    <w:p w:rsidR="00211284" w:rsidRPr="00B87A59" w:rsidRDefault="00211284" w:rsidP="00211284">
      <w:pPr>
        <w:pStyle w:val="ConsPlusNormal"/>
        <w:jc w:val="right"/>
        <w:rPr>
          <w:rFonts w:ascii="Times New Roman" w:hAnsi="Times New Roman" w:cs="Times New Roman"/>
          <w:sz w:val="24"/>
          <w:szCs w:val="24"/>
        </w:rPr>
      </w:pPr>
      <w:r w:rsidRPr="00B87A59">
        <w:rPr>
          <w:rFonts w:ascii="Times New Roman" w:hAnsi="Times New Roman" w:cs="Times New Roman"/>
          <w:sz w:val="24"/>
          <w:szCs w:val="24"/>
        </w:rPr>
        <w:lastRenderedPageBreak/>
        <w:t xml:space="preserve">Приложение </w:t>
      </w:r>
      <w:r w:rsidR="00426D20">
        <w:rPr>
          <w:rFonts w:ascii="Times New Roman" w:hAnsi="Times New Roman" w:cs="Times New Roman"/>
          <w:sz w:val="24"/>
          <w:szCs w:val="24"/>
        </w:rPr>
        <w:t>7</w:t>
      </w:r>
    </w:p>
    <w:p w:rsidR="005D1FCF" w:rsidRPr="005D1FCF"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к у</w:t>
      </w:r>
      <w:r w:rsidRPr="005D1FCF">
        <w:rPr>
          <w:rFonts w:ascii="Times New Roman" w:hAnsi="Times New Roman" w:cs="Times New Roman"/>
          <w:sz w:val="24"/>
          <w:szCs w:val="24"/>
        </w:rPr>
        <w:t>четн</w:t>
      </w:r>
      <w:r>
        <w:rPr>
          <w:rFonts w:ascii="Times New Roman" w:hAnsi="Times New Roman" w:cs="Times New Roman"/>
          <w:sz w:val="24"/>
          <w:szCs w:val="24"/>
        </w:rPr>
        <w:t>ой</w:t>
      </w:r>
      <w:r w:rsidRPr="005D1FCF">
        <w:rPr>
          <w:rFonts w:ascii="Times New Roman" w:hAnsi="Times New Roman" w:cs="Times New Roman"/>
          <w:sz w:val="24"/>
          <w:szCs w:val="24"/>
        </w:rPr>
        <w:t xml:space="preserve"> политик</w:t>
      </w:r>
      <w:r>
        <w:rPr>
          <w:rFonts w:ascii="Times New Roman" w:hAnsi="Times New Roman" w:cs="Times New Roman"/>
          <w:sz w:val="24"/>
          <w:szCs w:val="24"/>
        </w:rPr>
        <w:t>е</w:t>
      </w:r>
      <w:r w:rsidRPr="005D1FCF">
        <w:rPr>
          <w:rFonts w:ascii="Times New Roman" w:hAnsi="Times New Roman" w:cs="Times New Roman"/>
          <w:sz w:val="24"/>
          <w:szCs w:val="24"/>
        </w:rPr>
        <w:t xml:space="preserve"> Администрации муниципального образования </w:t>
      </w:r>
    </w:p>
    <w:p w:rsidR="005D1FCF" w:rsidRPr="00B87A59" w:rsidRDefault="005D1FCF" w:rsidP="005D1FCF">
      <w:pPr>
        <w:pStyle w:val="ConsPlusNormal"/>
        <w:ind w:firstLine="34"/>
        <w:jc w:val="right"/>
        <w:rPr>
          <w:rFonts w:ascii="Times New Roman" w:hAnsi="Times New Roman" w:cs="Times New Roman"/>
          <w:sz w:val="24"/>
          <w:szCs w:val="24"/>
        </w:rPr>
      </w:pPr>
      <w:r w:rsidRPr="005D1FCF">
        <w:rPr>
          <w:rFonts w:ascii="Times New Roman" w:hAnsi="Times New Roman" w:cs="Times New Roman"/>
          <w:sz w:val="24"/>
          <w:szCs w:val="24"/>
        </w:rPr>
        <w:t>«Козьминское» для целей бюджетного учета</w:t>
      </w:r>
      <w:r w:rsidRPr="00B87A59">
        <w:rPr>
          <w:rFonts w:ascii="Times New Roman" w:hAnsi="Times New Roman" w:cs="Times New Roman"/>
          <w:sz w:val="24"/>
          <w:szCs w:val="24"/>
        </w:rPr>
        <w:t>,</w:t>
      </w:r>
    </w:p>
    <w:p w:rsidR="005D1FCF" w:rsidRDefault="005D1FCF" w:rsidP="005D1FCF">
      <w:pPr>
        <w:pStyle w:val="ConsPlusNormal"/>
        <w:ind w:firstLine="34"/>
        <w:jc w:val="right"/>
        <w:rPr>
          <w:rFonts w:ascii="Times New Roman" w:hAnsi="Times New Roman" w:cs="Times New Roman"/>
          <w:sz w:val="24"/>
          <w:szCs w:val="24"/>
        </w:rPr>
      </w:pPr>
      <w:proofErr w:type="gramStart"/>
      <w:r w:rsidRPr="00B87A59">
        <w:rPr>
          <w:rFonts w:ascii="Times New Roman" w:hAnsi="Times New Roman" w:cs="Times New Roman"/>
          <w:sz w:val="24"/>
          <w:szCs w:val="24"/>
        </w:rPr>
        <w:t>утвержденной</w:t>
      </w:r>
      <w:proofErr w:type="gramEnd"/>
      <w:r w:rsidRPr="00B87A59">
        <w:rPr>
          <w:rFonts w:ascii="Times New Roman" w:hAnsi="Times New Roman" w:cs="Times New Roman"/>
          <w:sz w:val="24"/>
          <w:szCs w:val="24"/>
        </w:rPr>
        <w:t xml:space="preserve"> </w:t>
      </w:r>
      <w:r>
        <w:rPr>
          <w:rFonts w:ascii="Times New Roman" w:hAnsi="Times New Roman" w:cs="Times New Roman"/>
          <w:sz w:val="24"/>
          <w:szCs w:val="24"/>
        </w:rPr>
        <w:t>п</w:t>
      </w:r>
      <w:r w:rsidRPr="00B87A59">
        <w:rPr>
          <w:rFonts w:ascii="Times New Roman" w:hAnsi="Times New Roman" w:cs="Times New Roman"/>
          <w:sz w:val="24"/>
          <w:szCs w:val="24"/>
        </w:rPr>
        <w:t>остановлением</w:t>
      </w:r>
    </w:p>
    <w:p w:rsidR="005D1FCF" w:rsidRPr="00B87A59"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администрации МО «Козьминское»</w:t>
      </w:r>
      <w:r w:rsidRPr="00B87A59">
        <w:rPr>
          <w:rFonts w:ascii="Times New Roman" w:hAnsi="Times New Roman" w:cs="Times New Roman"/>
          <w:sz w:val="24"/>
          <w:szCs w:val="24"/>
        </w:rPr>
        <w:t xml:space="preserve"> </w:t>
      </w:r>
    </w:p>
    <w:p w:rsidR="005D1FCF" w:rsidRDefault="005D1FCF" w:rsidP="005D1FCF">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от 01.07</w:t>
      </w:r>
      <w:r w:rsidRPr="00B87A59">
        <w:rPr>
          <w:rFonts w:ascii="Times New Roman" w:hAnsi="Times New Roman" w:cs="Times New Roman"/>
          <w:sz w:val="24"/>
          <w:szCs w:val="24"/>
        </w:rPr>
        <w:t>.20</w:t>
      </w:r>
      <w:r>
        <w:rPr>
          <w:rFonts w:ascii="Times New Roman" w:hAnsi="Times New Roman" w:cs="Times New Roman"/>
          <w:sz w:val="24"/>
          <w:szCs w:val="24"/>
        </w:rPr>
        <w:t>22</w:t>
      </w:r>
      <w:r w:rsidRPr="00B87A59">
        <w:rPr>
          <w:rFonts w:ascii="Times New Roman" w:hAnsi="Times New Roman" w:cs="Times New Roman"/>
          <w:sz w:val="24"/>
          <w:szCs w:val="24"/>
        </w:rPr>
        <w:t xml:space="preserve"> г. № </w:t>
      </w:r>
      <w:r>
        <w:rPr>
          <w:rFonts w:ascii="Times New Roman" w:hAnsi="Times New Roman" w:cs="Times New Roman"/>
          <w:sz w:val="24"/>
          <w:szCs w:val="24"/>
        </w:rPr>
        <w:t>22</w:t>
      </w:r>
    </w:p>
    <w:p w:rsidR="00C15338" w:rsidRPr="00445493" w:rsidRDefault="00B915D4" w:rsidP="00BD56E5">
      <w:pPr>
        <w:spacing w:before="100" w:beforeAutospacing="1" w:after="100" w:afterAutospacing="1" w:line="240" w:lineRule="auto"/>
        <w:jc w:val="center"/>
        <w:rPr>
          <w:rFonts w:ascii="Times New Roman" w:hAnsi="Times New Roman"/>
          <w:bCs/>
          <w:sz w:val="25"/>
          <w:szCs w:val="25"/>
          <w:lang w:eastAsia="ru-RU"/>
        </w:rPr>
      </w:pPr>
      <w:r w:rsidRPr="00445493">
        <w:rPr>
          <w:rFonts w:ascii="Times New Roman" w:hAnsi="Times New Roman"/>
          <w:bCs/>
          <w:sz w:val="25"/>
          <w:szCs w:val="25"/>
          <w:lang w:eastAsia="ru-RU"/>
        </w:rPr>
        <w:t>Порядок п</w:t>
      </w:r>
      <w:r w:rsidR="00BD56E5" w:rsidRPr="00445493">
        <w:rPr>
          <w:rFonts w:ascii="Times New Roman" w:hAnsi="Times New Roman"/>
          <w:bCs/>
          <w:sz w:val="25"/>
          <w:szCs w:val="25"/>
          <w:lang w:eastAsia="ru-RU"/>
        </w:rPr>
        <w:t xml:space="preserve">ризнания в бухгалтерском учете </w:t>
      </w:r>
      <w:r w:rsidRPr="00445493">
        <w:rPr>
          <w:rFonts w:ascii="Times New Roman" w:hAnsi="Times New Roman"/>
          <w:bCs/>
          <w:sz w:val="25"/>
          <w:szCs w:val="25"/>
          <w:lang w:eastAsia="ru-RU"/>
        </w:rPr>
        <w:t>раскрытия в бухгалтерской (финансовой) отчетности событий после отчетной даты</w:t>
      </w:r>
    </w:p>
    <w:p w:rsidR="00750B9C" w:rsidRPr="00445493" w:rsidRDefault="00B915D4" w:rsidP="002F72FD">
      <w:pPr>
        <w:numPr>
          <w:ilvl w:val="0"/>
          <w:numId w:val="27"/>
        </w:numPr>
        <w:tabs>
          <w:tab w:val="clear" w:pos="720"/>
          <w:tab w:val="num" w:pos="142"/>
        </w:tabs>
        <w:spacing w:before="100" w:beforeAutospacing="1" w:after="100" w:afterAutospacing="1" w:line="240" w:lineRule="auto"/>
        <w:ind w:left="0" w:firstLine="567"/>
        <w:contextualSpacing/>
        <w:jc w:val="both"/>
        <w:rPr>
          <w:rFonts w:ascii="Times New Roman" w:hAnsi="Times New Roman"/>
          <w:sz w:val="25"/>
          <w:szCs w:val="25"/>
          <w:lang w:eastAsia="ru-RU"/>
        </w:rPr>
      </w:pPr>
      <w:proofErr w:type="gramStart"/>
      <w:r w:rsidRPr="00445493">
        <w:rPr>
          <w:rFonts w:ascii="Times New Roman" w:hAnsi="Times New Roman"/>
          <w:sz w:val="25"/>
          <w:szCs w:val="25"/>
          <w:lang w:eastAsia="ru-RU"/>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r w:rsidR="00C15338" w:rsidRPr="00445493">
        <w:rPr>
          <w:rFonts w:ascii="Times New Roman" w:hAnsi="Times New Roman"/>
          <w:sz w:val="25"/>
          <w:szCs w:val="25"/>
          <w:lang w:eastAsia="ru-RU"/>
        </w:rPr>
        <w:t xml:space="preserve"> </w:t>
      </w:r>
      <w:proofErr w:type="gramEnd"/>
    </w:p>
    <w:p w:rsidR="00750B9C" w:rsidRPr="00445493" w:rsidRDefault="00B915D4" w:rsidP="002F72FD">
      <w:pPr>
        <w:numPr>
          <w:ilvl w:val="0"/>
          <w:numId w:val="27"/>
        </w:numPr>
        <w:tabs>
          <w:tab w:val="clear" w:pos="720"/>
          <w:tab w:val="num" w:pos="142"/>
        </w:tabs>
        <w:spacing w:before="100" w:beforeAutospacing="1" w:after="100" w:afterAutospacing="1"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2F72FD" w:rsidRPr="00445493" w:rsidRDefault="00B915D4" w:rsidP="002F72FD">
      <w:pPr>
        <w:numPr>
          <w:ilvl w:val="0"/>
          <w:numId w:val="27"/>
        </w:numPr>
        <w:tabs>
          <w:tab w:val="clear" w:pos="720"/>
          <w:tab w:val="num" w:pos="142"/>
        </w:tabs>
        <w:spacing w:before="100" w:beforeAutospacing="1" w:after="100" w:afterAutospacing="1"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Событиями после отчетной даты признаются:</w:t>
      </w:r>
    </w:p>
    <w:p w:rsidR="00750B9C" w:rsidRPr="00445493" w:rsidRDefault="002F72FD" w:rsidP="002F72FD">
      <w:pPr>
        <w:spacing w:before="100" w:beforeAutospacing="1" w:after="100" w:afterAutospacing="1"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-с</w:t>
      </w:r>
      <w:r w:rsidR="00B915D4" w:rsidRPr="00445493">
        <w:rPr>
          <w:rFonts w:ascii="Times New Roman" w:hAnsi="Times New Roman"/>
          <w:sz w:val="25"/>
          <w:szCs w:val="25"/>
          <w:lang w:eastAsia="ru-RU"/>
        </w:rPr>
        <w:t>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«События после отчетной даты»</w:t>
      </w:r>
      <w:r w:rsidR="00BD56E5" w:rsidRPr="00445493">
        <w:rPr>
          <w:rFonts w:ascii="Times New Roman" w:hAnsi="Times New Roman"/>
          <w:sz w:val="25"/>
          <w:szCs w:val="25"/>
          <w:lang w:eastAsia="ru-RU"/>
        </w:rPr>
        <w:t>:</w:t>
      </w:r>
    </w:p>
    <w:p w:rsidR="002F72FD" w:rsidRPr="00445493" w:rsidRDefault="002F72FD" w:rsidP="002F72FD">
      <w:pPr>
        <w:spacing w:before="100" w:beforeAutospacing="1" w:after="100" w:afterAutospacing="1"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-с</w:t>
      </w:r>
      <w:r w:rsidR="00B915D4" w:rsidRPr="00445493">
        <w:rPr>
          <w:rFonts w:ascii="Times New Roman" w:hAnsi="Times New Roman"/>
          <w:sz w:val="25"/>
          <w:szCs w:val="25"/>
          <w:lang w:eastAsia="ru-RU"/>
        </w:rPr>
        <w:t>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«События после отчетной даты».</w:t>
      </w:r>
    </w:p>
    <w:p w:rsidR="002F72FD" w:rsidRPr="00445493" w:rsidRDefault="002F72FD" w:rsidP="002F72FD">
      <w:pPr>
        <w:spacing w:before="100" w:beforeAutospacing="1" w:after="100" w:afterAutospacing="1"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4.</w:t>
      </w:r>
      <w:r w:rsidR="00B915D4" w:rsidRPr="00445493">
        <w:rPr>
          <w:rFonts w:ascii="Times New Roman" w:hAnsi="Times New Roman"/>
          <w:sz w:val="25"/>
          <w:szCs w:val="25"/>
          <w:lang w:eastAsia="ru-RU"/>
        </w:rPr>
        <w:t>Событие отражается в учете и отчетности в следующем порядке:</w:t>
      </w:r>
    </w:p>
    <w:p w:rsidR="002F72FD" w:rsidRPr="00445493" w:rsidRDefault="002F72FD" w:rsidP="002F72FD">
      <w:pPr>
        <w:spacing w:before="100" w:beforeAutospacing="1" w:after="100" w:afterAutospacing="1"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-с</w:t>
      </w:r>
      <w:r w:rsidR="00B915D4" w:rsidRPr="00445493">
        <w:rPr>
          <w:rFonts w:ascii="Times New Roman" w:hAnsi="Times New Roman"/>
          <w:sz w:val="25"/>
          <w:szCs w:val="25"/>
          <w:lang w:eastAsia="ru-RU"/>
        </w:rPr>
        <w:t xml:space="preserve">обытие, которое подтверждает хозяйственные условия, существовавшие на отчетную дату, отражается в учете отчетного периода. </w:t>
      </w:r>
      <w:r w:rsidRPr="00445493">
        <w:rPr>
          <w:rFonts w:ascii="Times New Roman" w:hAnsi="Times New Roman"/>
          <w:sz w:val="25"/>
          <w:szCs w:val="25"/>
          <w:lang w:eastAsia="ru-RU"/>
        </w:rPr>
        <w:t>При этом делается:</w:t>
      </w:r>
    </w:p>
    <w:p w:rsidR="00750B9C" w:rsidRPr="00445493" w:rsidRDefault="002F72FD" w:rsidP="002F72FD">
      <w:pPr>
        <w:spacing w:before="100" w:beforeAutospacing="1" w:after="100" w:afterAutospacing="1"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B915D4" w:rsidRPr="00445493">
        <w:rPr>
          <w:rFonts w:ascii="Times New Roman" w:hAnsi="Times New Roman"/>
          <w:sz w:val="25"/>
          <w:szCs w:val="25"/>
          <w:lang w:eastAsia="ru-RU"/>
        </w:rPr>
        <w:t>дополнительная бухгалтерская запись, которая отражает это событие,</w:t>
      </w:r>
    </w:p>
    <w:p w:rsidR="00750B9C" w:rsidRPr="00445493" w:rsidRDefault="002F72FD" w:rsidP="002F72FD">
      <w:pPr>
        <w:spacing w:before="100" w:beforeAutospacing="1" w:after="100" w:afterAutospacing="1" w:line="240" w:lineRule="auto"/>
        <w:ind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w:t>
      </w:r>
      <w:r w:rsidR="00B915D4" w:rsidRPr="00445493">
        <w:rPr>
          <w:rFonts w:ascii="Times New Roman" w:hAnsi="Times New Roman"/>
          <w:sz w:val="25"/>
          <w:szCs w:val="25"/>
          <w:lang w:eastAsia="ru-RU"/>
        </w:rPr>
        <w:t>либо запись способом «</w:t>
      </w:r>
      <w:proofErr w:type="gramStart"/>
      <w:r w:rsidR="00B915D4" w:rsidRPr="00445493">
        <w:rPr>
          <w:rFonts w:ascii="Times New Roman" w:hAnsi="Times New Roman"/>
          <w:sz w:val="25"/>
          <w:szCs w:val="25"/>
          <w:lang w:eastAsia="ru-RU"/>
        </w:rPr>
        <w:t>красное</w:t>
      </w:r>
      <w:proofErr w:type="gramEnd"/>
      <w:r w:rsidR="00B915D4" w:rsidRPr="00445493">
        <w:rPr>
          <w:rFonts w:ascii="Times New Roman" w:hAnsi="Times New Roman"/>
          <w:sz w:val="25"/>
          <w:szCs w:val="25"/>
          <w:lang w:eastAsia="ru-RU"/>
        </w:rPr>
        <w:t xml:space="preserve"> </w:t>
      </w:r>
      <w:proofErr w:type="spellStart"/>
      <w:r w:rsidR="00B915D4" w:rsidRPr="00445493">
        <w:rPr>
          <w:rFonts w:ascii="Times New Roman" w:hAnsi="Times New Roman"/>
          <w:sz w:val="25"/>
          <w:szCs w:val="25"/>
          <w:lang w:eastAsia="ru-RU"/>
        </w:rPr>
        <w:t>сторно</w:t>
      </w:r>
      <w:proofErr w:type="spellEnd"/>
      <w:r w:rsidR="00B915D4" w:rsidRPr="00445493">
        <w:rPr>
          <w:rFonts w:ascii="Times New Roman" w:hAnsi="Times New Roman"/>
          <w:sz w:val="25"/>
          <w:szCs w:val="25"/>
          <w:lang w:eastAsia="ru-RU"/>
        </w:rPr>
        <w:t>» и (или) дополнительная бухгалтерская запись на сумму, отраженную в бухгалтерском учете.</w:t>
      </w:r>
    </w:p>
    <w:p w:rsidR="00750B9C" w:rsidRPr="00445493" w:rsidRDefault="00B915D4" w:rsidP="002F72FD">
      <w:pPr>
        <w:numPr>
          <w:ilvl w:val="0"/>
          <w:numId w:val="27"/>
        </w:numPr>
        <w:tabs>
          <w:tab w:val="clear" w:pos="720"/>
          <w:tab w:val="num" w:pos="142"/>
        </w:tabs>
        <w:spacing w:before="100" w:beforeAutospacing="1" w:after="100" w:afterAutospacing="1"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750B9C" w:rsidRPr="00445493" w:rsidRDefault="00B915D4" w:rsidP="002F72FD">
      <w:pPr>
        <w:numPr>
          <w:ilvl w:val="0"/>
          <w:numId w:val="27"/>
        </w:numPr>
        <w:tabs>
          <w:tab w:val="clear" w:pos="720"/>
          <w:tab w:val="num" w:pos="142"/>
        </w:tabs>
        <w:spacing w:before="100" w:beforeAutospacing="1" w:after="100" w:afterAutospacing="1"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В разделе 5 текстовой части пояснительной записки раскрывается информация о Событии и его оценке в денежном выражении.</w:t>
      </w:r>
    </w:p>
    <w:p w:rsidR="00B915D4" w:rsidRPr="00445493" w:rsidRDefault="00750B9C" w:rsidP="002F72FD">
      <w:pPr>
        <w:numPr>
          <w:ilvl w:val="0"/>
          <w:numId w:val="27"/>
        </w:numPr>
        <w:tabs>
          <w:tab w:val="clear" w:pos="720"/>
          <w:tab w:val="num" w:pos="142"/>
        </w:tabs>
        <w:spacing w:before="100" w:beforeAutospacing="1" w:after="100" w:afterAutospacing="1" w:line="240" w:lineRule="auto"/>
        <w:ind w:left="0" w:firstLine="567"/>
        <w:contextualSpacing/>
        <w:jc w:val="both"/>
        <w:rPr>
          <w:rFonts w:ascii="Times New Roman" w:hAnsi="Times New Roman"/>
          <w:sz w:val="25"/>
          <w:szCs w:val="25"/>
          <w:lang w:eastAsia="ru-RU"/>
        </w:rPr>
      </w:pPr>
      <w:r w:rsidRPr="00445493">
        <w:rPr>
          <w:rFonts w:ascii="Times New Roman" w:hAnsi="Times New Roman"/>
          <w:sz w:val="25"/>
          <w:szCs w:val="25"/>
          <w:lang w:eastAsia="ru-RU"/>
        </w:rPr>
        <w:t> </w:t>
      </w:r>
      <w:r w:rsidR="00B915D4" w:rsidRPr="00445493">
        <w:rPr>
          <w:rFonts w:ascii="Times New Roman" w:hAnsi="Times New Roman"/>
          <w:sz w:val="25"/>
          <w:szCs w:val="25"/>
          <w:lang w:eastAsia="ru-RU"/>
        </w:rPr>
        <w:t xml:space="preserve">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00B915D4" w:rsidRPr="00445493">
        <w:rPr>
          <w:rFonts w:ascii="Times New Roman" w:hAnsi="Times New Roman"/>
          <w:sz w:val="25"/>
          <w:szCs w:val="25"/>
          <w:lang w:eastAsia="ru-RU"/>
        </w:rPr>
        <w:t>отчетным</w:t>
      </w:r>
      <w:proofErr w:type="gramEnd"/>
      <w:r w:rsidR="00B915D4" w:rsidRPr="00445493">
        <w:rPr>
          <w:rFonts w:ascii="Times New Roman" w:hAnsi="Times New Roman"/>
          <w:sz w:val="25"/>
          <w:szCs w:val="25"/>
          <w:lang w:eastAsia="ru-RU"/>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E35D35" w:rsidRPr="00445493" w:rsidRDefault="00E35D35">
      <w:pPr>
        <w:rPr>
          <w:rFonts w:ascii="Times New Roman" w:hAnsi="Times New Roman"/>
          <w:sz w:val="25"/>
          <w:szCs w:val="25"/>
        </w:rPr>
        <w:sectPr w:rsidR="00E35D35" w:rsidRPr="00445493" w:rsidSect="00B84BFB">
          <w:pgSz w:w="11905" w:h="16838"/>
          <w:pgMar w:top="567" w:right="1132" w:bottom="426" w:left="1418" w:header="709" w:footer="709" w:gutter="0"/>
          <w:cols w:space="708"/>
          <w:docGrid w:linePitch="360"/>
        </w:sectPr>
      </w:pPr>
    </w:p>
    <w:p w:rsidR="00426D20" w:rsidRPr="00B87A59" w:rsidRDefault="00426D20" w:rsidP="00426D20">
      <w:pPr>
        <w:pStyle w:val="ConsPlusNormal"/>
        <w:jc w:val="right"/>
        <w:rPr>
          <w:rFonts w:ascii="Times New Roman" w:hAnsi="Times New Roman" w:cs="Times New Roman"/>
          <w:sz w:val="24"/>
          <w:szCs w:val="24"/>
        </w:rPr>
      </w:pPr>
      <w:r w:rsidRPr="00B87A5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8</w:t>
      </w:r>
    </w:p>
    <w:p w:rsidR="005D1FCF" w:rsidRPr="005D1FCF"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к у</w:t>
      </w:r>
      <w:r w:rsidRPr="005D1FCF">
        <w:rPr>
          <w:rFonts w:ascii="Times New Roman" w:hAnsi="Times New Roman" w:cs="Times New Roman"/>
          <w:sz w:val="24"/>
          <w:szCs w:val="24"/>
        </w:rPr>
        <w:t>четн</w:t>
      </w:r>
      <w:r>
        <w:rPr>
          <w:rFonts w:ascii="Times New Roman" w:hAnsi="Times New Roman" w:cs="Times New Roman"/>
          <w:sz w:val="24"/>
          <w:szCs w:val="24"/>
        </w:rPr>
        <w:t>ой</w:t>
      </w:r>
      <w:r w:rsidRPr="005D1FCF">
        <w:rPr>
          <w:rFonts w:ascii="Times New Roman" w:hAnsi="Times New Roman" w:cs="Times New Roman"/>
          <w:sz w:val="24"/>
          <w:szCs w:val="24"/>
        </w:rPr>
        <w:t xml:space="preserve"> политик</w:t>
      </w:r>
      <w:r>
        <w:rPr>
          <w:rFonts w:ascii="Times New Roman" w:hAnsi="Times New Roman" w:cs="Times New Roman"/>
          <w:sz w:val="24"/>
          <w:szCs w:val="24"/>
        </w:rPr>
        <w:t>е</w:t>
      </w:r>
      <w:r w:rsidRPr="005D1FCF">
        <w:rPr>
          <w:rFonts w:ascii="Times New Roman" w:hAnsi="Times New Roman" w:cs="Times New Roman"/>
          <w:sz w:val="24"/>
          <w:szCs w:val="24"/>
        </w:rPr>
        <w:t xml:space="preserve"> Администрации муниципального образования </w:t>
      </w:r>
    </w:p>
    <w:p w:rsidR="005D1FCF" w:rsidRPr="00B87A59" w:rsidRDefault="005D1FCF" w:rsidP="005D1FCF">
      <w:pPr>
        <w:pStyle w:val="ConsPlusNormal"/>
        <w:ind w:firstLine="34"/>
        <w:jc w:val="right"/>
        <w:rPr>
          <w:rFonts w:ascii="Times New Roman" w:hAnsi="Times New Roman" w:cs="Times New Roman"/>
          <w:sz w:val="24"/>
          <w:szCs w:val="24"/>
        </w:rPr>
      </w:pPr>
      <w:r w:rsidRPr="005D1FCF">
        <w:rPr>
          <w:rFonts w:ascii="Times New Roman" w:hAnsi="Times New Roman" w:cs="Times New Roman"/>
          <w:sz w:val="24"/>
          <w:szCs w:val="24"/>
        </w:rPr>
        <w:t>«Козьминское» для целей бюджетного учета</w:t>
      </w:r>
      <w:r w:rsidRPr="00B87A59">
        <w:rPr>
          <w:rFonts w:ascii="Times New Roman" w:hAnsi="Times New Roman" w:cs="Times New Roman"/>
          <w:sz w:val="24"/>
          <w:szCs w:val="24"/>
        </w:rPr>
        <w:t>,</w:t>
      </w:r>
    </w:p>
    <w:p w:rsidR="005D1FCF" w:rsidRDefault="005D1FCF" w:rsidP="005D1FCF">
      <w:pPr>
        <w:pStyle w:val="ConsPlusNormal"/>
        <w:ind w:firstLine="34"/>
        <w:jc w:val="right"/>
        <w:rPr>
          <w:rFonts w:ascii="Times New Roman" w:hAnsi="Times New Roman" w:cs="Times New Roman"/>
          <w:sz w:val="24"/>
          <w:szCs w:val="24"/>
        </w:rPr>
      </w:pPr>
      <w:proofErr w:type="gramStart"/>
      <w:r w:rsidRPr="00B87A59">
        <w:rPr>
          <w:rFonts w:ascii="Times New Roman" w:hAnsi="Times New Roman" w:cs="Times New Roman"/>
          <w:sz w:val="24"/>
          <w:szCs w:val="24"/>
        </w:rPr>
        <w:t>утвержденной</w:t>
      </w:r>
      <w:proofErr w:type="gramEnd"/>
      <w:r w:rsidRPr="00B87A59">
        <w:rPr>
          <w:rFonts w:ascii="Times New Roman" w:hAnsi="Times New Roman" w:cs="Times New Roman"/>
          <w:sz w:val="24"/>
          <w:szCs w:val="24"/>
        </w:rPr>
        <w:t xml:space="preserve"> </w:t>
      </w:r>
      <w:r>
        <w:rPr>
          <w:rFonts w:ascii="Times New Roman" w:hAnsi="Times New Roman" w:cs="Times New Roman"/>
          <w:sz w:val="24"/>
          <w:szCs w:val="24"/>
        </w:rPr>
        <w:t>п</w:t>
      </w:r>
      <w:r w:rsidRPr="00B87A59">
        <w:rPr>
          <w:rFonts w:ascii="Times New Roman" w:hAnsi="Times New Roman" w:cs="Times New Roman"/>
          <w:sz w:val="24"/>
          <w:szCs w:val="24"/>
        </w:rPr>
        <w:t>остановлением</w:t>
      </w:r>
    </w:p>
    <w:p w:rsidR="005D1FCF" w:rsidRPr="00B87A59"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администрации МО «Козьминское»</w:t>
      </w:r>
      <w:r w:rsidRPr="00B87A59">
        <w:rPr>
          <w:rFonts w:ascii="Times New Roman" w:hAnsi="Times New Roman" w:cs="Times New Roman"/>
          <w:sz w:val="24"/>
          <w:szCs w:val="24"/>
        </w:rPr>
        <w:t xml:space="preserve"> </w:t>
      </w:r>
    </w:p>
    <w:p w:rsidR="005D1FCF" w:rsidRDefault="005D1FCF" w:rsidP="005D1FCF">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от 01.07</w:t>
      </w:r>
      <w:r w:rsidRPr="00B87A59">
        <w:rPr>
          <w:rFonts w:ascii="Times New Roman" w:hAnsi="Times New Roman" w:cs="Times New Roman"/>
          <w:sz w:val="24"/>
          <w:szCs w:val="24"/>
        </w:rPr>
        <w:t>.20</w:t>
      </w:r>
      <w:r>
        <w:rPr>
          <w:rFonts w:ascii="Times New Roman" w:hAnsi="Times New Roman" w:cs="Times New Roman"/>
          <w:sz w:val="24"/>
          <w:szCs w:val="24"/>
        </w:rPr>
        <w:t>22</w:t>
      </w:r>
      <w:r w:rsidRPr="00B87A59">
        <w:rPr>
          <w:rFonts w:ascii="Times New Roman" w:hAnsi="Times New Roman" w:cs="Times New Roman"/>
          <w:sz w:val="24"/>
          <w:szCs w:val="24"/>
        </w:rPr>
        <w:t xml:space="preserve"> г. № </w:t>
      </w:r>
      <w:r>
        <w:rPr>
          <w:rFonts w:ascii="Times New Roman" w:hAnsi="Times New Roman" w:cs="Times New Roman"/>
          <w:sz w:val="24"/>
          <w:szCs w:val="24"/>
        </w:rPr>
        <w:t>22</w:t>
      </w:r>
    </w:p>
    <w:p w:rsidR="00CD27FC" w:rsidRDefault="00CD27FC" w:rsidP="00717AB8">
      <w:pPr>
        <w:rPr>
          <w:rFonts w:ascii="Times New Roman" w:hAnsi="Times New Roman"/>
          <w:sz w:val="24"/>
          <w:szCs w:val="24"/>
        </w:rPr>
      </w:pPr>
    </w:p>
    <w:tbl>
      <w:tblPr>
        <w:tblW w:w="9229" w:type="dxa"/>
        <w:tblInd w:w="93" w:type="dxa"/>
        <w:tblLook w:val="04A0"/>
      </w:tblPr>
      <w:tblGrid>
        <w:gridCol w:w="4977"/>
        <w:gridCol w:w="1984"/>
        <w:gridCol w:w="2268"/>
      </w:tblGrid>
      <w:tr w:rsidR="00E12C19" w:rsidRPr="00E12C19" w:rsidTr="00E12C19">
        <w:trPr>
          <w:trHeight w:val="435"/>
        </w:trPr>
        <w:tc>
          <w:tcPr>
            <w:tcW w:w="9229" w:type="dxa"/>
            <w:gridSpan w:val="3"/>
            <w:tcBorders>
              <w:top w:val="nil"/>
              <w:left w:val="nil"/>
              <w:bottom w:val="nil"/>
              <w:right w:val="nil"/>
            </w:tcBorders>
            <w:shd w:val="clear" w:color="auto" w:fill="auto"/>
            <w:noWrap/>
            <w:vAlign w:val="center"/>
            <w:hideMark/>
          </w:tcPr>
          <w:p w:rsidR="00E12C19" w:rsidRPr="00E12C19" w:rsidRDefault="00E12C19" w:rsidP="00E12C19">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ГРАФИК</w:t>
            </w:r>
            <w:r w:rsidRPr="00E12C19">
              <w:rPr>
                <w:rFonts w:ascii="Times New Roman" w:hAnsi="Times New Roman"/>
                <w:b/>
                <w:bCs/>
                <w:sz w:val="28"/>
                <w:szCs w:val="28"/>
                <w:lang w:eastAsia="ru-RU"/>
              </w:rPr>
              <w:t xml:space="preserve"> ДОКУМЕНТООБОРОТА </w:t>
            </w:r>
          </w:p>
        </w:tc>
      </w:tr>
      <w:tr w:rsidR="00E12C19" w:rsidRPr="00E12C19" w:rsidTr="00E12C19">
        <w:trPr>
          <w:trHeight w:val="300"/>
        </w:trPr>
        <w:tc>
          <w:tcPr>
            <w:tcW w:w="4977" w:type="dxa"/>
            <w:tcBorders>
              <w:top w:val="nil"/>
              <w:left w:val="nil"/>
              <w:bottom w:val="nil"/>
              <w:right w:val="nil"/>
            </w:tcBorders>
            <w:shd w:val="clear" w:color="auto" w:fill="auto"/>
            <w:noWrap/>
            <w:vAlign w:val="bottom"/>
            <w:hideMark/>
          </w:tcPr>
          <w:p w:rsidR="00E12C19" w:rsidRPr="00E12C19" w:rsidRDefault="00E12C19" w:rsidP="00E12C19">
            <w:pPr>
              <w:spacing w:after="0" w:line="240" w:lineRule="auto"/>
              <w:rPr>
                <w:rFonts w:ascii="Arial" w:hAnsi="Arial" w:cs="Arial"/>
                <w:sz w:val="24"/>
                <w:szCs w:val="24"/>
                <w:lang w:eastAsia="ru-RU"/>
              </w:rPr>
            </w:pPr>
          </w:p>
        </w:tc>
        <w:tc>
          <w:tcPr>
            <w:tcW w:w="1984" w:type="dxa"/>
            <w:tcBorders>
              <w:top w:val="nil"/>
              <w:left w:val="nil"/>
              <w:bottom w:val="nil"/>
              <w:right w:val="nil"/>
            </w:tcBorders>
            <w:shd w:val="clear" w:color="auto" w:fill="auto"/>
            <w:noWrap/>
            <w:vAlign w:val="bottom"/>
            <w:hideMark/>
          </w:tcPr>
          <w:p w:rsidR="00E12C19" w:rsidRPr="00E12C19" w:rsidRDefault="00E12C19" w:rsidP="00E12C19">
            <w:pPr>
              <w:spacing w:after="0" w:line="240" w:lineRule="auto"/>
              <w:jc w:val="center"/>
              <w:rPr>
                <w:rFonts w:ascii="Arial" w:hAnsi="Arial" w:cs="Arial"/>
                <w:sz w:val="20"/>
                <w:szCs w:val="20"/>
                <w:lang w:eastAsia="ru-RU"/>
              </w:rPr>
            </w:pPr>
          </w:p>
        </w:tc>
        <w:tc>
          <w:tcPr>
            <w:tcW w:w="2268" w:type="dxa"/>
            <w:tcBorders>
              <w:top w:val="nil"/>
              <w:left w:val="nil"/>
              <w:bottom w:val="nil"/>
              <w:right w:val="nil"/>
            </w:tcBorders>
            <w:shd w:val="clear" w:color="auto" w:fill="auto"/>
            <w:noWrap/>
            <w:vAlign w:val="bottom"/>
            <w:hideMark/>
          </w:tcPr>
          <w:p w:rsidR="00E12C19" w:rsidRPr="00E12C19" w:rsidRDefault="00E12C19" w:rsidP="00E12C19">
            <w:pPr>
              <w:spacing w:after="0" w:line="240" w:lineRule="auto"/>
              <w:rPr>
                <w:rFonts w:ascii="Arial" w:hAnsi="Arial" w:cs="Arial"/>
                <w:sz w:val="20"/>
                <w:szCs w:val="20"/>
                <w:lang w:eastAsia="ru-RU"/>
              </w:rPr>
            </w:pPr>
          </w:p>
        </w:tc>
      </w:tr>
      <w:tr w:rsidR="00E12C19" w:rsidRPr="00E12C19" w:rsidTr="00E12C19">
        <w:trPr>
          <w:trHeight w:val="528"/>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sz w:val="24"/>
                <w:szCs w:val="24"/>
                <w:lang w:eastAsia="ru-RU"/>
              </w:rPr>
            </w:pPr>
            <w:r w:rsidRPr="00E12C19">
              <w:rPr>
                <w:rFonts w:ascii="Times New Roman" w:hAnsi="Times New Roman"/>
                <w:b/>
                <w:bCs/>
                <w:sz w:val="24"/>
                <w:szCs w:val="24"/>
                <w:lang w:eastAsia="ru-RU"/>
              </w:rPr>
              <w:t>Наименование документа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sz w:val="20"/>
                <w:szCs w:val="20"/>
                <w:lang w:eastAsia="ru-RU"/>
              </w:rPr>
            </w:pPr>
            <w:r w:rsidRPr="00E12C19">
              <w:rPr>
                <w:rFonts w:ascii="Times New Roman" w:hAnsi="Times New Roman"/>
                <w:b/>
                <w:bCs/>
                <w:sz w:val="20"/>
                <w:szCs w:val="20"/>
                <w:lang w:eastAsia="ru-RU"/>
              </w:rPr>
              <w:t>Ответственное лицо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sz w:val="20"/>
                <w:szCs w:val="20"/>
                <w:lang w:eastAsia="ru-RU"/>
              </w:rPr>
            </w:pPr>
            <w:r w:rsidRPr="00E12C19">
              <w:rPr>
                <w:rFonts w:ascii="Times New Roman" w:hAnsi="Times New Roman"/>
                <w:b/>
                <w:bCs/>
                <w:sz w:val="20"/>
                <w:szCs w:val="20"/>
                <w:lang w:eastAsia="ru-RU"/>
              </w:rPr>
              <w:t>Срок предоставления в бухгалтерию</w:t>
            </w:r>
          </w:p>
        </w:tc>
      </w:tr>
      <w:tr w:rsidR="00E12C19" w:rsidRPr="00E12C19" w:rsidTr="00E12C19">
        <w:trPr>
          <w:trHeight w:val="312"/>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sz w:val="24"/>
                <w:szCs w:val="24"/>
                <w:lang w:eastAsia="ru-RU"/>
              </w:rPr>
            </w:pPr>
            <w:r w:rsidRPr="00E12C19">
              <w:rPr>
                <w:rFonts w:ascii="Times New Roman" w:hAnsi="Times New Roman"/>
                <w:b/>
                <w:bCs/>
                <w:sz w:val="24"/>
                <w:szCs w:val="24"/>
                <w:lang w:eastAsia="ru-RU"/>
              </w:rPr>
              <w:t>По учету материалов</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Доверенность (М-2а)</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В день получения</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Приход материалов</w:t>
            </w:r>
            <w:r>
              <w:rPr>
                <w:rFonts w:ascii="Times New Roman" w:hAnsi="Times New Roman"/>
                <w:sz w:val="24"/>
                <w:szCs w:val="24"/>
                <w:lang w:eastAsia="ru-RU"/>
              </w:rPr>
              <w:t xml:space="preserve"> </w:t>
            </w:r>
            <w:r w:rsidRPr="00E12C19">
              <w:rPr>
                <w:rFonts w:ascii="Times New Roman" w:hAnsi="Times New Roman"/>
                <w:sz w:val="24"/>
                <w:szCs w:val="24"/>
                <w:lang w:eastAsia="ru-RU"/>
              </w:rPr>
              <w:t>(счет, счет-фактура, накладная)</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В день получения</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Товарная накладная (ТОРГ-12)</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В день получения</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Требование-накладная (ф.</w:t>
            </w:r>
            <w:r>
              <w:rPr>
                <w:rFonts w:ascii="Times New Roman" w:hAnsi="Times New Roman"/>
                <w:sz w:val="24"/>
                <w:szCs w:val="24"/>
                <w:lang w:eastAsia="ru-RU"/>
              </w:rPr>
              <w:t xml:space="preserve"> </w:t>
            </w:r>
            <w:r w:rsidRPr="00E12C19">
              <w:rPr>
                <w:rFonts w:ascii="Times New Roman" w:hAnsi="Times New Roman"/>
                <w:sz w:val="24"/>
                <w:szCs w:val="24"/>
                <w:lang w:eastAsia="ru-RU"/>
              </w:rPr>
              <w:t>№ 05040204)</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 день перемещения </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Накладная на отпуск материалов на сторону (ф.0504205)</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В день отгрузки</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 xml:space="preserve">Отчет материально-ответственного лица </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Ежемесячно не позднее 5 числа следующего месяца</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Акт о списании материальных запасов (ф.0504230)</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Ежемесячно не позднее 5 числа следующего месяца</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Акт о списании бланков строгой отчетности (ф.0504816)</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Ежемесячно не позднее 5 числа следующего месяца</w:t>
            </w:r>
          </w:p>
        </w:tc>
      </w:tr>
      <w:tr w:rsidR="00E12C19" w:rsidRPr="00E12C19" w:rsidTr="00E12C19">
        <w:trPr>
          <w:trHeight w:val="312"/>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sz w:val="24"/>
                <w:szCs w:val="24"/>
                <w:lang w:eastAsia="ru-RU"/>
              </w:rPr>
            </w:pPr>
            <w:r w:rsidRPr="00E12C19">
              <w:rPr>
                <w:rFonts w:ascii="Times New Roman" w:hAnsi="Times New Roman"/>
                <w:b/>
                <w:bCs/>
                <w:sz w:val="24"/>
                <w:szCs w:val="24"/>
                <w:lang w:eastAsia="ru-RU"/>
              </w:rPr>
              <w:t>По учету кассовых операций</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Приходные кассовые ордера (ф</w:t>
            </w:r>
            <w:proofErr w:type="gramStart"/>
            <w:r w:rsidRPr="00E12C19">
              <w:rPr>
                <w:rFonts w:ascii="Times New Roman" w:hAnsi="Times New Roman"/>
                <w:sz w:val="24"/>
                <w:szCs w:val="24"/>
                <w:lang w:eastAsia="ru-RU"/>
              </w:rPr>
              <w:t>.К</w:t>
            </w:r>
            <w:proofErr w:type="gramEnd"/>
            <w:r w:rsidRPr="00E12C19">
              <w:rPr>
                <w:rFonts w:ascii="Times New Roman" w:hAnsi="Times New Roman"/>
                <w:sz w:val="24"/>
                <w:szCs w:val="24"/>
                <w:lang w:eastAsia="ru-RU"/>
              </w:rPr>
              <w:t>О-1)</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По приходу денежных средств</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Расходные кассовые ордера (ф</w:t>
            </w:r>
            <w:proofErr w:type="gramStart"/>
            <w:r w:rsidRPr="00E12C19">
              <w:rPr>
                <w:rFonts w:ascii="Times New Roman" w:hAnsi="Times New Roman"/>
                <w:sz w:val="24"/>
                <w:szCs w:val="24"/>
                <w:lang w:eastAsia="ru-RU"/>
              </w:rPr>
              <w:t>.К</w:t>
            </w:r>
            <w:proofErr w:type="gramEnd"/>
            <w:r w:rsidRPr="00E12C19">
              <w:rPr>
                <w:rFonts w:ascii="Times New Roman" w:hAnsi="Times New Roman"/>
                <w:sz w:val="24"/>
                <w:szCs w:val="24"/>
                <w:lang w:eastAsia="ru-RU"/>
              </w:rPr>
              <w:t>О-2)</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По расходу денежных средств</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Объявление на взнос наличными (ф.0531802)</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При внесении </w:t>
            </w:r>
            <w:proofErr w:type="spellStart"/>
            <w:r w:rsidRPr="00E12C19">
              <w:rPr>
                <w:rFonts w:ascii="Times New Roman" w:hAnsi="Times New Roman"/>
                <w:sz w:val="20"/>
                <w:szCs w:val="20"/>
                <w:lang w:eastAsia="ru-RU"/>
              </w:rPr>
              <w:t>денеж</w:t>
            </w:r>
            <w:proofErr w:type="spellEnd"/>
            <w:r w:rsidRPr="00E12C19">
              <w:rPr>
                <w:rFonts w:ascii="Times New Roman" w:hAnsi="Times New Roman"/>
                <w:sz w:val="20"/>
                <w:szCs w:val="20"/>
                <w:lang w:eastAsia="ru-RU"/>
              </w:rPr>
              <w:t xml:space="preserve">. средств на </w:t>
            </w:r>
            <w:proofErr w:type="gramStart"/>
            <w:r w:rsidRPr="00E12C19">
              <w:rPr>
                <w:rFonts w:ascii="Times New Roman" w:hAnsi="Times New Roman"/>
                <w:sz w:val="20"/>
                <w:szCs w:val="20"/>
                <w:lang w:eastAsia="ru-RU"/>
              </w:rPr>
              <w:t>л</w:t>
            </w:r>
            <w:proofErr w:type="gramEnd"/>
            <w:r w:rsidRPr="00E12C19">
              <w:rPr>
                <w:rFonts w:ascii="Times New Roman" w:hAnsi="Times New Roman"/>
                <w:sz w:val="20"/>
                <w:szCs w:val="20"/>
                <w:lang w:eastAsia="ru-RU"/>
              </w:rPr>
              <w:t>/счет</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Кассовая книга (ф</w:t>
            </w:r>
            <w:proofErr w:type="gramStart"/>
            <w:r w:rsidRPr="00E12C19">
              <w:rPr>
                <w:rFonts w:ascii="Times New Roman" w:hAnsi="Times New Roman"/>
                <w:sz w:val="24"/>
                <w:szCs w:val="24"/>
                <w:lang w:eastAsia="ru-RU"/>
              </w:rPr>
              <w:t>.К</w:t>
            </w:r>
            <w:proofErr w:type="gramEnd"/>
            <w:r w:rsidRPr="00E12C19">
              <w:rPr>
                <w:rFonts w:ascii="Times New Roman" w:hAnsi="Times New Roman"/>
                <w:sz w:val="24"/>
                <w:szCs w:val="24"/>
                <w:lang w:eastAsia="ru-RU"/>
              </w:rPr>
              <w:t>О-4)</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В конце рабочего дня</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Акт о проверке наличных денежных средств кассы (ф</w:t>
            </w:r>
            <w:proofErr w:type="gramStart"/>
            <w:r w:rsidRPr="00E12C19">
              <w:rPr>
                <w:rFonts w:ascii="Times New Roman" w:hAnsi="Times New Roman"/>
                <w:sz w:val="24"/>
                <w:szCs w:val="24"/>
                <w:lang w:eastAsia="ru-RU"/>
              </w:rPr>
              <w:t>.К</w:t>
            </w:r>
            <w:proofErr w:type="gramEnd"/>
            <w:r w:rsidRPr="00E12C19">
              <w:rPr>
                <w:rFonts w:ascii="Times New Roman" w:hAnsi="Times New Roman"/>
                <w:sz w:val="24"/>
                <w:szCs w:val="24"/>
                <w:lang w:eastAsia="ru-RU"/>
              </w:rPr>
              <w:t>М-9)</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По мере осуществления проверок</w:t>
            </w:r>
          </w:p>
        </w:tc>
      </w:tr>
      <w:tr w:rsidR="00E12C19" w:rsidRPr="00E12C19" w:rsidTr="00E12C19">
        <w:trPr>
          <w:trHeight w:val="312"/>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sz w:val="24"/>
                <w:szCs w:val="24"/>
                <w:lang w:eastAsia="ru-RU"/>
              </w:rPr>
            </w:pPr>
            <w:r w:rsidRPr="00E12C19">
              <w:rPr>
                <w:rFonts w:ascii="Times New Roman" w:hAnsi="Times New Roman"/>
                <w:b/>
                <w:bCs/>
                <w:sz w:val="24"/>
                <w:szCs w:val="24"/>
                <w:lang w:eastAsia="ru-RU"/>
              </w:rPr>
              <w:t>По учету операций на лицевом (расчетном) счете</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Заявки на кассовый расход </w:t>
            </w:r>
            <w:r w:rsidRPr="00E12C19">
              <w:rPr>
                <w:rFonts w:ascii="Times New Roman" w:hAnsi="Times New Roman"/>
                <w:sz w:val="24"/>
                <w:szCs w:val="24"/>
                <w:lang w:eastAsia="ru-RU"/>
              </w:rPr>
              <w:t>(ф.</w:t>
            </w:r>
            <w:r>
              <w:rPr>
                <w:rFonts w:ascii="Times New Roman" w:hAnsi="Times New Roman"/>
                <w:sz w:val="24"/>
                <w:szCs w:val="24"/>
                <w:lang w:eastAsia="ru-RU"/>
              </w:rPr>
              <w:t xml:space="preserve"> </w:t>
            </w:r>
            <w:r w:rsidRPr="00E12C19">
              <w:rPr>
                <w:rFonts w:ascii="Times New Roman" w:hAnsi="Times New Roman"/>
                <w:sz w:val="24"/>
                <w:szCs w:val="24"/>
                <w:lang w:eastAsia="ru-RU"/>
              </w:rPr>
              <w:t>№ 053801)</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По оплате</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Отчет о состоянии лицевого счета администратора доходов бюджета (ф.0531787)</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proofErr w:type="spellStart"/>
            <w:r w:rsidRPr="00E12C19">
              <w:rPr>
                <w:rFonts w:ascii="Times New Roman" w:hAnsi="Times New Roman"/>
                <w:sz w:val="20"/>
                <w:szCs w:val="20"/>
                <w:lang w:eastAsia="ru-RU"/>
              </w:rPr>
              <w:t>Ежемесчно</w:t>
            </w:r>
            <w:proofErr w:type="spellEnd"/>
            <w:r w:rsidRPr="00E12C19">
              <w:rPr>
                <w:rFonts w:ascii="Times New Roman" w:hAnsi="Times New Roman"/>
                <w:sz w:val="20"/>
                <w:szCs w:val="20"/>
                <w:lang w:eastAsia="ru-RU"/>
              </w:rPr>
              <w:t xml:space="preserve"> по системе ЭДО и по мере получения</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 xml:space="preserve">Выписки ФО с </w:t>
            </w:r>
            <w:proofErr w:type="gramStart"/>
            <w:r w:rsidRPr="00E12C19">
              <w:rPr>
                <w:rFonts w:ascii="Times New Roman" w:hAnsi="Times New Roman"/>
                <w:sz w:val="24"/>
                <w:szCs w:val="24"/>
                <w:lang w:eastAsia="ru-RU"/>
              </w:rPr>
              <w:t>л</w:t>
            </w:r>
            <w:proofErr w:type="gramEnd"/>
            <w:r w:rsidRPr="00E12C19">
              <w:rPr>
                <w:rFonts w:ascii="Times New Roman" w:hAnsi="Times New Roman"/>
                <w:sz w:val="24"/>
                <w:szCs w:val="24"/>
                <w:lang w:eastAsia="ru-RU"/>
              </w:rPr>
              <w:t>/счета</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Ежедневно по системе ЭДО и по мере получения</w:t>
            </w:r>
          </w:p>
        </w:tc>
      </w:tr>
      <w:tr w:rsidR="00E12C19" w:rsidRPr="00E12C19" w:rsidTr="00E12C19">
        <w:trPr>
          <w:trHeight w:val="312"/>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sz w:val="24"/>
                <w:szCs w:val="24"/>
                <w:lang w:eastAsia="ru-RU"/>
              </w:rPr>
            </w:pPr>
            <w:r w:rsidRPr="00E12C19">
              <w:rPr>
                <w:rFonts w:ascii="Times New Roman" w:hAnsi="Times New Roman"/>
                <w:b/>
                <w:bCs/>
                <w:sz w:val="24"/>
                <w:szCs w:val="24"/>
                <w:lang w:eastAsia="ru-RU"/>
              </w:rPr>
              <w:t>По учету расчетов с подотчетными лицами</w:t>
            </w:r>
          </w:p>
        </w:tc>
      </w:tr>
      <w:tr w:rsidR="00E12C19" w:rsidRPr="00E12C19" w:rsidTr="00E12C19">
        <w:trPr>
          <w:trHeight w:val="31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Авансовый отчет (ф. № 0504505)</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Подотчетное лицо</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По сроку отчета</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lastRenderedPageBreak/>
              <w:t>Приходные документы (товарные чеки, счета гостиниц, проездные билеты и т.п.)</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Подотчетное лицо</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По сроку отчета</w:t>
            </w:r>
          </w:p>
        </w:tc>
      </w:tr>
      <w:tr w:rsidR="00E12C19" w:rsidRPr="00E12C19" w:rsidTr="00E12C19">
        <w:trPr>
          <w:trHeight w:val="312"/>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sz w:val="24"/>
                <w:szCs w:val="24"/>
                <w:lang w:eastAsia="ru-RU"/>
              </w:rPr>
            </w:pPr>
            <w:r w:rsidRPr="00E12C19">
              <w:rPr>
                <w:rFonts w:ascii="Times New Roman" w:hAnsi="Times New Roman"/>
                <w:b/>
                <w:bCs/>
                <w:sz w:val="24"/>
                <w:szCs w:val="24"/>
                <w:lang w:eastAsia="ru-RU"/>
              </w:rPr>
              <w:t>Общие документы</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Договоры (контракт) с контрагентами учреждения</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Глава Администрации</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возникновения договорных отношений</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Приказы (распоряжения, постановления)  Администрации</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приказа</w:t>
            </w:r>
          </w:p>
        </w:tc>
      </w:tr>
      <w:tr w:rsidR="00E12C19" w:rsidRPr="00E12C19" w:rsidTr="00E12C19">
        <w:trPr>
          <w:trHeight w:val="31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Входящая корреспонденция</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Pr>
                <w:rFonts w:ascii="Times New Roman" w:hAnsi="Times New Roman"/>
                <w:sz w:val="20"/>
                <w:szCs w:val="20"/>
                <w:lang w:eastAsia="ru-RU"/>
              </w:rPr>
              <w:t>В день поступле</w:t>
            </w:r>
            <w:r w:rsidRPr="00E12C19">
              <w:rPr>
                <w:rFonts w:ascii="Times New Roman" w:hAnsi="Times New Roman"/>
                <w:sz w:val="20"/>
                <w:szCs w:val="20"/>
                <w:lang w:eastAsia="ru-RU"/>
              </w:rPr>
              <w:t>ния</w:t>
            </w:r>
          </w:p>
        </w:tc>
      </w:tr>
      <w:tr w:rsidR="00E12C19" w:rsidRPr="00E12C19" w:rsidTr="00E12C19">
        <w:trPr>
          <w:trHeight w:val="31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Исходящая корреспонденция</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создания</w:t>
            </w:r>
          </w:p>
        </w:tc>
      </w:tr>
      <w:tr w:rsidR="00E12C19" w:rsidRPr="00E12C19" w:rsidTr="00E12C19">
        <w:trPr>
          <w:trHeight w:val="312"/>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sz w:val="24"/>
                <w:szCs w:val="24"/>
                <w:lang w:eastAsia="ru-RU"/>
              </w:rPr>
            </w:pPr>
            <w:r w:rsidRPr="00E12C19">
              <w:rPr>
                <w:rFonts w:ascii="Times New Roman" w:hAnsi="Times New Roman"/>
                <w:b/>
                <w:bCs/>
                <w:sz w:val="24"/>
                <w:szCs w:val="24"/>
                <w:lang w:eastAsia="ru-RU"/>
              </w:rPr>
              <w:t>По учету кадров</w:t>
            </w:r>
          </w:p>
        </w:tc>
      </w:tr>
      <w:tr w:rsidR="00E12C19" w:rsidRPr="00E12C19" w:rsidTr="00E12C19">
        <w:trPr>
          <w:trHeight w:val="31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Приказ о приеме работника на работу (Т-1)</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приема</w:t>
            </w:r>
          </w:p>
        </w:tc>
      </w:tr>
      <w:tr w:rsidR="00E12C19" w:rsidRPr="00E12C19" w:rsidTr="00E12C19">
        <w:trPr>
          <w:trHeight w:val="31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Личная карточка работника (Т-2)</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приема</w:t>
            </w:r>
          </w:p>
        </w:tc>
      </w:tr>
      <w:tr w:rsidR="00E12C19" w:rsidRPr="00E12C19" w:rsidTr="00E12C19">
        <w:trPr>
          <w:trHeight w:val="31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Штатное расписание (Т-3)</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На начало года до 31.12</w:t>
            </w:r>
          </w:p>
        </w:tc>
      </w:tr>
      <w:tr w:rsidR="00E12C19" w:rsidRPr="00E12C19" w:rsidTr="00E12C19">
        <w:trPr>
          <w:trHeight w:val="31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Приказ о переводе на другую работу (Т-5)</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перевода</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Приказ о предоставлении отпуска (Т-6)</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За 5 раб</w:t>
            </w:r>
            <w:proofErr w:type="gramStart"/>
            <w:r w:rsidRPr="00E12C19">
              <w:rPr>
                <w:rFonts w:ascii="Times New Roman" w:hAnsi="Times New Roman"/>
                <w:sz w:val="20"/>
                <w:szCs w:val="20"/>
                <w:lang w:eastAsia="ru-RU"/>
              </w:rPr>
              <w:t>.</w:t>
            </w:r>
            <w:proofErr w:type="gramEnd"/>
            <w:r w:rsidRPr="00E12C19">
              <w:rPr>
                <w:rFonts w:ascii="Times New Roman" w:hAnsi="Times New Roman"/>
                <w:sz w:val="20"/>
                <w:szCs w:val="20"/>
                <w:lang w:eastAsia="ru-RU"/>
              </w:rPr>
              <w:t xml:space="preserve"> </w:t>
            </w:r>
            <w:proofErr w:type="spellStart"/>
            <w:proofErr w:type="gramStart"/>
            <w:r w:rsidRPr="00E12C19">
              <w:rPr>
                <w:rFonts w:ascii="Times New Roman" w:hAnsi="Times New Roman"/>
                <w:sz w:val="20"/>
                <w:szCs w:val="20"/>
                <w:lang w:eastAsia="ru-RU"/>
              </w:rPr>
              <w:t>д</w:t>
            </w:r>
            <w:proofErr w:type="gramEnd"/>
            <w:r w:rsidRPr="00E12C19">
              <w:rPr>
                <w:rFonts w:ascii="Times New Roman" w:hAnsi="Times New Roman"/>
                <w:sz w:val="20"/>
                <w:szCs w:val="20"/>
                <w:lang w:eastAsia="ru-RU"/>
              </w:rPr>
              <w:t>ей</w:t>
            </w:r>
            <w:proofErr w:type="spellEnd"/>
            <w:r w:rsidRPr="00E12C19">
              <w:rPr>
                <w:rFonts w:ascii="Times New Roman" w:hAnsi="Times New Roman"/>
                <w:sz w:val="20"/>
                <w:szCs w:val="20"/>
                <w:lang w:eastAsia="ru-RU"/>
              </w:rPr>
              <w:t xml:space="preserve"> до начала отпуска</w:t>
            </w:r>
          </w:p>
        </w:tc>
      </w:tr>
      <w:tr w:rsidR="00E12C19" w:rsidRPr="00E12C19" w:rsidTr="00E12C19">
        <w:trPr>
          <w:trHeight w:val="31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График отпусков (ф</w:t>
            </w:r>
            <w:proofErr w:type="gramStart"/>
            <w:r w:rsidRPr="00E12C19">
              <w:rPr>
                <w:rFonts w:ascii="Times New Roman" w:hAnsi="Times New Roman"/>
                <w:sz w:val="24"/>
                <w:szCs w:val="24"/>
                <w:lang w:eastAsia="ru-RU"/>
              </w:rPr>
              <w:t>.Т</w:t>
            </w:r>
            <w:proofErr w:type="gramEnd"/>
            <w:r w:rsidRPr="00E12C19">
              <w:rPr>
                <w:rFonts w:ascii="Times New Roman" w:hAnsi="Times New Roman"/>
                <w:sz w:val="24"/>
                <w:szCs w:val="24"/>
                <w:lang w:eastAsia="ru-RU"/>
              </w:rPr>
              <w:t>-7)</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На начало года до 31.12</w:t>
            </w:r>
          </w:p>
        </w:tc>
      </w:tr>
      <w:tr w:rsidR="00E12C19" w:rsidRPr="00E12C19" w:rsidTr="00E12C19">
        <w:trPr>
          <w:trHeight w:val="31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Приказ об увольнении (Т-8)</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увольнения</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Приказ о направлении в командировку (ф</w:t>
            </w:r>
            <w:proofErr w:type="gramStart"/>
            <w:r w:rsidRPr="00E12C19">
              <w:rPr>
                <w:rFonts w:ascii="Times New Roman" w:hAnsi="Times New Roman"/>
                <w:sz w:val="24"/>
                <w:szCs w:val="24"/>
                <w:lang w:eastAsia="ru-RU"/>
              </w:rPr>
              <w:t>.Т</w:t>
            </w:r>
            <w:proofErr w:type="gramEnd"/>
            <w:r w:rsidRPr="00E12C19">
              <w:rPr>
                <w:rFonts w:ascii="Times New Roman" w:hAnsi="Times New Roman"/>
                <w:sz w:val="24"/>
                <w:szCs w:val="24"/>
                <w:lang w:eastAsia="ru-RU"/>
              </w:rPr>
              <w:t>-9)</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За 1 день до начала командировки</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Командировочное удостоверение ф</w:t>
            </w:r>
            <w:proofErr w:type="gramStart"/>
            <w:r w:rsidRPr="00E12C19">
              <w:rPr>
                <w:rFonts w:ascii="Times New Roman" w:hAnsi="Times New Roman"/>
                <w:sz w:val="24"/>
                <w:szCs w:val="24"/>
                <w:lang w:eastAsia="ru-RU"/>
              </w:rPr>
              <w:t>.(</w:t>
            </w:r>
            <w:proofErr w:type="gramEnd"/>
            <w:r w:rsidRPr="00E12C19">
              <w:rPr>
                <w:rFonts w:ascii="Times New Roman" w:hAnsi="Times New Roman"/>
                <w:sz w:val="24"/>
                <w:szCs w:val="24"/>
                <w:lang w:eastAsia="ru-RU"/>
              </w:rPr>
              <w:t>Т-10)</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За 1 день до начала командировки</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Служебное задание для направления в командировку и отчет о его выполнении (ф</w:t>
            </w:r>
            <w:proofErr w:type="gramStart"/>
            <w:r w:rsidRPr="00E12C19">
              <w:rPr>
                <w:rFonts w:ascii="Times New Roman" w:hAnsi="Times New Roman"/>
                <w:sz w:val="24"/>
                <w:szCs w:val="24"/>
                <w:lang w:eastAsia="ru-RU"/>
              </w:rPr>
              <w:t>.Т</w:t>
            </w:r>
            <w:proofErr w:type="gramEnd"/>
            <w:r w:rsidRPr="00E12C19">
              <w:rPr>
                <w:rFonts w:ascii="Times New Roman" w:hAnsi="Times New Roman"/>
                <w:sz w:val="24"/>
                <w:szCs w:val="24"/>
                <w:lang w:eastAsia="ru-RU"/>
              </w:rPr>
              <w:t>-10а)</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За 1 день до начала командировки</w:t>
            </w:r>
          </w:p>
        </w:tc>
      </w:tr>
      <w:tr w:rsidR="00E12C19" w:rsidRPr="00E12C19" w:rsidTr="00E12C19">
        <w:trPr>
          <w:trHeight w:val="312"/>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sz w:val="24"/>
                <w:szCs w:val="24"/>
                <w:lang w:eastAsia="ru-RU"/>
              </w:rPr>
            </w:pPr>
            <w:r w:rsidRPr="00E12C19">
              <w:rPr>
                <w:rFonts w:ascii="Times New Roman" w:hAnsi="Times New Roman"/>
                <w:b/>
                <w:bCs/>
                <w:sz w:val="24"/>
                <w:szCs w:val="24"/>
                <w:lang w:eastAsia="ru-RU"/>
              </w:rPr>
              <w:t>По учету рабочего времени и расчетов с персоналом по оплате труда</w:t>
            </w:r>
          </w:p>
        </w:tc>
      </w:tr>
      <w:tr w:rsidR="00E12C19" w:rsidRPr="00E12C19" w:rsidTr="00E12C19">
        <w:trPr>
          <w:trHeight w:val="31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Табель учета рабочего времени (Т-13)</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Последнее число месяца</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Расчетная ведомость  (ф. № 0504402)</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До 02 числа следующего месяца</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Платежная ведомость  (</w:t>
            </w:r>
            <w:proofErr w:type="spellStart"/>
            <w:r w:rsidRPr="00E12C19">
              <w:rPr>
                <w:rFonts w:ascii="Times New Roman" w:hAnsi="Times New Roman"/>
                <w:sz w:val="24"/>
                <w:szCs w:val="24"/>
                <w:lang w:eastAsia="ru-RU"/>
              </w:rPr>
              <w:t>ф.№</w:t>
            </w:r>
            <w:proofErr w:type="spellEnd"/>
            <w:r w:rsidRPr="00E12C19">
              <w:rPr>
                <w:rFonts w:ascii="Times New Roman" w:hAnsi="Times New Roman"/>
                <w:sz w:val="24"/>
                <w:szCs w:val="24"/>
                <w:lang w:eastAsia="ru-RU"/>
              </w:rPr>
              <w:t xml:space="preserve"> 0504403)</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За 1 день до выплаты заработной платы</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 xml:space="preserve">Расчетный лист </w:t>
            </w:r>
            <w:proofErr w:type="gramStart"/>
            <w:r w:rsidRPr="00E12C19">
              <w:rPr>
                <w:rFonts w:ascii="Times New Roman" w:hAnsi="Times New Roman"/>
                <w:sz w:val="24"/>
                <w:szCs w:val="24"/>
                <w:lang w:eastAsia="ru-RU"/>
              </w:rPr>
              <w:t xml:space="preserve">( </w:t>
            </w:r>
            <w:proofErr w:type="gramEnd"/>
            <w:r w:rsidRPr="00E12C19">
              <w:rPr>
                <w:rFonts w:ascii="Times New Roman" w:hAnsi="Times New Roman"/>
                <w:sz w:val="24"/>
                <w:szCs w:val="24"/>
                <w:lang w:eastAsia="ru-RU"/>
              </w:rPr>
              <w:t>ф. № 2)</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За 1 день до выплаты</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 xml:space="preserve">Карточка </w:t>
            </w:r>
            <w:proofErr w:type="gramStart"/>
            <w:r w:rsidRPr="00E12C19">
              <w:rPr>
                <w:rFonts w:ascii="Times New Roman" w:hAnsi="Times New Roman"/>
                <w:sz w:val="24"/>
                <w:szCs w:val="24"/>
                <w:lang w:eastAsia="ru-RU"/>
              </w:rPr>
              <w:t>-с</w:t>
            </w:r>
            <w:proofErr w:type="gramEnd"/>
            <w:r w:rsidRPr="00E12C19">
              <w:rPr>
                <w:rFonts w:ascii="Times New Roman" w:hAnsi="Times New Roman"/>
                <w:sz w:val="24"/>
                <w:szCs w:val="24"/>
                <w:lang w:eastAsia="ru-RU"/>
              </w:rPr>
              <w:t>правка (ф. № 0504417)</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Ежегодно, до 28 февраля</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512A2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 xml:space="preserve">Расчет больничного листа (ф. № </w:t>
            </w:r>
            <w:r w:rsidR="00512A29">
              <w:rPr>
                <w:rFonts w:ascii="Times New Roman" w:hAnsi="Times New Roman"/>
                <w:sz w:val="24"/>
                <w:szCs w:val="24"/>
                <w:lang w:eastAsia="ru-RU"/>
              </w:rPr>
              <w:t>1</w:t>
            </w:r>
            <w:r w:rsidRPr="00E12C19">
              <w:rPr>
                <w:rFonts w:ascii="Times New Roman" w:hAnsi="Times New Roman"/>
                <w:sz w:val="24"/>
                <w:szCs w:val="24"/>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расчета</w:t>
            </w:r>
          </w:p>
        </w:tc>
      </w:tr>
      <w:tr w:rsidR="00E12C19" w:rsidRPr="00E12C19" w:rsidTr="00E12C19">
        <w:trPr>
          <w:trHeight w:val="93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Записка-расчет об исчислении среднего заработка при предоставлении отпуска, увольнении и других случаев) (ф. № 0504425)</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 xml:space="preserve">За 4 раб. дня  </w:t>
            </w:r>
            <w:proofErr w:type="spellStart"/>
            <w:proofErr w:type="gramStart"/>
            <w:r w:rsidRPr="00E12C19">
              <w:rPr>
                <w:rFonts w:ascii="Times New Roman" w:hAnsi="Times New Roman"/>
                <w:sz w:val="20"/>
                <w:szCs w:val="20"/>
                <w:lang w:eastAsia="ru-RU"/>
              </w:rPr>
              <w:t>дня</w:t>
            </w:r>
            <w:proofErr w:type="spellEnd"/>
            <w:proofErr w:type="gramEnd"/>
            <w:r w:rsidRPr="00E12C19">
              <w:rPr>
                <w:rFonts w:ascii="Times New Roman" w:hAnsi="Times New Roman"/>
                <w:sz w:val="20"/>
                <w:szCs w:val="20"/>
                <w:lang w:eastAsia="ru-RU"/>
              </w:rPr>
              <w:t xml:space="preserve"> до начала отпуска</w:t>
            </w:r>
          </w:p>
        </w:tc>
      </w:tr>
      <w:tr w:rsidR="00E12C19" w:rsidRPr="00E12C19" w:rsidTr="00E12C19">
        <w:trPr>
          <w:trHeight w:val="312"/>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sz w:val="24"/>
                <w:szCs w:val="24"/>
                <w:lang w:eastAsia="ru-RU"/>
              </w:rPr>
            </w:pPr>
            <w:r w:rsidRPr="00E12C19">
              <w:rPr>
                <w:rFonts w:ascii="Times New Roman" w:hAnsi="Times New Roman"/>
                <w:b/>
                <w:bCs/>
                <w:sz w:val="24"/>
                <w:szCs w:val="24"/>
                <w:lang w:eastAsia="ru-RU"/>
              </w:rPr>
              <w:t>По учету расчетов</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Акт сверки взаимных расчетов</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512A2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По мере сверки</w:t>
            </w:r>
          </w:p>
        </w:tc>
      </w:tr>
      <w:tr w:rsidR="00E12C19" w:rsidRPr="00E12C19" w:rsidTr="00E12C19">
        <w:trPr>
          <w:trHeight w:val="324"/>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i/>
                <w:iCs/>
                <w:sz w:val="24"/>
                <w:szCs w:val="24"/>
                <w:lang w:eastAsia="ru-RU"/>
              </w:rPr>
            </w:pPr>
            <w:r w:rsidRPr="00E12C19">
              <w:rPr>
                <w:rFonts w:ascii="Times New Roman" w:hAnsi="Times New Roman"/>
                <w:b/>
                <w:bCs/>
                <w:i/>
                <w:iCs/>
                <w:sz w:val="24"/>
                <w:szCs w:val="24"/>
                <w:lang w:eastAsia="ru-RU"/>
              </w:rPr>
              <w:t>По учету ГСМ</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 xml:space="preserve">Путевой лист </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По мере выезда, 1 лист на 1 день</w:t>
            </w:r>
          </w:p>
        </w:tc>
      </w:tr>
      <w:tr w:rsidR="00E12C19" w:rsidRPr="00E12C19" w:rsidTr="00E12C19">
        <w:trPr>
          <w:trHeight w:val="324"/>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i/>
                <w:iCs/>
                <w:sz w:val="24"/>
                <w:szCs w:val="24"/>
                <w:lang w:eastAsia="ru-RU"/>
              </w:rPr>
            </w:pPr>
            <w:r w:rsidRPr="00E12C19">
              <w:rPr>
                <w:rFonts w:ascii="Times New Roman" w:hAnsi="Times New Roman"/>
                <w:b/>
                <w:bCs/>
                <w:i/>
                <w:iCs/>
                <w:sz w:val="24"/>
                <w:szCs w:val="24"/>
                <w:lang w:eastAsia="ru-RU"/>
              </w:rPr>
              <w:lastRenderedPageBreak/>
              <w:t xml:space="preserve">По учету основных средств </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Акт о приеме-передаче объекта основных средств (ОС-1)</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получения объекта</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Накладная на внутреннее перемещение объектов нефинансовых активов (ОС-2)</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перемещения объекта</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Pr>
                <w:rFonts w:ascii="Times New Roman" w:hAnsi="Times New Roman"/>
                <w:sz w:val="24"/>
                <w:szCs w:val="24"/>
                <w:lang w:eastAsia="ru-RU"/>
              </w:rPr>
              <w:t>Акт о приеме-сдаче отремонтиро</w:t>
            </w:r>
            <w:r w:rsidRPr="00E12C19">
              <w:rPr>
                <w:rFonts w:ascii="Times New Roman" w:hAnsi="Times New Roman"/>
                <w:sz w:val="24"/>
                <w:szCs w:val="24"/>
                <w:lang w:eastAsia="ru-RU"/>
              </w:rPr>
              <w:t>ванных объектов основных средств  (ф. № 0504102)</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приемки объекта</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 xml:space="preserve">Ведомость выдачи материальных ценностей на нужды учреждения </w:t>
            </w:r>
            <w:proofErr w:type="gramStart"/>
            <w:r w:rsidRPr="00E12C19">
              <w:rPr>
                <w:rFonts w:ascii="Times New Roman" w:hAnsi="Times New Roman"/>
                <w:sz w:val="24"/>
                <w:szCs w:val="24"/>
                <w:lang w:eastAsia="ru-RU"/>
              </w:rPr>
              <w:t xml:space="preserve">( </w:t>
            </w:r>
            <w:proofErr w:type="gramEnd"/>
            <w:r w:rsidRPr="00E12C19">
              <w:rPr>
                <w:rFonts w:ascii="Times New Roman" w:hAnsi="Times New Roman"/>
                <w:sz w:val="24"/>
                <w:szCs w:val="24"/>
                <w:lang w:eastAsia="ru-RU"/>
              </w:rPr>
              <w:t>ф. № 0504210)</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 xml:space="preserve">В день выдачи </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Акт о списании объекта нефинансовых активов (ф.0504104) (кроме транспортных средств)</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списания объекта</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512A2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Акт о сп</w:t>
            </w:r>
            <w:r w:rsidR="00512A29">
              <w:rPr>
                <w:rFonts w:ascii="Times New Roman" w:hAnsi="Times New Roman"/>
                <w:sz w:val="24"/>
                <w:szCs w:val="24"/>
                <w:lang w:eastAsia="ru-RU"/>
              </w:rPr>
              <w:t>исании транспортного средства (</w:t>
            </w:r>
            <w:r w:rsidRPr="00E12C19">
              <w:rPr>
                <w:rFonts w:ascii="Times New Roman" w:hAnsi="Times New Roman"/>
                <w:sz w:val="24"/>
                <w:szCs w:val="24"/>
                <w:lang w:eastAsia="ru-RU"/>
              </w:rPr>
              <w:t>ф.</w:t>
            </w:r>
            <w:r w:rsidR="00512A29">
              <w:rPr>
                <w:rFonts w:ascii="Times New Roman" w:hAnsi="Times New Roman"/>
                <w:sz w:val="24"/>
                <w:szCs w:val="24"/>
                <w:lang w:eastAsia="ru-RU"/>
              </w:rPr>
              <w:t> </w:t>
            </w:r>
            <w:r w:rsidRPr="00E12C19">
              <w:rPr>
                <w:rFonts w:ascii="Times New Roman" w:hAnsi="Times New Roman"/>
                <w:sz w:val="24"/>
                <w:szCs w:val="24"/>
                <w:lang w:eastAsia="ru-RU"/>
              </w:rPr>
              <w:t>№</w:t>
            </w:r>
            <w:r w:rsidR="00512A29">
              <w:rPr>
                <w:rFonts w:ascii="Times New Roman" w:hAnsi="Times New Roman"/>
                <w:sz w:val="24"/>
                <w:szCs w:val="24"/>
                <w:lang w:eastAsia="ru-RU"/>
              </w:rPr>
              <w:t> </w:t>
            </w:r>
            <w:r w:rsidRPr="00E12C19">
              <w:rPr>
                <w:rFonts w:ascii="Times New Roman" w:hAnsi="Times New Roman"/>
                <w:sz w:val="24"/>
                <w:szCs w:val="24"/>
                <w:lang w:eastAsia="ru-RU"/>
              </w:rPr>
              <w:t xml:space="preserve"> 0504105)</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день списания объекта</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Акт о списании мягкого и хозяйственного</w:t>
            </w:r>
            <w:r>
              <w:rPr>
                <w:rFonts w:ascii="Times New Roman" w:hAnsi="Times New Roman"/>
                <w:sz w:val="24"/>
                <w:szCs w:val="24"/>
                <w:lang w:eastAsia="ru-RU"/>
              </w:rPr>
              <w:t xml:space="preserve"> инвентаря</w:t>
            </w:r>
            <w:r w:rsidRPr="00E12C19">
              <w:rPr>
                <w:rFonts w:ascii="Times New Roman" w:hAnsi="Times New Roman"/>
                <w:sz w:val="24"/>
                <w:szCs w:val="24"/>
                <w:lang w:eastAsia="ru-RU"/>
              </w:rPr>
              <w:t xml:space="preserve"> </w:t>
            </w:r>
            <w:proofErr w:type="gramStart"/>
            <w:r w:rsidRPr="00E12C19">
              <w:rPr>
                <w:rFonts w:ascii="Times New Roman" w:hAnsi="Times New Roman"/>
                <w:sz w:val="24"/>
                <w:szCs w:val="24"/>
                <w:lang w:eastAsia="ru-RU"/>
              </w:rPr>
              <w:t xml:space="preserve">( </w:t>
            </w:r>
            <w:proofErr w:type="gramEnd"/>
            <w:r w:rsidRPr="00E12C19">
              <w:rPr>
                <w:rFonts w:ascii="Times New Roman" w:hAnsi="Times New Roman"/>
                <w:sz w:val="24"/>
                <w:szCs w:val="24"/>
                <w:lang w:eastAsia="ru-RU"/>
              </w:rPr>
              <w:t>ф. № 0504143)</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Ежемесячно</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 xml:space="preserve">Инвентарная карточка учета нефинансовых активов  </w:t>
            </w:r>
            <w:proofErr w:type="gramStart"/>
            <w:r w:rsidRPr="00E12C19">
              <w:rPr>
                <w:rFonts w:ascii="Times New Roman" w:hAnsi="Times New Roman"/>
                <w:sz w:val="24"/>
                <w:szCs w:val="24"/>
                <w:lang w:eastAsia="ru-RU"/>
              </w:rPr>
              <w:t xml:space="preserve">( </w:t>
            </w:r>
            <w:proofErr w:type="gramEnd"/>
            <w:r w:rsidRPr="00E12C19">
              <w:rPr>
                <w:rFonts w:ascii="Times New Roman" w:hAnsi="Times New Roman"/>
                <w:sz w:val="24"/>
                <w:szCs w:val="24"/>
                <w:lang w:eastAsia="ru-RU"/>
              </w:rPr>
              <w:t>ф. № 0504031)</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По мере движения</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Инвентарная книга учета основных средств(ф</w:t>
            </w:r>
            <w:proofErr w:type="gramStart"/>
            <w:r w:rsidRPr="00E12C19">
              <w:rPr>
                <w:rFonts w:ascii="Times New Roman" w:hAnsi="Times New Roman"/>
                <w:sz w:val="24"/>
                <w:szCs w:val="24"/>
                <w:lang w:eastAsia="ru-RU"/>
              </w:rPr>
              <w:t>.О</w:t>
            </w:r>
            <w:proofErr w:type="gramEnd"/>
            <w:r w:rsidRPr="00E12C19">
              <w:rPr>
                <w:rFonts w:ascii="Times New Roman" w:hAnsi="Times New Roman"/>
                <w:sz w:val="24"/>
                <w:szCs w:val="24"/>
                <w:lang w:eastAsia="ru-RU"/>
              </w:rPr>
              <w:t>С-6б)</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По мере движения</w:t>
            </w:r>
          </w:p>
        </w:tc>
      </w:tr>
      <w:tr w:rsidR="00E12C19" w:rsidRPr="00E12C19" w:rsidTr="00E12C19">
        <w:trPr>
          <w:trHeight w:val="324"/>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i/>
                <w:iCs/>
                <w:sz w:val="24"/>
                <w:szCs w:val="24"/>
                <w:lang w:eastAsia="ru-RU"/>
              </w:rPr>
            </w:pPr>
            <w:r w:rsidRPr="00E12C19">
              <w:rPr>
                <w:rFonts w:ascii="Times New Roman" w:hAnsi="Times New Roman"/>
                <w:b/>
                <w:bCs/>
                <w:i/>
                <w:iCs/>
                <w:sz w:val="24"/>
                <w:szCs w:val="24"/>
                <w:lang w:eastAsia="ru-RU"/>
              </w:rPr>
              <w:t>Другие первичные документы бухгалтерского учета</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Бухгалтерские справки (ф. №0504833)</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 мере </w:t>
            </w:r>
            <w:proofErr w:type="spellStart"/>
            <w:proofErr w:type="gramStart"/>
            <w:r w:rsidRPr="00E12C19">
              <w:rPr>
                <w:rFonts w:ascii="Times New Roman" w:hAnsi="Times New Roman"/>
                <w:sz w:val="20"/>
                <w:szCs w:val="20"/>
                <w:lang w:eastAsia="ru-RU"/>
              </w:rPr>
              <w:t>необходи-мости</w:t>
            </w:r>
            <w:proofErr w:type="spellEnd"/>
            <w:proofErr w:type="gramEnd"/>
          </w:p>
        </w:tc>
      </w:tr>
      <w:tr w:rsidR="00E12C19" w:rsidRPr="00E12C19" w:rsidTr="00E12C19">
        <w:trPr>
          <w:trHeight w:val="324"/>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i/>
                <w:iCs/>
                <w:sz w:val="24"/>
                <w:szCs w:val="24"/>
                <w:lang w:eastAsia="ru-RU"/>
              </w:rPr>
            </w:pPr>
            <w:r w:rsidRPr="00E12C19">
              <w:rPr>
                <w:rFonts w:ascii="Times New Roman" w:hAnsi="Times New Roman"/>
                <w:b/>
                <w:bCs/>
                <w:i/>
                <w:iCs/>
                <w:sz w:val="24"/>
                <w:szCs w:val="24"/>
                <w:lang w:eastAsia="ru-RU"/>
              </w:rPr>
              <w:t>Регистры бухгалтерского учета</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Оборотная ведомость (ф.0504036)</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До 1 го числа следующего месяца</w:t>
            </w:r>
          </w:p>
        </w:tc>
      </w:tr>
      <w:tr w:rsidR="00E12C19" w:rsidRPr="00E12C19" w:rsidTr="00E12C19">
        <w:trPr>
          <w:trHeight w:val="79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Журналы операций (ф. № 0504071)</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Ежемесячно. Не позднее 10 числа следующего месяца</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Главная книга (ф.0504072)</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До 1 го числа следующего месяца</w:t>
            </w:r>
          </w:p>
        </w:tc>
      </w:tr>
      <w:tr w:rsidR="00E12C19" w:rsidRPr="00E12C19" w:rsidTr="00E12C19">
        <w:trPr>
          <w:trHeight w:val="324"/>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b/>
                <w:bCs/>
                <w:i/>
                <w:iCs/>
                <w:sz w:val="24"/>
                <w:szCs w:val="24"/>
                <w:lang w:eastAsia="ru-RU"/>
              </w:rPr>
            </w:pPr>
            <w:r w:rsidRPr="00E12C19">
              <w:rPr>
                <w:rFonts w:ascii="Times New Roman" w:hAnsi="Times New Roman"/>
                <w:b/>
                <w:bCs/>
                <w:i/>
                <w:iCs/>
                <w:sz w:val="24"/>
                <w:szCs w:val="24"/>
                <w:lang w:eastAsia="ru-RU"/>
              </w:rPr>
              <w:t>Бухгалтерская, налоговая, статистическая  отчетность</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Карточка по учету страховых взносов</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nil"/>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установленный для сдачи отчетности срок</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Сведения о доходах физических лиц (2-НДФЛ)</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single" w:sz="4" w:space="0" w:color="auto"/>
              <w:left w:val="nil"/>
              <w:bottom w:val="nil"/>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установленный для сдачи отчетности срок</w:t>
            </w:r>
          </w:p>
        </w:tc>
      </w:tr>
      <w:tr w:rsidR="00E12C19" w:rsidRPr="00E12C19" w:rsidTr="00E12C19">
        <w:trPr>
          <w:trHeight w:val="93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Расчет сумм налога на доходы физических лиц, исчисленных и удержанных налоговым агентам (ф.6-НДФЛ)</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single" w:sz="4" w:space="0" w:color="auto"/>
              <w:left w:val="nil"/>
              <w:bottom w:val="nil"/>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установленный для сдачи отчетности срок</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Расчет по  страховым взносам (ф. РСВ)</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single" w:sz="4" w:space="0" w:color="auto"/>
              <w:left w:val="nil"/>
              <w:bottom w:val="nil"/>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установленный для сдачи отчетности срок</w:t>
            </w:r>
          </w:p>
        </w:tc>
      </w:tr>
      <w:tr w:rsidR="00E12C19" w:rsidRPr="00E12C19" w:rsidTr="00E12C19">
        <w:trPr>
          <w:trHeight w:val="156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 xml:space="preserve">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расходы на выплату страхового обеспечения (ф.4-ФСС) </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single" w:sz="4" w:space="0" w:color="auto"/>
              <w:left w:val="nil"/>
              <w:bottom w:val="nil"/>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установленный для сдачи отчетности срок</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Подтверждение основного вида экономической деятельности</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single" w:sz="4" w:space="0" w:color="auto"/>
              <w:left w:val="nil"/>
              <w:bottom w:val="nil"/>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установленный для сдачи отчетности срок</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Сведения о трудовой деятельности зарегистрированного лица (ф. СЗВ-ТД)</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по мере движения кадров</w:t>
            </w:r>
          </w:p>
        </w:tc>
      </w:tr>
      <w:tr w:rsidR="00E12C19" w:rsidRPr="00E12C19" w:rsidTr="00E12C19">
        <w:trPr>
          <w:trHeight w:val="79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lastRenderedPageBreak/>
              <w:t>Сведения о застрахованных лицах (ф. СЗВ-М)</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Ежемесячно, не позднее 15 числа следующего за отчетным периодом</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Сведения о стр</w:t>
            </w:r>
            <w:r>
              <w:rPr>
                <w:rFonts w:ascii="Times New Roman" w:hAnsi="Times New Roman"/>
                <w:sz w:val="24"/>
                <w:szCs w:val="24"/>
                <w:lang w:eastAsia="ru-RU"/>
              </w:rPr>
              <w:t>аховом стаже застрахованных лиц</w:t>
            </w:r>
            <w:r w:rsidRPr="00E12C19">
              <w:rPr>
                <w:rFonts w:ascii="Times New Roman" w:hAnsi="Times New Roman"/>
                <w:sz w:val="24"/>
                <w:szCs w:val="24"/>
                <w:lang w:eastAsia="ru-RU"/>
              </w:rPr>
              <w:t xml:space="preserve"> (ф. СЗВ-СТАЖ)</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nil"/>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установленный для сдачи отчетности срок</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Налоговая декларация по налогу на имущество организация</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single" w:sz="4" w:space="0" w:color="auto"/>
              <w:left w:val="nil"/>
              <w:bottom w:val="nil"/>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установленный для сдачи отчетности срок</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Налоговая декларация по налогу на прибыль организаций</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single" w:sz="4" w:space="0" w:color="auto"/>
              <w:left w:val="nil"/>
              <w:bottom w:val="nil"/>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установленный для сдачи отчетности срок</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Налоговая декларация по земельному  налогу</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single" w:sz="4" w:space="0" w:color="auto"/>
              <w:left w:val="nil"/>
              <w:bottom w:val="nil"/>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установленный для сдачи отчетности срок</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Налоговая декларация по налогу на добавленную стоимость</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single" w:sz="4" w:space="0" w:color="auto"/>
              <w:left w:val="nil"/>
              <w:bottom w:val="nil"/>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установленный для сдачи отчетности срок</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Бухгалтерская отчетность</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single" w:sz="4" w:space="0" w:color="auto"/>
              <w:left w:val="nil"/>
              <w:bottom w:val="nil"/>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В установленный для сдачи отчетности срок</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Годовой отчет об исполнении бюджета</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до 25.04. следующего года за отчетным годом</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 xml:space="preserve">Сведения </w:t>
            </w:r>
            <w:proofErr w:type="gramStart"/>
            <w:r w:rsidRPr="00E12C19">
              <w:rPr>
                <w:rFonts w:ascii="Times New Roman" w:hAnsi="Times New Roman"/>
                <w:sz w:val="24"/>
                <w:szCs w:val="24"/>
                <w:lang w:eastAsia="ru-RU"/>
              </w:rPr>
              <w:t>о</w:t>
            </w:r>
            <w:proofErr w:type="gramEnd"/>
            <w:r w:rsidRPr="00E12C19">
              <w:rPr>
                <w:rFonts w:ascii="Times New Roman" w:hAnsi="Times New Roman"/>
                <w:sz w:val="24"/>
                <w:szCs w:val="24"/>
                <w:lang w:eastAsia="ru-RU"/>
              </w:rPr>
              <w:t xml:space="preserve"> инвестициях в нефина</w:t>
            </w:r>
            <w:r>
              <w:rPr>
                <w:rFonts w:ascii="Times New Roman" w:hAnsi="Times New Roman"/>
                <w:sz w:val="24"/>
                <w:szCs w:val="24"/>
                <w:lang w:eastAsia="ru-RU"/>
              </w:rPr>
              <w:t>н</w:t>
            </w:r>
            <w:r w:rsidRPr="00E12C19">
              <w:rPr>
                <w:rFonts w:ascii="Times New Roman" w:hAnsi="Times New Roman"/>
                <w:sz w:val="24"/>
                <w:szCs w:val="24"/>
                <w:lang w:eastAsia="ru-RU"/>
              </w:rPr>
              <w:t>совые активы</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 xml:space="preserve">Не позднее 20 числа следующего за </w:t>
            </w:r>
            <w:proofErr w:type="gramStart"/>
            <w:r w:rsidRPr="00E12C19">
              <w:rPr>
                <w:rFonts w:ascii="Times New Roman" w:hAnsi="Times New Roman"/>
                <w:sz w:val="20"/>
                <w:szCs w:val="20"/>
                <w:lang w:eastAsia="ru-RU"/>
              </w:rPr>
              <w:t>отчетным</w:t>
            </w:r>
            <w:proofErr w:type="gramEnd"/>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 xml:space="preserve">Сведения о работе </w:t>
            </w:r>
            <w:proofErr w:type="spellStart"/>
            <w:r w:rsidRPr="00E12C19">
              <w:rPr>
                <w:rFonts w:ascii="Times New Roman" w:hAnsi="Times New Roman"/>
                <w:sz w:val="24"/>
                <w:szCs w:val="24"/>
                <w:lang w:eastAsia="ru-RU"/>
              </w:rPr>
              <w:t>ресурсоснабжающих</w:t>
            </w:r>
            <w:proofErr w:type="spellEnd"/>
            <w:r w:rsidRPr="00E12C19">
              <w:rPr>
                <w:rFonts w:ascii="Times New Roman" w:hAnsi="Times New Roman"/>
                <w:sz w:val="24"/>
                <w:szCs w:val="24"/>
                <w:lang w:eastAsia="ru-RU"/>
              </w:rPr>
              <w:t xml:space="preserve"> организаций в условиях реформы</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На 30 день после отчетного периода</w:t>
            </w:r>
          </w:p>
        </w:tc>
      </w:tr>
      <w:tr w:rsidR="00E12C19" w:rsidRPr="00E12C19" w:rsidTr="00E12C19">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Сведения о домохозяйствах</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Ведущий специалист </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По распоряжению</w:t>
            </w:r>
          </w:p>
        </w:tc>
      </w:tr>
      <w:tr w:rsidR="00E12C19" w:rsidRPr="00E12C19" w:rsidTr="00E12C19">
        <w:trPr>
          <w:trHeight w:val="62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4"/>
                <w:szCs w:val="24"/>
                <w:lang w:eastAsia="ru-RU"/>
              </w:rPr>
            </w:pPr>
            <w:r w:rsidRPr="00E12C19">
              <w:rPr>
                <w:rFonts w:ascii="Times New Roman" w:hAnsi="Times New Roman"/>
                <w:sz w:val="24"/>
                <w:szCs w:val="24"/>
                <w:lang w:eastAsia="ru-RU"/>
              </w:rPr>
              <w:t>Сведения о численности и заработной плате работников (ф. П-4)</w:t>
            </w:r>
          </w:p>
        </w:tc>
        <w:tc>
          <w:tcPr>
            <w:tcW w:w="1984"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jc w:val="center"/>
              <w:rPr>
                <w:rFonts w:ascii="Times New Roman" w:hAnsi="Times New Roman"/>
                <w:sz w:val="20"/>
                <w:szCs w:val="20"/>
                <w:lang w:eastAsia="ru-RU"/>
              </w:rPr>
            </w:pPr>
            <w:r w:rsidRPr="00E12C19">
              <w:rPr>
                <w:rFonts w:ascii="Times New Roman" w:hAnsi="Times New Roman"/>
                <w:sz w:val="20"/>
                <w:szCs w:val="20"/>
                <w:lang w:eastAsia="ru-RU"/>
              </w:rPr>
              <w:t xml:space="preserve">Помощник </w:t>
            </w:r>
            <w:proofErr w:type="spellStart"/>
            <w:proofErr w:type="gramStart"/>
            <w:r w:rsidRPr="00E12C19">
              <w:rPr>
                <w:rFonts w:ascii="Times New Roman" w:hAnsi="Times New Roman"/>
                <w:sz w:val="20"/>
                <w:szCs w:val="20"/>
                <w:lang w:eastAsia="ru-RU"/>
              </w:rPr>
              <w:t>главы-главный</w:t>
            </w:r>
            <w:proofErr w:type="spellEnd"/>
            <w:proofErr w:type="gramEnd"/>
            <w:r w:rsidRPr="00E12C19">
              <w:rPr>
                <w:rFonts w:ascii="Times New Roman" w:hAnsi="Times New Roman"/>
                <w:sz w:val="20"/>
                <w:szCs w:val="20"/>
                <w:lang w:eastAsia="ru-RU"/>
              </w:rPr>
              <w:t xml:space="preserve"> бухгалтер</w:t>
            </w:r>
          </w:p>
        </w:tc>
        <w:tc>
          <w:tcPr>
            <w:tcW w:w="2268" w:type="dxa"/>
            <w:tcBorders>
              <w:top w:val="nil"/>
              <w:left w:val="nil"/>
              <w:bottom w:val="single" w:sz="4" w:space="0" w:color="auto"/>
              <w:right w:val="single" w:sz="4" w:space="0" w:color="auto"/>
            </w:tcBorders>
            <w:shd w:val="clear" w:color="auto" w:fill="auto"/>
            <w:vAlign w:val="center"/>
            <w:hideMark/>
          </w:tcPr>
          <w:p w:rsidR="00E12C19" w:rsidRPr="00E12C19" w:rsidRDefault="00E12C19" w:rsidP="00E12C19">
            <w:pPr>
              <w:spacing w:after="0" w:line="240" w:lineRule="auto"/>
              <w:rPr>
                <w:rFonts w:ascii="Times New Roman" w:hAnsi="Times New Roman"/>
                <w:sz w:val="20"/>
                <w:szCs w:val="20"/>
                <w:lang w:eastAsia="ru-RU"/>
              </w:rPr>
            </w:pPr>
            <w:r w:rsidRPr="00E12C19">
              <w:rPr>
                <w:rFonts w:ascii="Times New Roman" w:hAnsi="Times New Roman"/>
                <w:sz w:val="20"/>
                <w:szCs w:val="20"/>
                <w:lang w:eastAsia="ru-RU"/>
              </w:rPr>
              <w:t xml:space="preserve">Не позднее 15 числа следующего за </w:t>
            </w:r>
            <w:proofErr w:type="gramStart"/>
            <w:r w:rsidRPr="00E12C19">
              <w:rPr>
                <w:rFonts w:ascii="Times New Roman" w:hAnsi="Times New Roman"/>
                <w:sz w:val="20"/>
                <w:szCs w:val="20"/>
                <w:lang w:eastAsia="ru-RU"/>
              </w:rPr>
              <w:t>отчетным</w:t>
            </w:r>
            <w:proofErr w:type="gramEnd"/>
          </w:p>
        </w:tc>
      </w:tr>
    </w:tbl>
    <w:p w:rsidR="00E12C19" w:rsidRDefault="00E12C19" w:rsidP="00717AB8">
      <w:pPr>
        <w:rPr>
          <w:rFonts w:ascii="Times New Roman" w:hAnsi="Times New Roman"/>
          <w:sz w:val="24"/>
          <w:szCs w:val="24"/>
        </w:rPr>
        <w:sectPr w:rsidR="00E12C19" w:rsidSect="00E91DCD">
          <w:pgSz w:w="11905" w:h="16838"/>
          <w:pgMar w:top="567" w:right="1132" w:bottom="426" w:left="1418" w:header="709" w:footer="709" w:gutter="0"/>
          <w:cols w:space="708"/>
          <w:docGrid w:linePitch="360"/>
        </w:sectPr>
      </w:pPr>
    </w:p>
    <w:p w:rsidR="00E12C19" w:rsidRPr="00B87A59" w:rsidRDefault="00E12C19" w:rsidP="00E12C19">
      <w:pPr>
        <w:pStyle w:val="ConsPlusNormal"/>
        <w:jc w:val="right"/>
        <w:rPr>
          <w:rFonts w:ascii="Times New Roman" w:hAnsi="Times New Roman" w:cs="Times New Roman"/>
          <w:sz w:val="24"/>
          <w:szCs w:val="24"/>
        </w:rPr>
      </w:pPr>
      <w:r w:rsidRPr="00B87A5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p>
    <w:p w:rsidR="005D1FCF" w:rsidRPr="005D1FCF"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к у</w:t>
      </w:r>
      <w:r w:rsidRPr="005D1FCF">
        <w:rPr>
          <w:rFonts w:ascii="Times New Roman" w:hAnsi="Times New Roman" w:cs="Times New Roman"/>
          <w:sz w:val="24"/>
          <w:szCs w:val="24"/>
        </w:rPr>
        <w:t>четн</w:t>
      </w:r>
      <w:r>
        <w:rPr>
          <w:rFonts w:ascii="Times New Roman" w:hAnsi="Times New Roman" w:cs="Times New Roman"/>
          <w:sz w:val="24"/>
          <w:szCs w:val="24"/>
        </w:rPr>
        <w:t>ой</w:t>
      </w:r>
      <w:r w:rsidRPr="005D1FCF">
        <w:rPr>
          <w:rFonts w:ascii="Times New Roman" w:hAnsi="Times New Roman" w:cs="Times New Roman"/>
          <w:sz w:val="24"/>
          <w:szCs w:val="24"/>
        </w:rPr>
        <w:t xml:space="preserve"> политик</w:t>
      </w:r>
      <w:r>
        <w:rPr>
          <w:rFonts w:ascii="Times New Roman" w:hAnsi="Times New Roman" w:cs="Times New Roman"/>
          <w:sz w:val="24"/>
          <w:szCs w:val="24"/>
        </w:rPr>
        <w:t>е</w:t>
      </w:r>
      <w:r w:rsidRPr="005D1FCF">
        <w:rPr>
          <w:rFonts w:ascii="Times New Roman" w:hAnsi="Times New Roman" w:cs="Times New Roman"/>
          <w:sz w:val="24"/>
          <w:szCs w:val="24"/>
        </w:rPr>
        <w:t xml:space="preserve"> Администрации муниципального образования </w:t>
      </w:r>
    </w:p>
    <w:p w:rsidR="005D1FCF" w:rsidRPr="00B87A59" w:rsidRDefault="005D1FCF" w:rsidP="005D1FCF">
      <w:pPr>
        <w:pStyle w:val="ConsPlusNormal"/>
        <w:ind w:firstLine="34"/>
        <w:jc w:val="right"/>
        <w:rPr>
          <w:rFonts w:ascii="Times New Roman" w:hAnsi="Times New Roman" w:cs="Times New Roman"/>
          <w:sz w:val="24"/>
          <w:szCs w:val="24"/>
        </w:rPr>
      </w:pPr>
      <w:r w:rsidRPr="005D1FCF">
        <w:rPr>
          <w:rFonts w:ascii="Times New Roman" w:hAnsi="Times New Roman" w:cs="Times New Roman"/>
          <w:sz w:val="24"/>
          <w:szCs w:val="24"/>
        </w:rPr>
        <w:t>«Козьминское» для целей бюджетного учета</w:t>
      </w:r>
      <w:r w:rsidRPr="00B87A59">
        <w:rPr>
          <w:rFonts w:ascii="Times New Roman" w:hAnsi="Times New Roman" w:cs="Times New Roman"/>
          <w:sz w:val="24"/>
          <w:szCs w:val="24"/>
        </w:rPr>
        <w:t>,</w:t>
      </w:r>
    </w:p>
    <w:p w:rsidR="005D1FCF" w:rsidRDefault="005D1FCF" w:rsidP="005D1FCF">
      <w:pPr>
        <w:pStyle w:val="ConsPlusNormal"/>
        <w:ind w:firstLine="34"/>
        <w:jc w:val="right"/>
        <w:rPr>
          <w:rFonts w:ascii="Times New Roman" w:hAnsi="Times New Roman" w:cs="Times New Roman"/>
          <w:sz w:val="24"/>
          <w:szCs w:val="24"/>
        </w:rPr>
      </w:pPr>
      <w:proofErr w:type="gramStart"/>
      <w:r w:rsidRPr="00B87A59">
        <w:rPr>
          <w:rFonts w:ascii="Times New Roman" w:hAnsi="Times New Roman" w:cs="Times New Roman"/>
          <w:sz w:val="24"/>
          <w:szCs w:val="24"/>
        </w:rPr>
        <w:t>утвержденной</w:t>
      </w:r>
      <w:proofErr w:type="gramEnd"/>
      <w:r w:rsidRPr="00B87A59">
        <w:rPr>
          <w:rFonts w:ascii="Times New Roman" w:hAnsi="Times New Roman" w:cs="Times New Roman"/>
          <w:sz w:val="24"/>
          <w:szCs w:val="24"/>
        </w:rPr>
        <w:t xml:space="preserve"> </w:t>
      </w:r>
      <w:r>
        <w:rPr>
          <w:rFonts w:ascii="Times New Roman" w:hAnsi="Times New Roman" w:cs="Times New Roman"/>
          <w:sz w:val="24"/>
          <w:szCs w:val="24"/>
        </w:rPr>
        <w:t>п</w:t>
      </w:r>
      <w:r w:rsidRPr="00B87A59">
        <w:rPr>
          <w:rFonts w:ascii="Times New Roman" w:hAnsi="Times New Roman" w:cs="Times New Roman"/>
          <w:sz w:val="24"/>
          <w:szCs w:val="24"/>
        </w:rPr>
        <w:t>остановлением</w:t>
      </w:r>
    </w:p>
    <w:p w:rsidR="005D1FCF" w:rsidRPr="00B87A59" w:rsidRDefault="005D1FCF" w:rsidP="005D1FCF">
      <w:pPr>
        <w:pStyle w:val="ConsPlusNormal"/>
        <w:ind w:firstLine="34"/>
        <w:jc w:val="right"/>
        <w:rPr>
          <w:rFonts w:ascii="Times New Roman" w:hAnsi="Times New Roman" w:cs="Times New Roman"/>
          <w:sz w:val="24"/>
          <w:szCs w:val="24"/>
        </w:rPr>
      </w:pPr>
      <w:r>
        <w:rPr>
          <w:rFonts w:ascii="Times New Roman" w:hAnsi="Times New Roman" w:cs="Times New Roman"/>
          <w:sz w:val="24"/>
          <w:szCs w:val="24"/>
        </w:rPr>
        <w:t>администрации МО «Козьминское»</w:t>
      </w:r>
      <w:r w:rsidRPr="00B87A59">
        <w:rPr>
          <w:rFonts w:ascii="Times New Roman" w:hAnsi="Times New Roman" w:cs="Times New Roman"/>
          <w:sz w:val="24"/>
          <w:szCs w:val="24"/>
        </w:rPr>
        <w:t xml:space="preserve"> </w:t>
      </w:r>
    </w:p>
    <w:p w:rsidR="005D1FCF" w:rsidRDefault="005D1FCF" w:rsidP="005D1FCF">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от 01.07</w:t>
      </w:r>
      <w:r w:rsidRPr="00B87A59">
        <w:rPr>
          <w:rFonts w:ascii="Times New Roman" w:hAnsi="Times New Roman" w:cs="Times New Roman"/>
          <w:sz w:val="24"/>
          <w:szCs w:val="24"/>
        </w:rPr>
        <w:t>.20</w:t>
      </w:r>
      <w:r>
        <w:rPr>
          <w:rFonts w:ascii="Times New Roman" w:hAnsi="Times New Roman" w:cs="Times New Roman"/>
          <w:sz w:val="24"/>
          <w:szCs w:val="24"/>
        </w:rPr>
        <w:t>22</w:t>
      </w:r>
      <w:r w:rsidRPr="00B87A59">
        <w:rPr>
          <w:rFonts w:ascii="Times New Roman" w:hAnsi="Times New Roman" w:cs="Times New Roman"/>
          <w:sz w:val="24"/>
          <w:szCs w:val="24"/>
        </w:rPr>
        <w:t xml:space="preserve"> г. № </w:t>
      </w:r>
      <w:r>
        <w:rPr>
          <w:rFonts w:ascii="Times New Roman" w:hAnsi="Times New Roman" w:cs="Times New Roman"/>
          <w:sz w:val="24"/>
          <w:szCs w:val="24"/>
        </w:rPr>
        <w:t>22</w:t>
      </w:r>
    </w:p>
    <w:p w:rsidR="00D111F4" w:rsidRDefault="00D111F4" w:rsidP="00E12C19">
      <w:pPr>
        <w:pStyle w:val="ConsPlusNormal"/>
        <w:ind w:firstLine="567"/>
        <w:jc w:val="right"/>
        <w:rPr>
          <w:rFonts w:ascii="Times New Roman" w:hAnsi="Times New Roman" w:cs="Times New Roman"/>
          <w:sz w:val="24"/>
          <w:szCs w:val="24"/>
        </w:rPr>
      </w:pPr>
    </w:p>
    <w:p w:rsidR="00512A29" w:rsidRDefault="00512A29" w:rsidP="00E12C19">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Форма № 1</w:t>
      </w:r>
    </w:p>
    <w:p w:rsidR="00D111F4" w:rsidRPr="00292BCD" w:rsidRDefault="00D111F4" w:rsidP="00D111F4">
      <w:pPr>
        <w:spacing w:after="0" w:line="240" w:lineRule="auto"/>
        <w:ind w:firstLine="567"/>
        <w:jc w:val="center"/>
        <w:rPr>
          <w:rFonts w:ascii="Times New Roman" w:hAnsi="Times New Roman"/>
          <w:b/>
          <w:sz w:val="24"/>
          <w:szCs w:val="24"/>
        </w:rPr>
      </w:pPr>
      <w:r w:rsidRPr="00292BCD">
        <w:rPr>
          <w:rFonts w:ascii="Times New Roman" w:hAnsi="Times New Roman"/>
          <w:b/>
          <w:sz w:val="24"/>
          <w:szCs w:val="24"/>
        </w:rPr>
        <w:t>Расчет пособия</w:t>
      </w:r>
    </w:p>
    <w:p w:rsidR="00D111F4" w:rsidRDefault="00D111F4" w:rsidP="00D111F4">
      <w:pPr>
        <w:spacing w:after="120" w:line="240" w:lineRule="auto"/>
        <w:ind w:firstLine="567"/>
        <w:jc w:val="center"/>
        <w:rPr>
          <w:rFonts w:ascii="Times New Roman" w:hAnsi="Times New Roman"/>
        </w:rPr>
      </w:pPr>
      <w:r w:rsidRPr="00747DFF">
        <w:rPr>
          <w:rFonts w:ascii="Times New Roman" w:hAnsi="Times New Roman"/>
        </w:rPr>
        <w:t>по временной нетрудоспособности</w:t>
      </w:r>
    </w:p>
    <w:p w:rsidR="00D111F4" w:rsidRPr="00800E14" w:rsidRDefault="00D111F4" w:rsidP="00D111F4">
      <w:pPr>
        <w:tabs>
          <w:tab w:val="left" w:leader="underscore" w:pos="5670"/>
          <w:tab w:val="left" w:pos="7371"/>
        </w:tabs>
        <w:spacing w:after="0" w:line="240" w:lineRule="auto"/>
        <w:ind w:firstLine="567"/>
        <w:jc w:val="center"/>
        <w:rPr>
          <w:rFonts w:ascii="Times New Roman" w:hAnsi="Times New Roman"/>
          <w:b/>
        </w:rPr>
      </w:pPr>
      <w:r>
        <w:rPr>
          <w:rFonts w:ascii="Times New Roman" w:hAnsi="Times New Roman"/>
          <w:b/>
        </w:rPr>
        <w:t>Л</w:t>
      </w:r>
      <w:r w:rsidRPr="00800E14">
        <w:rPr>
          <w:rFonts w:ascii="Times New Roman" w:hAnsi="Times New Roman"/>
          <w:b/>
        </w:rPr>
        <w:t xml:space="preserve">исток нетрудоспособности № </w:t>
      </w:r>
      <w:r>
        <w:rPr>
          <w:rFonts w:ascii="Times New Roman" w:hAnsi="Times New Roman"/>
          <w:b/>
        </w:rPr>
        <w:tab/>
        <w:t xml:space="preserve"> </w:t>
      </w:r>
      <w:proofErr w:type="gramStart"/>
      <w:r>
        <w:rPr>
          <w:rFonts w:ascii="Times New Roman" w:hAnsi="Times New Roman"/>
          <w:b/>
        </w:rPr>
        <w:t>от</w:t>
      </w:r>
      <w:proofErr w:type="gramEnd"/>
      <w:r>
        <w:rPr>
          <w:rFonts w:ascii="Times New Roman" w:hAnsi="Times New Roman"/>
          <w:b/>
        </w:rPr>
        <w:t xml:space="preserve"> ______________</w:t>
      </w:r>
    </w:p>
    <w:p w:rsidR="00D111F4" w:rsidRPr="00747DFF" w:rsidRDefault="00D111F4" w:rsidP="00D111F4">
      <w:pPr>
        <w:spacing w:after="120" w:line="240" w:lineRule="auto"/>
        <w:ind w:firstLine="567"/>
        <w:jc w:val="center"/>
        <w:rPr>
          <w:rFonts w:ascii="Times New Roman"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769"/>
      </w:tblGrid>
      <w:tr w:rsidR="00D111F4" w:rsidTr="00D111F4">
        <w:tc>
          <w:tcPr>
            <w:tcW w:w="2802" w:type="dxa"/>
            <w:vAlign w:val="bottom"/>
          </w:tcPr>
          <w:p w:rsidR="00D111F4" w:rsidRDefault="00D111F4" w:rsidP="00D111F4">
            <w:pPr>
              <w:ind w:firstLine="284"/>
              <w:rPr>
                <w:rFonts w:ascii="Times New Roman" w:hAnsi="Times New Roman"/>
                <w:b/>
              </w:rPr>
            </w:pPr>
            <w:r w:rsidRPr="00747DFF">
              <w:rPr>
                <w:rFonts w:ascii="Times New Roman" w:hAnsi="Times New Roman"/>
                <w:b/>
              </w:rPr>
              <w:t>Организация:</w:t>
            </w:r>
          </w:p>
        </w:tc>
        <w:tc>
          <w:tcPr>
            <w:tcW w:w="6769" w:type="dxa"/>
            <w:tcBorders>
              <w:bottom w:val="single" w:sz="4" w:space="0" w:color="auto"/>
            </w:tcBorders>
            <w:vAlign w:val="bottom"/>
          </w:tcPr>
          <w:p w:rsidR="00D111F4" w:rsidRDefault="00D111F4" w:rsidP="00D111F4">
            <w:pPr>
              <w:rPr>
                <w:rFonts w:ascii="Times New Roman" w:hAnsi="Times New Roman"/>
                <w:b/>
              </w:rPr>
            </w:pPr>
            <w:r w:rsidRPr="00747DFF">
              <w:rPr>
                <w:rFonts w:ascii="Times New Roman" w:hAnsi="Times New Roman"/>
              </w:rPr>
              <w:t>Администрация МО «Козьминское»</w:t>
            </w:r>
          </w:p>
        </w:tc>
      </w:tr>
      <w:tr w:rsidR="00D111F4" w:rsidTr="00D111F4">
        <w:tc>
          <w:tcPr>
            <w:tcW w:w="2802" w:type="dxa"/>
            <w:vAlign w:val="bottom"/>
          </w:tcPr>
          <w:p w:rsidR="00D111F4" w:rsidRDefault="00D111F4" w:rsidP="00D111F4">
            <w:pPr>
              <w:ind w:firstLine="284"/>
              <w:rPr>
                <w:rFonts w:ascii="Times New Roman" w:hAnsi="Times New Roman"/>
                <w:b/>
              </w:rPr>
            </w:pPr>
            <w:r w:rsidRPr="00747DFF">
              <w:rPr>
                <w:rFonts w:ascii="Times New Roman" w:hAnsi="Times New Roman"/>
                <w:b/>
              </w:rPr>
              <w:t>Работник:</w:t>
            </w:r>
          </w:p>
        </w:tc>
        <w:tc>
          <w:tcPr>
            <w:tcW w:w="6769" w:type="dxa"/>
            <w:tcBorders>
              <w:top w:val="single" w:sz="4" w:space="0" w:color="auto"/>
              <w:bottom w:val="single" w:sz="4" w:space="0" w:color="auto"/>
            </w:tcBorders>
            <w:vAlign w:val="bottom"/>
          </w:tcPr>
          <w:p w:rsidR="00D111F4" w:rsidRDefault="00D111F4" w:rsidP="00D111F4">
            <w:pPr>
              <w:rPr>
                <w:rFonts w:ascii="Times New Roman" w:hAnsi="Times New Roman"/>
                <w:b/>
              </w:rPr>
            </w:pPr>
          </w:p>
        </w:tc>
      </w:tr>
      <w:tr w:rsidR="00D111F4" w:rsidTr="00D111F4">
        <w:tc>
          <w:tcPr>
            <w:tcW w:w="2802" w:type="dxa"/>
            <w:vAlign w:val="bottom"/>
          </w:tcPr>
          <w:p w:rsidR="00D111F4" w:rsidRDefault="00D111F4" w:rsidP="00D111F4">
            <w:pPr>
              <w:ind w:firstLine="284"/>
              <w:rPr>
                <w:rFonts w:ascii="Times New Roman" w:hAnsi="Times New Roman"/>
                <w:b/>
              </w:rPr>
            </w:pPr>
            <w:r w:rsidRPr="00747DFF">
              <w:rPr>
                <w:rFonts w:ascii="Times New Roman" w:hAnsi="Times New Roman"/>
              </w:rPr>
              <w:t>Должность:</w:t>
            </w:r>
          </w:p>
        </w:tc>
        <w:tc>
          <w:tcPr>
            <w:tcW w:w="6769" w:type="dxa"/>
            <w:tcBorders>
              <w:top w:val="single" w:sz="4" w:space="0" w:color="auto"/>
              <w:bottom w:val="single" w:sz="4" w:space="0" w:color="auto"/>
            </w:tcBorders>
            <w:vAlign w:val="bottom"/>
          </w:tcPr>
          <w:p w:rsidR="00D111F4" w:rsidRDefault="00D111F4" w:rsidP="00D111F4">
            <w:pPr>
              <w:rPr>
                <w:rFonts w:ascii="Times New Roman" w:hAnsi="Times New Roman"/>
                <w:b/>
              </w:rPr>
            </w:pPr>
          </w:p>
        </w:tc>
      </w:tr>
      <w:tr w:rsidR="00D111F4" w:rsidTr="00D111F4">
        <w:tc>
          <w:tcPr>
            <w:tcW w:w="2802" w:type="dxa"/>
            <w:vAlign w:val="bottom"/>
          </w:tcPr>
          <w:p w:rsidR="00D111F4" w:rsidRDefault="00D111F4" w:rsidP="00D111F4">
            <w:pPr>
              <w:ind w:firstLine="284"/>
              <w:rPr>
                <w:rFonts w:ascii="Times New Roman" w:hAnsi="Times New Roman"/>
                <w:b/>
              </w:rPr>
            </w:pPr>
            <w:r>
              <w:rPr>
                <w:rFonts w:ascii="Times New Roman" w:hAnsi="Times New Roman"/>
              </w:rPr>
              <w:t>Вид занятости:</w:t>
            </w:r>
          </w:p>
        </w:tc>
        <w:tc>
          <w:tcPr>
            <w:tcW w:w="6769" w:type="dxa"/>
            <w:tcBorders>
              <w:top w:val="single" w:sz="4" w:space="0" w:color="auto"/>
              <w:bottom w:val="single" w:sz="4" w:space="0" w:color="auto"/>
            </w:tcBorders>
            <w:vAlign w:val="bottom"/>
          </w:tcPr>
          <w:p w:rsidR="00D111F4" w:rsidRDefault="00D111F4" w:rsidP="00D111F4">
            <w:pPr>
              <w:rPr>
                <w:rFonts w:ascii="Times New Roman" w:hAnsi="Times New Roman"/>
                <w:b/>
              </w:rPr>
            </w:pPr>
          </w:p>
        </w:tc>
      </w:tr>
      <w:tr w:rsidR="00D111F4" w:rsidTr="00D111F4">
        <w:tc>
          <w:tcPr>
            <w:tcW w:w="2802" w:type="dxa"/>
            <w:vAlign w:val="bottom"/>
          </w:tcPr>
          <w:p w:rsidR="00D111F4" w:rsidRDefault="00D111F4" w:rsidP="00D111F4">
            <w:pPr>
              <w:ind w:firstLine="284"/>
              <w:rPr>
                <w:rFonts w:ascii="Times New Roman" w:hAnsi="Times New Roman"/>
                <w:b/>
              </w:rPr>
            </w:pPr>
            <w:r>
              <w:rPr>
                <w:rFonts w:ascii="Times New Roman" w:hAnsi="Times New Roman"/>
              </w:rPr>
              <w:t>Оплачиваемый период:</w:t>
            </w:r>
          </w:p>
        </w:tc>
        <w:tc>
          <w:tcPr>
            <w:tcW w:w="6769" w:type="dxa"/>
            <w:tcBorders>
              <w:top w:val="single" w:sz="4" w:space="0" w:color="auto"/>
              <w:bottom w:val="single" w:sz="4" w:space="0" w:color="auto"/>
            </w:tcBorders>
            <w:vAlign w:val="bottom"/>
          </w:tcPr>
          <w:p w:rsidR="00D111F4" w:rsidRDefault="00D111F4" w:rsidP="00D111F4">
            <w:pPr>
              <w:rPr>
                <w:rFonts w:ascii="Times New Roman" w:hAnsi="Times New Roman"/>
                <w:b/>
              </w:rPr>
            </w:pPr>
          </w:p>
        </w:tc>
      </w:tr>
      <w:tr w:rsidR="00D111F4" w:rsidTr="00D111F4">
        <w:tc>
          <w:tcPr>
            <w:tcW w:w="2802" w:type="dxa"/>
            <w:vAlign w:val="bottom"/>
          </w:tcPr>
          <w:p w:rsidR="00D111F4" w:rsidRDefault="00D111F4" w:rsidP="00D111F4">
            <w:pPr>
              <w:ind w:firstLine="284"/>
              <w:rPr>
                <w:rFonts w:ascii="Times New Roman" w:hAnsi="Times New Roman"/>
                <w:b/>
              </w:rPr>
            </w:pPr>
            <w:r>
              <w:rPr>
                <w:rFonts w:ascii="Times New Roman" w:hAnsi="Times New Roman"/>
              </w:rPr>
              <w:t>Расчетные годы:</w:t>
            </w:r>
          </w:p>
        </w:tc>
        <w:tc>
          <w:tcPr>
            <w:tcW w:w="6769" w:type="dxa"/>
            <w:tcBorders>
              <w:top w:val="single" w:sz="4" w:space="0" w:color="auto"/>
              <w:bottom w:val="single" w:sz="4" w:space="0" w:color="auto"/>
            </w:tcBorders>
            <w:vAlign w:val="bottom"/>
          </w:tcPr>
          <w:p w:rsidR="00D111F4" w:rsidRPr="008944A5" w:rsidRDefault="00D111F4" w:rsidP="00D111F4">
            <w:pPr>
              <w:rPr>
                <w:rFonts w:ascii="Times New Roman" w:hAnsi="Times New Roman"/>
              </w:rPr>
            </w:pPr>
          </w:p>
        </w:tc>
      </w:tr>
    </w:tbl>
    <w:p w:rsidR="00D111F4" w:rsidRPr="00747DFF" w:rsidRDefault="00D111F4" w:rsidP="00D111F4">
      <w:pPr>
        <w:spacing w:after="0" w:line="360" w:lineRule="auto"/>
        <w:ind w:firstLine="284"/>
        <w:rPr>
          <w:rFonts w:ascii="Times New Roman"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126"/>
        <w:gridCol w:w="2959"/>
        <w:gridCol w:w="2393"/>
      </w:tblGrid>
      <w:tr w:rsidR="00D111F4" w:rsidRPr="00747DFF" w:rsidTr="004B6E88">
        <w:tc>
          <w:tcPr>
            <w:tcW w:w="2093" w:type="dxa"/>
          </w:tcPr>
          <w:p w:rsidR="00D111F4" w:rsidRPr="00747DFF" w:rsidRDefault="00D111F4" w:rsidP="004B6E88">
            <w:pPr>
              <w:ind w:firstLine="284"/>
              <w:rPr>
                <w:rFonts w:ascii="Times New Roman" w:hAnsi="Times New Roman"/>
              </w:rPr>
            </w:pPr>
            <w:r w:rsidRPr="00747DFF">
              <w:rPr>
                <w:rFonts w:ascii="Times New Roman" w:hAnsi="Times New Roman"/>
              </w:rPr>
              <w:t>Страховой стаж:</w:t>
            </w:r>
          </w:p>
        </w:tc>
        <w:tc>
          <w:tcPr>
            <w:tcW w:w="2126" w:type="dxa"/>
            <w:tcBorders>
              <w:bottom w:val="single" w:sz="4" w:space="0" w:color="auto"/>
            </w:tcBorders>
          </w:tcPr>
          <w:p w:rsidR="00D111F4" w:rsidRPr="00747DFF" w:rsidRDefault="00D111F4" w:rsidP="004B6E88">
            <w:pPr>
              <w:ind w:firstLine="34"/>
              <w:rPr>
                <w:rFonts w:ascii="Times New Roman" w:hAnsi="Times New Roman"/>
              </w:rPr>
            </w:pPr>
          </w:p>
        </w:tc>
        <w:tc>
          <w:tcPr>
            <w:tcW w:w="2959" w:type="dxa"/>
          </w:tcPr>
          <w:p w:rsidR="00D111F4" w:rsidRPr="00747DFF" w:rsidRDefault="00D111F4" w:rsidP="004B6E88">
            <w:pPr>
              <w:ind w:firstLine="34"/>
              <w:rPr>
                <w:rFonts w:ascii="Times New Roman" w:hAnsi="Times New Roman"/>
              </w:rPr>
            </w:pPr>
            <w:r w:rsidRPr="00747DFF">
              <w:rPr>
                <w:rFonts w:ascii="Times New Roman" w:hAnsi="Times New Roman"/>
              </w:rPr>
              <w:t xml:space="preserve">в т.ч. </w:t>
            </w:r>
            <w:proofErr w:type="spellStart"/>
            <w:r w:rsidRPr="00747DFF">
              <w:rPr>
                <w:rFonts w:ascii="Times New Roman" w:hAnsi="Times New Roman"/>
              </w:rPr>
              <w:t>нестраховые</w:t>
            </w:r>
            <w:proofErr w:type="spellEnd"/>
            <w:r w:rsidRPr="00747DFF">
              <w:rPr>
                <w:rFonts w:ascii="Times New Roman" w:hAnsi="Times New Roman"/>
              </w:rPr>
              <w:t xml:space="preserve"> периоды</w:t>
            </w:r>
          </w:p>
        </w:tc>
        <w:tc>
          <w:tcPr>
            <w:tcW w:w="2393" w:type="dxa"/>
            <w:tcBorders>
              <w:bottom w:val="single" w:sz="4" w:space="0" w:color="auto"/>
            </w:tcBorders>
          </w:tcPr>
          <w:p w:rsidR="00D111F4" w:rsidRPr="00747DFF" w:rsidRDefault="00D111F4" w:rsidP="004B6E88">
            <w:pPr>
              <w:ind w:firstLine="34"/>
              <w:rPr>
                <w:rFonts w:ascii="Times New Roman" w:hAnsi="Times New Roman"/>
              </w:rPr>
            </w:pPr>
          </w:p>
        </w:tc>
      </w:tr>
    </w:tbl>
    <w:p w:rsidR="00D111F4" w:rsidRDefault="00D111F4" w:rsidP="00D111F4">
      <w:pPr>
        <w:spacing w:after="0" w:line="360" w:lineRule="auto"/>
        <w:ind w:firstLine="284"/>
        <w:rPr>
          <w:rFonts w:ascii="Times New Roman" w:hAnsi="Times New Roman"/>
        </w:rPr>
      </w:pPr>
    </w:p>
    <w:p w:rsidR="00D111F4" w:rsidRPr="00982D57" w:rsidRDefault="00D111F4" w:rsidP="00D111F4">
      <w:pPr>
        <w:spacing w:after="0" w:line="360" w:lineRule="auto"/>
        <w:ind w:firstLine="284"/>
        <w:jc w:val="center"/>
        <w:rPr>
          <w:rFonts w:ascii="Times New Roman" w:hAnsi="Times New Roman"/>
          <w:b/>
        </w:rPr>
      </w:pPr>
      <w:r w:rsidRPr="00982D57">
        <w:rPr>
          <w:rFonts w:ascii="Times New Roman" w:hAnsi="Times New Roman"/>
          <w:b/>
        </w:rPr>
        <w:t>Сведения о заработной плате</w:t>
      </w:r>
    </w:p>
    <w:p w:rsidR="00D111F4" w:rsidRPr="00982D57" w:rsidRDefault="00D111F4" w:rsidP="00D111F4">
      <w:pPr>
        <w:spacing w:after="0" w:line="360" w:lineRule="auto"/>
        <w:ind w:firstLine="284"/>
        <w:jc w:val="both"/>
        <w:rPr>
          <w:rFonts w:ascii="Times New Roman" w:hAnsi="Times New Roman"/>
          <w:b/>
        </w:rPr>
      </w:pPr>
      <w:r w:rsidRPr="00982D57">
        <w:rPr>
          <w:rFonts w:ascii="Times New Roman" w:hAnsi="Times New Roman"/>
          <w:b/>
        </w:rPr>
        <w:t>1. Заработок за расчетные годы</w:t>
      </w:r>
    </w:p>
    <w:tbl>
      <w:tblPr>
        <w:tblStyle w:val="aa"/>
        <w:tblW w:w="0" w:type="auto"/>
        <w:tblLook w:val="04A0"/>
      </w:tblPr>
      <w:tblGrid>
        <w:gridCol w:w="959"/>
        <w:gridCol w:w="1417"/>
        <w:gridCol w:w="2268"/>
        <w:gridCol w:w="1303"/>
        <w:gridCol w:w="3624"/>
      </w:tblGrid>
      <w:tr w:rsidR="00D111F4" w:rsidRPr="0071019B" w:rsidTr="004B6E88">
        <w:tc>
          <w:tcPr>
            <w:tcW w:w="959" w:type="dxa"/>
            <w:vAlign w:val="center"/>
          </w:tcPr>
          <w:p w:rsidR="00D111F4" w:rsidRPr="0071019B" w:rsidRDefault="00D111F4" w:rsidP="004B6E88">
            <w:pPr>
              <w:jc w:val="center"/>
              <w:rPr>
                <w:rFonts w:ascii="Times New Roman" w:hAnsi="Times New Roman"/>
                <w:b/>
                <w:sz w:val="20"/>
                <w:szCs w:val="20"/>
              </w:rPr>
            </w:pPr>
            <w:r w:rsidRPr="0071019B">
              <w:rPr>
                <w:rFonts w:ascii="Times New Roman" w:hAnsi="Times New Roman"/>
                <w:b/>
                <w:sz w:val="20"/>
                <w:szCs w:val="20"/>
              </w:rPr>
              <w:t>Год</w:t>
            </w:r>
          </w:p>
        </w:tc>
        <w:tc>
          <w:tcPr>
            <w:tcW w:w="1417" w:type="dxa"/>
            <w:vAlign w:val="center"/>
          </w:tcPr>
          <w:p w:rsidR="00D111F4" w:rsidRPr="0071019B" w:rsidRDefault="00D111F4" w:rsidP="004B6E88">
            <w:pPr>
              <w:jc w:val="center"/>
              <w:rPr>
                <w:rFonts w:ascii="Times New Roman" w:hAnsi="Times New Roman"/>
                <w:b/>
                <w:sz w:val="20"/>
                <w:szCs w:val="20"/>
              </w:rPr>
            </w:pPr>
            <w:r w:rsidRPr="0071019B">
              <w:rPr>
                <w:rFonts w:ascii="Times New Roman" w:hAnsi="Times New Roman"/>
                <w:b/>
                <w:sz w:val="20"/>
                <w:szCs w:val="20"/>
              </w:rPr>
              <w:t>Заработок</w:t>
            </w:r>
            <w:r>
              <w:rPr>
                <w:rFonts w:ascii="Times New Roman" w:hAnsi="Times New Roman"/>
                <w:b/>
                <w:sz w:val="20"/>
                <w:szCs w:val="20"/>
              </w:rPr>
              <w:t>, руб.</w:t>
            </w:r>
          </w:p>
        </w:tc>
        <w:tc>
          <w:tcPr>
            <w:tcW w:w="2268" w:type="dxa"/>
            <w:vAlign w:val="center"/>
          </w:tcPr>
          <w:p w:rsidR="00D111F4" w:rsidRPr="0071019B" w:rsidRDefault="00D111F4" w:rsidP="004B6E88">
            <w:pPr>
              <w:jc w:val="center"/>
              <w:rPr>
                <w:rFonts w:ascii="Times New Roman" w:hAnsi="Times New Roman"/>
                <w:b/>
                <w:sz w:val="20"/>
                <w:szCs w:val="20"/>
              </w:rPr>
            </w:pPr>
            <w:r w:rsidRPr="0071019B">
              <w:rPr>
                <w:rFonts w:ascii="Times New Roman" w:hAnsi="Times New Roman"/>
                <w:b/>
                <w:sz w:val="20"/>
                <w:szCs w:val="20"/>
              </w:rPr>
              <w:t xml:space="preserve">Число календ </w:t>
            </w:r>
            <w:proofErr w:type="gramStart"/>
            <w:r w:rsidRPr="0071019B">
              <w:rPr>
                <w:rFonts w:ascii="Times New Roman" w:hAnsi="Times New Roman"/>
                <w:b/>
                <w:sz w:val="20"/>
                <w:szCs w:val="20"/>
              </w:rPr>
              <w:t>дней</w:t>
            </w:r>
            <w:proofErr w:type="gramEnd"/>
            <w:r w:rsidRPr="0071019B">
              <w:rPr>
                <w:rFonts w:ascii="Times New Roman" w:hAnsi="Times New Roman"/>
                <w:b/>
                <w:sz w:val="20"/>
                <w:szCs w:val="20"/>
              </w:rPr>
              <w:t xml:space="preserve"> за которые </w:t>
            </w:r>
            <w:proofErr w:type="spellStart"/>
            <w:r w:rsidRPr="0071019B">
              <w:rPr>
                <w:rFonts w:ascii="Times New Roman" w:hAnsi="Times New Roman"/>
                <w:b/>
                <w:sz w:val="20"/>
                <w:szCs w:val="20"/>
              </w:rPr>
              <w:t>учитывают</w:t>
            </w:r>
            <w:r>
              <w:rPr>
                <w:rFonts w:ascii="Times New Roman" w:hAnsi="Times New Roman"/>
                <w:b/>
                <w:sz w:val="20"/>
                <w:szCs w:val="20"/>
              </w:rPr>
              <w:t>-</w:t>
            </w:r>
            <w:r w:rsidRPr="0071019B">
              <w:rPr>
                <w:rFonts w:ascii="Times New Roman" w:hAnsi="Times New Roman"/>
                <w:b/>
                <w:sz w:val="20"/>
                <w:szCs w:val="20"/>
              </w:rPr>
              <w:t>ся</w:t>
            </w:r>
            <w:proofErr w:type="spellEnd"/>
            <w:r w:rsidRPr="0071019B">
              <w:rPr>
                <w:rFonts w:ascii="Times New Roman" w:hAnsi="Times New Roman"/>
                <w:b/>
                <w:sz w:val="20"/>
                <w:szCs w:val="20"/>
              </w:rPr>
              <w:t xml:space="preserve"> выплаты</w:t>
            </w:r>
          </w:p>
        </w:tc>
        <w:tc>
          <w:tcPr>
            <w:tcW w:w="1303" w:type="dxa"/>
            <w:vAlign w:val="center"/>
          </w:tcPr>
          <w:p w:rsidR="00D111F4" w:rsidRPr="0071019B" w:rsidRDefault="00D111F4" w:rsidP="004B6E88">
            <w:pPr>
              <w:jc w:val="center"/>
              <w:rPr>
                <w:rFonts w:ascii="Times New Roman" w:hAnsi="Times New Roman"/>
                <w:b/>
                <w:sz w:val="20"/>
                <w:szCs w:val="20"/>
              </w:rPr>
            </w:pPr>
            <w:r w:rsidRPr="0071019B">
              <w:rPr>
                <w:rFonts w:ascii="Times New Roman" w:hAnsi="Times New Roman"/>
                <w:b/>
                <w:sz w:val="20"/>
                <w:szCs w:val="20"/>
              </w:rPr>
              <w:t>Предельная величина</w:t>
            </w:r>
          </w:p>
        </w:tc>
        <w:tc>
          <w:tcPr>
            <w:tcW w:w="3624" w:type="dxa"/>
            <w:vAlign w:val="center"/>
          </w:tcPr>
          <w:p w:rsidR="00D111F4" w:rsidRPr="0071019B" w:rsidRDefault="00D111F4" w:rsidP="004B6E88">
            <w:pPr>
              <w:jc w:val="center"/>
              <w:rPr>
                <w:rFonts w:ascii="Times New Roman" w:hAnsi="Times New Roman"/>
                <w:b/>
                <w:sz w:val="20"/>
                <w:szCs w:val="20"/>
              </w:rPr>
            </w:pPr>
            <w:r w:rsidRPr="0071019B">
              <w:rPr>
                <w:rFonts w:ascii="Times New Roman" w:hAnsi="Times New Roman"/>
                <w:b/>
                <w:sz w:val="20"/>
                <w:szCs w:val="20"/>
              </w:rPr>
              <w:t>Страхователь</w:t>
            </w:r>
          </w:p>
        </w:tc>
      </w:tr>
      <w:tr w:rsidR="00D111F4" w:rsidRPr="0071019B" w:rsidTr="004B6E88">
        <w:tc>
          <w:tcPr>
            <w:tcW w:w="959" w:type="dxa"/>
          </w:tcPr>
          <w:p w:rsidR="00D111F4" w:rsidRPr="0071019B" w:rsidRDefault="00D111F4" w:rsidP="004B6E88">
            <w:pPr>
              <w:jc w:val="both"/>
              <w:rPr>
                <w:rFonts w:ascii="Times New Roman" w:hAnsi="Times New Roman"/>
                <w:sz w:val="20"/>
                <w:szCs w:val="20"/>
              </w:rPr>
            </w:pPr>
          </w:p>
        </w:tc>
        <w:tc>
          <w:tcPr>
            <w:tcW w:w="1417" w:type="dxa"/>
          </w:tcPr>
          <w:p w:rsidR="00D111F4" w:rsidRPr="0071019B" w:rsidRDefault="00D111F4" w:rsidP="004B6E88">
            <w:pPr>
              <w:jc w:val="right"/>
              <w:rPr>
                <w:rFonts w:ascii="Times New Roman" w:hAnsi="Times New Roman"/>
                <w:sz w:val="20"/>
                <w:szCs w:val="20"/>
              </w:rPr>
            </w:pPr>
          </w:p>
        </w:tc>
        <w:tc>
          <w:tcPr>
            <w:tcW w:w="2268" w:type="dxa"/>
          </w:tcPr>
          <w:p w:rsidR="00D111F4" w:rsidRPr="0071019B" w:rsidRDefault="00D111F4" w:rsidP="004B6E88">
            <w:pPr>
              <w:jc w:val="center"/>
              <w:rPr>
                <w:rFonts w:ascii="Times New Roman" w:hAnsi="Times New Roman"/>
                <w:sz w:val="20"/>
                <w:szCs w:val="20"/>
              </w:rPr>
            </w:pPr>
          </w:p>
        </w:tc>
        <w:tc>
          <w:tcPr>
            <w:tcW w:w="1303" w:type="dxa"/>
          </w:tcPr>
          <w:p w:rsidR="00D111F4" w:rsidRPr="0071019B" w:rsidRDefault="00D111F4" w:rsidP="004B6E88">
            <w:pPr>
              <w:jc w:val="right"/>
              <w:rPr>
                <w:rFonts w:ascii="Times New Roman" w:hAnsi="Times New Roman"/>
                <w:sz w:val="20"/>
                <w:szCs w:val="20"/>
              </w:rPr>
            </w:pPr>
          </w:p>
        </w:tc>
        <w:tc>
          <w:tcPr>
            <w:tcW w:w="3624" w:type="dxa"/>
          </w:tcPr>
          <w:p w:rsidR="00D111F4" w:rsidRPr="0071019B" w:rsidRDefault="00D111F4" w:rsidP="004B6E88">
            <w:pPr>
              <w:jc w:val="both"/>
              <w:rPr>
                <w:rFonts w:ascii="Times New Roman" w:hAnsi="Times New Roman"/>
                <w:sz w:val="20"/>
                <w:szCs w:val="20"/>
              </w:rPr>
            </w:pPr>
            <w:r w:rsidRPr="0071019B">
              <w:rPr>
                <w:rFonts w:ascii="Times New Roman" w:hAnsi="Times New Roman"/>
                <w:sz w:val="20"/>
                <w:szCs w:val="20"/>
              </w:rPr>
              <w:t>Администрация МО «Козьминское»</w:t>
            </w:r>
          </w:p>
        </w:tc>
      </w:tr>
      <w:tr w:rsidR="00D111F4" w:rsidRPr="0071019B" w:rsidTr="004B6E88">
        <w:tc>
          <w:tcPr>
            <w:tcW w:w="959" w:type="dxa"/>
          </w:tcPr>
          <w:p w:rsidR="00D111F4" w:rsidRPr="0071019B" w:rsidRDefault="00D111F4" w:rsidP="004B6E88">
            <w:pPr>
              <w:jc w:val="right"/>
              <w:rPr>
                <w:rFonts w:ascii="Times New Roman" w:hAnsi="Times New Roman"/>
                <w:b/>
                <w:sz w:val="20"/>
                <w:szCs w:val="20"/>
              </w:rPr>
            </w:pPr>
            <w:r w:rsidRPr="0071019B">
              <w:rPr>
                <w:rFonts w:ascii="Times New Roman" w:hAnsi="Times New Roman"/>
                <w:b/>
                <w:sz w:val="20"/>
                <w:szCs w:val="20"/>
              </w:rPr>
              <w:t>Итого:</w:t>
            </w:r>
          </w:p>
        </w:tc>
        <w:tc>
          <w:tcPr>
            <w:tcW w:w="1417" w:type="dxa"/>
          </w:tcPr>
          <w:p w:rsidR="00D111F4" w:rsidRPr="0071019B" w:rsidRDefault="00D111F4" w:rsidP="004B6E88">
            <w:pPr>
              <w:jc w:val="right"/>
              <w:rPr>
                <w:rFonts w:ascii="Times New Roman" w:hAnsi="Times New Roman"/>
                <w:b/>
                <w:sz w:val="20"/>
                <w:szCs w:val="20"/>
              </w:rPr>
            </w:pPr>
          </w:p>
        </w:tc>
        <w:tc>
          <w:tcPr>
            <w:tcW w:w="2268" w:type="dxa"/>
          </w:tcPr>
          <w:p w:rsidR="00D111F4" w:rsidRPr="0071019B" w:rsidRDefault="00D111F4" w:rsidP="004B6E88">
            <w:pPr>
              <w:jc w:val="center"/>
              <w:rPr>
                <w:rFonts w:ascii="Times New Roman" w:hAnsi="Times New Roman"/>
                <w:b/>
                <w:sz w:val="20"/>
                <w:szCs w:val="20"/>
              </w:rPr>
            </w:pPr>
          </w:p>
        </w:tc>
        <w:tc>
          <w:tcPr>
            <w:tcW w:w="1303" w:type="dxa"/>
          </w:tcPr>
          <w:p w:rsidR="00D111F4" w:rsidRPr="0071019B" w:rsidRDefault="00D111F4" w:rsidP="004B6E88">
            <w:pPr>
              <w:jc w:val="right"/>
              <w:rPr>
                <w:rFonts w:ascii="Times New Roman" w:hAnsi="Times New Roman"/>
                <w:b/>
                <w:sz w:val="20"/>
                <w:szCs w:val="20"/>
              </w:rPr>
            </w:pPr>
          </w:p>
        </w:tc>
        <w:tc>
          <w:tcPr>
            <w:tcW w:w="3624" w:type="dxa"/>
          </w:tcPr>
          <w:p w:rsidR="00D111F4" w:rsidRPr="0071019B" w:rsidRDefault="00D111F4" w:rsidP="004B6E88">
            <w:pPr>
              <w:jc w:val="both"/>
              <w:rPr>
                <w:rFonts w:ascii="Times New Roman" w:hAnsi="Times New Roman"/>
                <w:sz w:val="20"/>
                <w:szCs w:val="20"/>
              </w:rPr>
            </w:pPr>
          </w:p>
        </w:tc>
      </w:tr>
      <w:tr w:rsidR="00D111F4" w:rsidRPr="0071019B" w:rsidTr="004B6E88">
        <w:tc>
          <w:tcPr>
            <w:tcW w:w="959" w:type="dxa"/>
          </w:tcPr>
          <w:p w:rsidR="00D111F4" w:rsidRPr="0071019B" w:rsidRDefault="00D111F4" w:rsidP="004B6E88">
            <w:pPr>
              <w:jc w:val="both"/>
              <w:rPr>
                <w:rFonts w:ascii="Times New Roman" w:hAnsi="Times New Roman"/>
                <w:sz w:val="20"/>
                <w:szCs w:val="20"/>
              </w:rPr>
            </w:pPr>
          </w:p>
        </w:tc>
        <w:tc>
          <w:tcPr>
            <w:tcW w:w="1417" w:type="dxa"/>
          </w:tcPr>
          <w:p w:rsidR="00D111F4" w:rsidRPr="0071019B" w:rsidRDefault="00D111F4" w:rsidP="004B6E88">
            <w:pPr>
              <w:jc w:val="right"/>
              <w:rPr>
                <w:rFonts w:ascii="Times New Roman" w:hAnsi="Times New Roman"/>
                <w:sz w:val="20"/>
                <w:szCs w:val="20"/>
              </w:rPr>
            </w:pPr>
          </w:p>
        </w:tc>
        <w:tc>
          <w:tcPr>
            <w:tcW w:w="2268" w:type="dxa"/>
          </w:tcPr>
          <w:p w:rsidR="00D111F4" w:rsidRPr="0071019B" w:rsidRDefault="00D111F4" w:rsidP="004B6E88">
            <w:pPr>
              <w:jc w:val="center"/>
              <w:rPr>
                <w:rFonts w:ascii="Times New Roman" w:hAnsi="Times New Roman"/>
                <w:sz w:val="20"/>
                <w:szCs w:val="20"/>
              </w:rPr>
            </w:pPr>
          </w:p>
        </w:tc>
        <w:tc>
          <w:tcPr>
            <w:tcW w:w="1303" w:type="dxa"/>
          </w:tcPr>
          <w:p w:rsidR="00D111F4" w:rsidRPr="0071019B" w:rsidRDefault="00D111F4" w:rsidP="004B6E88">
            <w:pPr>
              <w:jc w:val="right"/>
              <w:rPr>
                <w:rFonts w:ascii="Times New Roman" w:hAnsi="Times New Roman"/>
                <w:sz w:val="20"/>
                <w:szCs w:val="20"/>
              </w:rPr>
            </w:pPr>
          </w:p>
        </w:tc>
        <w:tc>
          <w:tcPr>
            <w:tcW w:w="3624" w:type="dxa"/>
          </w:tcPr>
          <w:p w:rsidR="00D111F4" w:rsidRPr="0071019B" w:rsidRDefault="00D111F4" w:rsidP="004B6E88">
            <w:pPr>
              <w:jc w:val="both"/>
              <w:rPr>
                <w:rFonts w:ascii="Times New Roman" w:hAnsi="Times New Roman"/>
                <w:sz w:val="20"/>
                <w:szCs w:val="20"/>
              </w:rPr>
            </w:pPr>
            <w:r w:rsidRPr="0071019B">
              <w:rPr>
                <w:rFonts w:ascii="Times New Roman" w:hAnsi="Times New Roman"/>
                <w:sz w:val="20"/>
                <w:szCs w:val="20"/>
              </w:rPr>
              <w:t>Администрация МО «Козьминское»</w:t>
            </w:r>
          </w:p>
        </w:tc>
      </w:tr>
      <w:tr w:rsidR="00D111F4" w:rsidRPr="0071019B" w:rsidTr="004B6E88">
        <w:tc>
          <w:tcPr>
            <w:tcW w:w="959" w:type="dxa"/>
          </w:tcPr>
          <w:p w:rsidR="00D111F4" w:rsidRPr="0071019B" w:rsidRDefault="00D111F4" w:rsidP="004B6E88">
            <w:pPr>
              <w:jc w:val="right"/>
              <w:rPr>
                <w:rFonts w:ascii="Times New Roman" w:hAnsi="Times New Roman"/>
                <w:b/>
                <w:sz w:val="20"/>
                <w:szCs w:val="20"/>
              </w:rPr>
            </w:pPr>
            <w:r w:rsidRPr="0071019B">
              <w:rPr>
                <w:rFonts w:ascii="Times New Roman" w:hAnsi="Times New Roman"/>
                <w:b/>
                <w:sz w:val="20"/>
                <w:szCs w:val="20"/>
              </w:rPr>
              <w:t>Итого:</w:t>
            </w:r>
          </w:p>
        </w:tc>
        <w:tc>
          <w:tcPr>
            <w:tcW w:w="1417" w:type="dxa"/>
          </w:tcPr>
          <w:p w:rsidR="00D111F4" w:rsidRPr="0071019B" w:rsidRDefault="00D111F4" w:rsidP="004B6E88">
            <w:pPr>
              <w:jc w:val="right"/>
              <w:rPr>
                <w:rFonts w:ascii="Times New Roman" w:hAnsi="Times New Roman"/>
                <w:b/>
                <w:sz w:val="20"/>
                <w:szCs w:val="20"/>
              </w:rPr>
            </w:pPr>
          </w:p>
        </w:tc>
        <w:tc>
          <w:tcPr>
            <w:tcW w:w="2268" w:type="dxa"/>
          </w:tcPr>
          <w:p w:rsidR="00D111F4" w:rsidRPr="0071019B" w:rsidRDefault="00D111F4" w:rsidP="004B6E88">
            <w:pPr>
              <w:jc w:val="center"/>
              <w:rPr>
                <w:rFonts w:ascii="Times New Roman" w:hAnsi="Times New Roman"/>
                <w:b/>
                <w:sz w:val="20"/>
                <w:szCs w:val="20"/>
              </w:rPr>
            </w:pPr>
          </w:p>
        </w:tc>
        <w:tc>
          <w:tcPr>
            <w:tcW w:w="1303" w:type="dxa"/>
          </w:tcPr>
          <w:p w:rsidR="00D111F4" w:rsidRPr="0071019B" w:rsidRDefault="00D111F4" w:rsidP="004B6E88">
            <w:pPr>
              <w:jc w:val="right"/>
              <w:rPr>
                <w:rFonts w:ascii="Times New Roman" w:hAnsi="Times New Roman"/>
                <w:b/>
                <w:sz w:val="20"/>
                <w:szCs w:val="20"/>
              </w:rPr>
            </w:pPr>
          </w:p>
        </w:tc>
        <w:tc>
          <w:tcPr>
            <w:tcW w:w="3624" w:type="dxa"/>
          </w:tcPr>
          <w:p w:rsidR="00D111F4" w:rsidRPr="0071019B" w:rsidRDefault="00D111F4" w:rsidP="004B6E88">
            <w:pPr>
              <w:jc w:val="both"/>
              <w:rPr>
                <w:rFonts w:ascii="Times New Roman" w:hAnsi="Times New Roman"/>
                <w:sz w:val="20"/>
                <w:szCs w:val="20"/>
              </w:rPr>
            </w:pPr>
          </w:p>
        </w:tc>
      </w:tr>
    </w:tbl>
    <w:p w:rsidR="00512A29" w:rsidRDefault="00512A29" w:rsidP="00512A29">
      <w:pPr>
        <w:tabs>
          <w:tab w:val="decimal" w:leader="underscore" w:pos="8789"/>
        </w:tabs>
        <w:spacing w:after="0" w:line="240" w:lineRule="auto"/>
        <w:ind w:firstLine="284"/>
        <w:jc w:val="both"/>
        <w:rPr>
          <w:rFonts w:ascii="Times New Roman" w:hAnsi="Times New Roman"/>
        </w:rPr>
      </w:pPr>
    </w:p>
    <w:p w:rsidR="00D111F4" w:rsidRDefault="00D111F4" w:rsidP="00512A29">
      <w:pPr>
        <w:tabs>
          <w:tab w:val="decimal" w:leader="underscore" w:pos="8789"/>
        </w:tabs>
        <w:spacing w:after="0" w:line="240" w:lineRule="auto"/>
        <w:ind w:firstLine="284"/>
        <w:jc w:val="both"/>
        <w:rPr>
          <w:rFonts w:ascii="Times New Roman" w:hAnsi="Times New Roman"/>
        </w:rPr>
      </w:pPr>
      <w:r>
        <w:rPr>
          <w:rFonts w:ascii="Times New Roman" w:hAnsi="Times New Roman"/>
        </w:rPr>
        <w:t xml:space="preserve">Всего заработка с учетом предельной облагаемой взносами величины: </w:t>
      </w:r>
      <w:r>
        <w:rPr>
          <w:rFonts w:ascii="Times New Roman" w:hAnsi="Times New Roman"/>
        </w:rPr>
        <w:tab/>
        <w:t>руб.</w:t>
      </w:r>
    </w:p>
    <w:p w:rsidR="00D111F4" w:rsidRPr="0071019B" w:rsidRDefault="00D111F4" w:rsidP="00512A29">
      <w:pPr>
        <w:tabs>
          <w:tab w:val="decimal" w:leader="underscore" w:pos="7230"/>
        </w:tabs>
        <w:spacing w:after="0" w:line="240" w:lineRule="auto"/>
        <w:ind w:firstLine="284"/>
        <w:jc w:val="both"/>
        <w:rPr>
          <w:rFonts w:ascii="Times New Roman" w:hAnsi="Times New Roman"/>
        </w:rPr>
      </w:pPr>
      <w:r w:rsidRPr="0071019B">
        <w:rPr>
          <w:rFonts w:ascii="Times New Roman" w:hAnsi="Times New Roman"/>
        </w:rPr>
        <w:t>Число календ</w:t>
      </w:r>
      <w:r>
        <w:rPr>
          <w:rFonts w:ascii="Times New Roman" w:hAnsi="Times New Roman"/>
        </w:rPr>
        <w:t>арных</w:t>
      </w:r>
      <w:r w:rsidRPr="0071019B">
        <w:rPr>
          <w:rFonts w:ascii="Times New Roman" w:hAnsi="Times New Roman"/>
        </w:rPr>
        <w:t xml:space="preserve"> </w:t>
      </w:r>
      <w:proofErr w:type="gramStart"/>
      <w:r w:rsidRPr="0071019B">
        <w:rPr>
          <w:rFonts w:ascii="Times New Roman" w:hAnsi="Times New Roman"/>
        </w:rPr>
        <w:t>дней</w:t>
      </w:r>
      <w:proofErr w:type="gramEnd"/>
      <w:r w:rsidRPr="0071019B">
        <w:rPr>
          <w:rFonts w:ascii="Times New Roman" w:hAnsi="Times New Roman"/>
        </w:rPr>
        <w:t xml:space="preserve"> за которые учитываются выплаты</w:t>
      </w:r>
      <w:r>
        <w:rPr>
          <w:rFonts w:ascii="Times New Roman" w:hAnsi="Times New Roman"/>
        </w:rPr>
        <w:t xml:space="preserve">: </w:t>
      </w:r>
      <w:r>
        <w:rPr>
          <w:rFonts w:ascii="Times New Roman" w:hAnsi="Times New Roman"/>
        </w:rPr>
        <w:tab/>
        <w:t xml:space="preserve"> дней</w:t>
      </w:r>
    </w:p>
    <w:p w:rsidR="00D111F4" w:rsidRPr="00982D57" w:rsidRDefault="00D111F4" w:rsidP="00512A29">
      <w:pPr>
        <w:spacing w:after="0" w:line="240" w:lineRule="auto"/>
        <w:ind w:firstLine="284"/>
        <w:jc w:val="both"/>
        <w:rPr>
          <w:rFonts w:ascii="Times New Roman" w:hAnsi="Times New Roman"/>
          <w:b/>
        </w:rPr>
      </w:pPr>
      <w:r w:rsidRPr="00982D57">
        <w:rPr>
          <w:rFonts w:ascii="Times New Roman" w:hAnsi="Times New Roman"/>
          <w:b/>
        </w:rPr>
        <w:t>2. Расчет среднего заработка</w:t>
      </w:r>
    </w:p>
    <w:p w:rsidR="00D111F4" w:rsidRDefault="00D111F4" w:rsidP="00512A29">
      <w:pPr>
        <w:tabs>
          <w:tab w:val="decimal" w:leader="underscore" w:pos="7088"/>
        </w:tabs>
        <w:spacing w:after="0" w:line="240" w:lineRule="auto"/>
        <w:ind w:firstLine="284"/>
        <w:jc w:val="both"/>
        <w:rPr>
          <w:rFonts w:ascii="Times New Roman" w:hAnsi="Times New Roman"/>
        </w:rPr>
      </w:pPr>
      <w:r>
        <w:rPr>
          <w:rFonts w:ascii="Times New Roman" w:hAnsi="Times New Roman"/>
        </w:rPr>
        <w:t xml:space="preserve">Среднедневной заработок составил: </w:t>
      </w:r>
      <w:r>
        <w:rPr>
          <w:rFonts w:ascii="Times New Roman" w:hAnsi="Times New Roman"/>
        </w:rPr>
        <w:tab/>
        <w:t>руб.</w:t>
      </w:r>
    </w:p>
    <w:p w:rsidR="00D111F4" w:rsidRPr="00982D57" w:rsidRDefault="00D111F4" w:rsidP="00512A29">
      <w:pPr>
        <w:spacing w:after="0" w:line="240" w:lineRule="auto"/>
        <w:ind w:firstLine="284"/>
        <w:jc w:val="both"/>
        <w:rPr>
          <w:rFonts w:ascii="Times New Roman" w:hAnsi="Times New Roman"/>
          <w:b/>
        </w:rPr>
      </w:pPr>
      <w:r w:rsidRPr="00982D57">
        <w:rPr>
          <w:rFonts w:ascii="Times New Roman" w:hAnsi="Times New Roman"/>
          <w:b/>
        </w:rPr>
        <w:t xml:space="preserve">3. Расчет минимального среднего заработка </w:t>
      </w:r>
      <w:proofErr w:type="gramStart"/>
      <w:r w:rsidRPr="00982D57">
        <w:rPr>
          <w:rFonts w:ascii="Times New Roman" w:hAnsi="Times New Roman"/>
          <w:b/>
        </w:rPr>
        <w:t>из</w:t>
      </w:r>
      <w:proofErr w:type="gramEnd"/>
      <w:r w:rsidRPr="00982D57">
        <w:rPr>
          <w:rFonts w:ascii="Times New Roman" w:hAnsi="Times New Roman"/>
          <w:b/>
        </w:rPr>
        <w:t xml:space="preserve"> МРОТ</w:t>
      </w:r>
    </w:p>
    <w:p w:rsidR="00D111F4" w:rsidRDefault="00D111F4" w:rsidP="00512A29">
      <w:pPr>
        <w:spacing w:after="0" w:line="240" w:lineRule="auto"/>
        <w:ind w:firstLine="284"/>
        <w:jc w:val="both"/>
        <w:rPr>
          <w:rFonts w:ascii="Times New Roman" w:hAnsi="Times New Roman"/>
        </w:rPr>
      </w:pPr>
      <w:r>
        <w:rPr>
          <w:rFonts w:ascii="Times New Roman" w:hAnsi="Times New Roman"/>
        </w:rPr>
        <w:t>Районный коэффициент: 1,2</w:t>
      </w:r>
    </w:p>
    <w:p w:rsidR="00D111F4" w:rsidRDefault="00D111F4" w:rsidP="00512A29">
      <w:pPr>
        <w:tabs>
          <w:tab w:val="left" w:leader="underscore" w:pos="4678"/>
          <w:tab w:val="left" w:pos="6379"/>
        </w:tabs>
        <w:spacing w:after="0" w:line="240" w:lineRule="auto"/>
        <w:ind w:firstLine="284"/>
        <w:jc w:val="both"/>
        <w:rPr>
          <w:rFonts w:ascii="Times New Roman" w:hAnsi="Times New Roman"/>
        </w:rPr>
      </w:pPr>
      <w:r>
        <w:rPr>
          <w:rFonts w:ascii="Times New Roman" w:hAnsi="Times New Roman"/>
        </w:rPr>
        <w:t>МРОТ по состоянию на</w:t>
      </w:r>
      <w:r>
        <w:rPr>
          <w:rFonts w:ascii="Times New Roman" w:hAnsi="Times New Roman"/>
        </w:rPr>
        <w:tab/>
        <w:t xml:space="preserve">: </w:t>
      </w:r>
      <w:r w:rsidRPr="00D111F4">
        <w:rPr>
          <w:rFonts w:ascii="Times New Roman" w:hAnsi="Times New Roman"/>
          <w:u w:val="single"/>
        </w:rPr>
        <w:tab/>
      </w:r>
      <w:r w:rsidRPr="00D111F4">
        <w:rPr>
          <w:rFonts w:ascii="Times New Roman" w:hAnsi="Times New Roman"/>
        </w:rPr>
        <w:t xml:space="preserve"> </w:t>
      </w:r>
      <w:r>
        <w:rPr>
          <w:rFonts w:ascii="Times New Roman" w:hAnsi="Times New Roman"/>
        </w:rPr>
        <w:t>руб.</w:t>
      </w:r>
    </w:p>
    <w:p w:rsidR="00D111F4" w:rsidRDefault="00D111F4" w:rsidP="00512A29">
      <w:pPr>
        <w:spacing w:after="0" w:line="240" w:lineRule="auto"/>
        <w:ind w:firstLine="284"/>
        <w:jc w:val="both"/>
        <w:rPr>
          <w:rFonts w:ascii="Times New Roman" w:hAnsi="Times New Roman"/>
        </w:rPr>
      </w:pPr>
      <w:r>
        <w:rPr>
          <w:rFonts w:ascii="Times New Roman" w:hAnsi="Times New Roman"/>
        </w:rPr>
        <w:t xml:space="preserve">Минимальный среднедневной заработок </w:t>
      </w:r>
      <w:proofErr w:type="gramStart"/>
      <w:r>
        <w:rPr>
          <w:rFonts w:ascii="Times New Roman" w:hAnsi="Times New Roman"/>
        </w:rPr>
        <w:t>из</w:t>
      </w:r>
      <w:proofErr w:type="gramEnd"/>
      <w:r>
        <w:rPr>
          <w:rFonts w:ascii="Times New Roman" w:hAnsi="Times New Roman"/>
        </w:rPr>
        <w:t xml:space="preserve"> МРОТ составил: </w:t>
      </w:r>
    </w:p>
    <w:p w:rsidR="00D111F4" w:rsidRDefault="00D111F4" w:rsidP="00512A29">
      <w:pPr>
        <w:tabs>
          <w:tab w:val="left" w:leader="underscore" w:pos="9072"/>
        </w:tabs>
        <w:spacing w:after="0" w:line="240" w:lineRule="auto"/>
        <w:ind w:firstLine="284"/>
        <w:jc w:val="both"/>
        <w:rPr>
          <w:rFonts w:ascii="Times New Roman" w:hAnsi="Times New Roman"/>
        </w:rPr>
      </w:pPr>
      <w:r>
        <w:rPr>
          <w:rFonts w:ascii="Times New Roman" w:hAnsi="Times New Roman"/>
        </w:rPr>
        <w:t>.</w:t>
      </w:r>
      <w:r>
        <w:rPr>
          <w:rFonts w:ascii="Times New Roman" w:hAnsi="Times New Roman"/>
        </w:rPr>
        <w:tab/>
      </w:r>
    </w:p>
    <w:p w:rsidR="00D111F4" w:rsidRDefault="00D111F4" w:rsidP="00D111F4">
      <w:pPr>
        <w:spacing w:after="0" w:line="360" w:lineRule="auto"/>
        <w:ind w:firstLine="284"/>
        <w:jc w:val="center"/>
        <w:rPr>
          <w:rFonts w:ascii="Times New Roman" w:hAnsi="Times New Roman"/>
          <w:b/>
        </w:rPr>
      </w:pPr>
      <w:r w:rsidRPr="00982D57">
        <w:rPr>
          <w:rFonts w:ascii="Times New Roman" w:hAnsi="Times New Roman"/>
          <w:b/>
        </w:rPr>
        <w:t>Причитается пособие</w:t>
      </w:r>
    </w:p>
    <w:tbl>
      <w:tblPr>
        <w:tblStyle w:val="aa"/>
        <w:tblW w:w="0" w:type="auto"/>
        <w:tblLook w:val="04A0"/>
      </w:tblPr>
      <w:tblGrid>
        <w:gridCol w:w="1566"/>
        <w:gridCol w:w="1576"/>
        <w:gridCol w:w="1077"/>
        <w:gridCol w:w="1985"/>
        <w:gridCol w:w="1793"/>
        <w:gridCol w:w="1574"/>
      </w:tblGrid>
      <w:tr w:rsidR="00D111F4" w:rsidTr="004B6E88">
        <w:tc>
          <w:tcPr>
            <w:tcW w:w="1566" w:type="dxa"/>
            <w:vAlign w:val="center"/>
          </w:tcPr>
          <w:p w:rsidR="00D111F4" w:rsidRDefault="00D111F4" w:rsidP="004B6E88">
            <w:pPr>
              <w:jc w:val="center"/>
              <w:rPr>
                <w:rFonts w:ascii="Times New Roman" w:hAnsi="Times New Roman"/>
                <w:b/>
              </w:rPr>
            </w:pPr>
            <w:r>
              <w:rPr>
                <w:rFonts w:ascii="Times New Roman" w:hAnsi="Times New Roman"/>
                <w:b/>
              </w:rPr>
              <w:t>Начало периода оплаты</w:t>
            </w:r>
          </w:p>
        </w:tc>
        <w:tc>
          <w:tcPr>
            <w:tcW w:w="1576" w:type="dxa"/>
            <w:vAlign w:val="center"/>
          </w:tcPr>
          <w:p w:rsidR="00D111F4" w:rsidRDefault="00D111F4" w:rsidP="004B6E88">
            <w:pPr>
              <w:jc w:val="center"/>
              <w:rPr>
                <w:rFonts w:ascii="Times New Roman" w:hAnsi="Times New Roman"/>
                <w:b/>
              </w:rPr>
            </w:pPr>
            <w:r>
              <w:rPr>
                <w:rFonts w:ascii="Times New Roman" w:hAnsi="Times New Roman"/>
                <w:b/>
              </w:rPr>
              <w:t>Окончание периода оплаты</w:t>
            </w:r>
          </w:p>
        </w:tc>
        <w:tc>
          <w:tcPr>
            <w:tcW w:w="1077" w:type="dxa"/>
            <w:vAlign w:val="center"/>
          </w:tcPr>
          <w:p w:rsidR="00D111F4" w:rsidRDefault="00D111F4" w:rsidP="004B6E88">
            <w:pPr>
              <w:jc w:val="center"/>
              <w:rPr>
                <w:rFonts w:ascii="Times New Roman" w:hAnsi="Times New Roman"/>
                <w:b/>
              </w:rPr>
            </w:pPr>
            <w:r>
              <w:rPr>
                <w:rFonts w:ascii="Times New Roman" w:hAnsi="Times New Roman"/>
                <w:b/>
              </w:rPr>
              <w:t>Дней оплаты</w:t>
            </w:r>
          </w:p>
        </w:tc>
        <w:tc>
          <w:tcPr>
            <w:tcW w:w="1985" w:type="dxa"/>
            <w:vAlign w:val="center"/>
          </w:tcPr>
          <w:p w:rsidR="00D111F4" w:rsidRDefault="00D111F4" w:rsidP="004B6E88">
            <w:pPr>
              <w:jc w:val="center"/>
              <w:rPr>
                <w:rFonts w:ascii="Times New Roman" w:hAnsi="Times New Roman"/>
                <w:b/>
              </w:rPr>
            </w:pPr>
            <w:r>
              <w:rPr>
                <w:rFonts w:ascii="Times New Roman" w:hAnsi="Times New Roman"/>
                <w:b/>
              </w:rPr>
              <w:t>Среднедневной заработок, руб.</w:t>
            </w:r>
          </w:p>
        </w:tc>
        <w:tc>
          <w:tcPr>
            <w:tcW w:w="1793" w:type="dxa"/>
            <w:vAlign w:val="center"/>
          </w:tcPr>
          <w:p w:rsidR="00D111F4" w:rsidRDefault="00D111F4" w:rsidP="004B6E88">
            <w:pPr>
              <w:jc w:val="center"/>
              <w:rPr>
                <w:rFonts w:ascii="Times New Roman" w:hAnsi="Times New Roman"/>
                <w:b/>
              </w:rPr>
            </w:pPr>
            <w:r>
              <w:rPr>
                <w:rFonts w:ascii="Times New Roman" w:hAnsi="Times New Roman"/>
                <w:b/>
              </w:rPr>
              <w:t xml:space="preserve">Размер пособия </w:t>
            </w:r>
            <w:proofErr w:type="gramStart"/>
            <w:r>
              <w:rPr>
                <w:rFonts w:ascii="Times New Roman" w:hAnsi="Times New Roman"/>
                <w:b/>
              </w:rPr>
              <w:t>в</w:t>
            </w:r>
            <w:proofErr w:type="gramEnd"/>
            <w:r>
              <w:rPr>
                <w:rFonts w:ascii="Times New Roman" w:hAnsi="Times New Roman"/>
                <w:b/>
              </w:rPr>
              <w:t xml:space="preserve"> % к зарплате</w:t>
            </w:r>
          </w:p>
        </w:tc>
        <w:tc>
          <w:tcPr>
            <w:tcW w:w="1574" w:type="dxa"/>
            <w:vAlign w:val="center"/>
          </w:tcPr>
          <w:p w:rsidR="00D111F4" w:rsidRDefault="00D111F4" w:rsidP="004B6E88">
            <w:pPr>
              <w:jc w:val="center"/>
              <w:rPr>
                <w:rFonts w:ascii="Times New Roman" w:hAnsi="Times New Roman"/>
                <w:b/>
              </w:rPr>
            </w:pPr>
            <w:r>
              <w:rPr>
                <w:rFonts w:ascii="Times New Roman" w:hAnsi="Times New Roman"/>
                <w:b/>
              </w:rPr>
              <w:t>Начислено пособие, руб.</w:t>
            </w:r>
          </w:p>
        </w:tc>
      </w:tr>
      <w:tr w:rsidR="00D111F4" w:rsidTr="004B6E88">
        <w:tc>
          <w:tcPr>
            <w:tcW w:w="1566" w:type="dxa"/>
          </w:tcPr>
          <w:p w:rsidR="00D111F4" w:rsidRPr="00982D57" w:rsidRDefault="00D111F4" w:rsidP="004B6E88">
            <w:pPr>
              <w:jc w:val="center"/>
              <w:rPr>
                <w:rFonts w:ascii="Times New Roman" w:hAnsi="Times New Roman"/>
              </w:rPr>
            </w:pPr>
          </w:p>
        </w:tc>
        <w:tc>
          <w:tcPr>
            <w:tcW w:w="1576" w:type="dxa"/>
          </w:tcPr>
          <w:p w:rsidR="00D111F4" w:rsidRPr="00982D57" w:rsidRDefault="00D111F4" w:rsidP="004B6E88">
            <w:pPr>
              <w:jc w:val="center"/>
              <w:rPr>
                <w:rFonts w:ascii="Times New Roman" w:hAnsi="Times New Roman"/>
              </w:rPr>
            </w:pPr>
          </w:p>
        </w:tc>
        <w:tc>
          <w:tcPr>
            <w:tcW w:w="1077" w:type="dxa"/>
          </w:tcPr>
          <w:p w:rsidR="00D111F4" w:rsidRPr="00E47BA0" w:rsidRDefault="00D111F4" w:rsidP="004B6E88">
            <w:pPr>
              <w:jc w:val="center"/>
              <w:rPr>
                <w:rFonts w:ascii="Times New Roman" w:hAnsi="Times New Roman"/>
                <w:lang w:val="en-US"/>
              </w:rPr>
            </w:pPr>
          </w:p>
        </w:tc>
        <w:tc>
          <w:tcPr>
            <w:tcW w:w="1985" w:type="dxa"/>
          </w:tcPr>
          <w:p w:rsidR="00D111F4" w:rsidRPr="00982D57" w:rsidRDefault="00D111F4" w:rsidP="004B6E88">
            <w:pPr>
              <w:jc w:val="center"/>
              <w:rPr>
                <w:rFonts w:ascii="Times New Roman" w:hAnsi="Times New Roman"/>
              </w:rPr>
            </w:pPr>
          </w:p>
        </w:tc>
        <w:tc>
          <w:tcPr>
            <w:tcW w:w="1793" w:type="dxa"/>
          </w:tcPr>
          <w:p w:rsidR="00D111F4" w:rsidRPr="00982D57" w:rsidRDefault="00D111F4" w:rsidP="004B6E88">
            <w:pPr>
              <w:jc w:val="center"/>
              <w:rPr>
                <w:rFonts w:ascii="Times New Roman" w:hAnsi="Times New Roman"/>
              </w:rPr>
            </w:pPr>
          </w:p>
        </w:tc>
        <w:tc>
          <w:tcPr>
            <w:tcW w:w="1574" w:type="dxa"/>
          </w:tcPr>
          <w:p w:rsidR="00D111F4" w:rsidRPr="00E47BA0" w:rsidRDefault="00D111F4" w:rsidP="004B6E88">
            <w:pPr>
              <w:jc w:val="center"/>
              <w:rPr>
                <w:rFonts w:ascii="Times New Roman" w:hAnsi="Times New Roman"/>
                <w:lang w:val="en-US"/>
              </w:rPr>
            </w:pPr>
          </w:p>
        </w:tc>
      </w:tr>
    </w:tbl>
    <w:p w:rsidR="00D111F4" w:rsidRPr="00982D57" w:rsidRDefault="00D111F4" w:rsidP="00D111F4">
      <w:pPr>
        <w:spacing w:after="0" w:line="360" w:lineRule="auto"/>
        <w:ind w:firstLine="284"/>
        <w:jc w:val="center"/>
        <w:rPr>
          <w:rFonts w:ascii="Times New Roman" w:hAnsi="Times New Roman"/>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D111F4" w:rsidTr="00512A29">
        <w:tc>
          <w:tcPr>
            <w:tcW w:w="3085" w:type="dxa"/>
          </w:tcPr>
          <w:p w:rsidR="00D111F4" w:rsidRDefault="00D111F4" w:rsidP="004B6E88">
            <w:pPr>
              <w:spacing w:line="360" w:lineRule="auto"/>
              <w:jc w:val="both"/>
              <w:rPr>
                <w:rFonts w:ascii="Times New Roman" w:hAnsi="Times New Roman"/>
              </w:rPr>
            </w:pPr>
            <w:r>
              <w:rPr>
                <w:rFonts w:ascii="Times New Roman" w:hAnsi="Times New Roman"/>
              </w:rPr>
              <w:t>За счет средств ФСС РФ:</w:t>
            </w:r>
          </w:p>
        </w:tc>
        <w:tc>
          <w:tcPr>
            <w:tcW w:w="6486" w:type="dxa"/>
            <w:tcBorders>
              <w:bottom w:val="single" w:sz="4" w:space="0" w:color="auto"/>
            </w:tcBorders>
          </w:tcPr>
          <w:p w:rsidR="00D111F4" w:rsidRDefault="00D111F4" w:rsidP="004B6E88">
            <w:pPr>
              <w:spacing w:line="360" w:lineRule="auto"/>
              <w:jc w:val="both"/>
              <w:rPr>
                <w:rFonts w:ascii="Times New Roman" w:hAnsi="Times New Roman"/>
              </w:rPr>
            </w:pPr>
          </w:p>
        </w:tc>
      </w:tr>
      <w:tr w:rsidR="00D111F4" w:rsidTr="00512A29">
        <w:tc>
          <w:tcPr>
            <w:tcW w:w="3085" w:type="dxa"/>
          </w:tcPr>
          <w:p w:rsidR="00D111F4" w:rsidRDefault="00D111F4" w:rsidP="004B6E88">
            <w:pPr>
              <w:spacing w:line="360" w:lineRule="auto"/>
              <w:jc w:val="both"/>
              <w:rPr>
                <w:rFonts w:ascii="Times New Roman" w:hAnsi="Times New Roman"/>
              </w:rPr>
            </w:pPr>
            <w:r>
              <w:rPr>
                <w:rFonts w:ascii="Times New Roman" w:hAnsi="Times New Roman"/>
              </w:rPr>
              <w:t>За счет средств работодателя:</w:t>
            </w:r>
          </w:p>
        </w:tc>
        <w:tc>
          <w:tcPr>
            <w:tcW w:w="6486" w:type="dxa"/>
            <w:tcBorders>
              <w:top w:val="single" w:sz="4" w:space="0" w:color="auto"/>
              <w:bottom w:val="single" w:sz="4" w:space="0" w:color="auto"/>
            </w:tcBorders>
          </w:tcPr>
          <w:p w:rsidR="00D111F4" w:rsidRDefault="00D111F4" w:rsidP="004B6E88">
            <w:pPr>
              <w:spacing w:line="360" w:lineRule="auto"/>
              <w:jc w:val="both"/>
              <w:rPr>
                <w:rFonts w:ascii="Times New Roman" w:hAnsi="Times New Roman"/>
              </w:rPr>
            </w:pPr>
          </w:p>
        </w:tc>
      </w:tr>
      <w:tr w:rsidR="00D111F4" w:rsidTr="00512A29">
        <w:tc>
          <w:tcPr>
            <w:tcW w:w="3085" w:type="dxa"/>
          </w:tcPr>
          <w:p w:rsidR="00D111F4" w:rsidRDefault="00D111F4" w:rsidP="004B6E88">
            <w:pPr>
              <w:spacing w:line="360" w:lineRule="auto"/>
              <w:jc w:val="both"/>
              <w:rPr>
                <w:rFonts w:ascii="Times New Roman" w:hAnsi="Times New Roman"/>
              </w:rPr>
            </w:pPr>
            <w:r>
              <w:rPr>
                <w:rFonts w:ascii="Times New Roman" w:hAnsi="Times New Roman"/>
              </w:rPr>
              <w:t>Итого начислено:</w:t>
            </w:r>
          </w:p>
        </w:tc>
        <w:tc>
          <w:tcPr>
            <w:tcW w:w="6486" w:type="dxa"/>
            <w:tcBorders>
              <w:top w:val="single" w:sz="4" w:space="0" w:color="auto"/>
              <w:bottom w:val="single" w:sz="4" w:space="0" w:color="auto"/>
            </w:tcBorders>
          </w:tcPr>
          <w:p w:rsidR="00D111F4" w:rsidRDefault="00D111F4" w:rsidP="004B6E88">
            <w:pPr>
              <w:spacing w:line="360" w:lineRule="auto"/>
              <w:jc w:val="both"/>
              <w:rPr>
                <w:rFonts w:ascii="Times New Roman" w:hAnsi="Times New Roman"/>
              </w:rPr>
            </w:pPr>
          </w:p>
        </w:tc>
      </w:tr>
    </w:tbl>
    <w:p w:rsidR="00D111F4" w:rsidRDefault="00D111F4" w:rsidP="00D111F4">
      <w:pPr>
        <w:spacing w:after="0" w:line="360" w:lineRule="auto"/>
        <w:ind w:firstLine="284"/>
        <w:jc w:val="both"/>
        <w:rPr>
          <w:rFonts w:ascii="Times New Roman" w:hAnsi="Times New Roman"/>
        </w:rPr>
      </w:pPr>
    </w:p>
    <w:p w:rsidR="00D111F4" w:rsidRDefault="00512A29" w:rsidP="00512A29">
      <w:pPr>
        <w:tabs>
          <w:tab w:val="left" w:pos="6804"/>
        </w:tabs>
        <w:spacing w:after="0" w:line="360" w:lineRule="auto"/>
        <w:ind w:firstLine="284"/>
        <w:jc w:val="both"/>
        <w:rPr>
          <w:rFonts w:ascii="Times New Roman" w:hAnsi="Times New Roman"/>
          <w:sz w:val="24"/>
          <w:szCs w:val="24"/>
        </w:rPr>
      </w:pPr>
      <w:r>
        <w:rPr>
          <w:rFonts w:ascii="Times New Roman" w:hAnsi="Times New Roman"/>
        </w:rPr>
        <w:t>Главный бухгалтер</w:t>
      </w:r>
      <w:r w:rsidR="00D111F4">
        <w:rPr>
          <w:rFonts w:ascii="Times New Roman" w:hAnsi="Times New Roman"/>
          <w:sz w:val="24"/>
          <w:szCs w:val="24"/>
        </w:rPr>
        <w:br w:type="page"/>
      </w:r>
    </w:p>
    <w:p w:rsidR="00E12C19" w:rsidRDefault="00B87CE4" w:rsidP="00B87CE4">
      <w:pPr>
        <w:jc w:val="right"/>
        <w:rPr>
          <w:rFonts w:ascii="Times New Roman" w:hAnsi="Times New Roman"/>
          <w:sz w:val="24"/>
          <w:szCs w:val="24"/>
        </w:rPr>
      </w:pPr>
      <w:r>
        <w:rPr>
          <w:rFonts w:ascii="Times New Roman" w:hAnsi="Times New Roman"/>
          <w:sz w:val="24"/>
          <w:szCs w:val="24"/>
        </w:rPr>
        <w:lastRenderedPageBreak/>
        <w:t xml:space="preserve">Форма № </w:t>
      </w:r>
      <w:r w:rsidR="00512A29">
        <w:rPr>
          <w:rFonts w:ascii="Times New Roman" w:hAnsi="Times New Roman"/>
          <w:sz w:val="24"/>
          <w:szCs w:val="24"/>
        </w:rPr>
        <w:t>2</w:t>
      </w:r>
    </w:p>
    <w:p w:rsidR="00426D20" w:rsidRDefault="00423BA2" w:rsidP="00760320">
      <w:pPr>
        <w:tabs>
          <w:tab w:val="decimal" w:leader="underscore" w:pos="3969"/>
        </w:tabs>
        <w:rPr>
          <w:rFonts w:ascii="Times New Roman" w:hAnsi="Times New Roman"/>
          <w:sz w:val="24"/>
          <w:szCs w:val="24"/>
        </w:rPr>
      </w:pPr>
      <w:r>
        <w:rPr>
          <w:rFonts w:ascii="Times New Roman" w:hAnsi="Times New Roman"/>
          <w:sz w:val="24"/>
          <w:szCs w:val="24"/>
        </w:rPr>
        <w:t>РАСЧЕТНЫЙ ЛИСТ</w:t>
      </w:r>
      <w:r w:rsidR="00760320">
        <w:rPr>
          <w:rFonts w:ascii="Times New Roman" w:hAnsi="Times New Roman"/>
          <w:sz w:val="24"/>
          <w:szCs w:val="24"/>
        </w:rPr>
        <w:t xml:space="preserve"> </w:t>
      </w:r>
      <w:proofErr w:type="gramStart"/>
      <w:r w:rsidR="00760320">
        <w:rPr>
          <w:rFonts w:ascii="Times New Roman" w:hAnsi="Times New Roman"/>
          <w:sz w:val="24"/>
          <w:szCs w:val="24"/>
        </w:rPr>
        <w:t>за</w:t>
      </w:r>
      <w:proofErr w:type="gramEnd"/>
      <w:r w:rsidR="00760320">
        <w:rPr>
          <w:rFonts w:ascii="Times New Roman" w:hAnsi="Times New Roman"/>
          <w:sz w:val="24"/>
          <w:szCs w:val="24"/>
        </w:rPr>
        <w:t xml:space="preserve"> </w:t>
      </w:r>
      <w:r w:rsidR="00760320">
        <w:rPr>
          <w:rFonts w:ascii="Times New Roman" w:hAnsi="Times New Roman"/>
          <w:sz w:val="24"/>
          <w:szCs w:val="24"/>
        </w:rPr>
        <w:tab/>
      </w:r>
    </w:p>
    <w:p w:rsidR="00760320" w:rsidRDefault="00760320" w:rsidP="00760320">
      <w:pPr>
        <w:tabs>
          <w:tab w:val="decimal" w:leader="underscore" w:pos="3969"/>
        </w:tabs>
        <w:rPr>
          <w:rFonts w:ascii="Times New Roman" w:hAnsi="Times New Roman"/>
          <w:sz w:val="24"/>
          <w:szCs w:val="24"/>
        </w:rPr>
      </w:pPr>
      <w:r>
        <w:rPr>
          <w:rFonts w:ascii="Times New Roman" w:hAnsi="Times New Roman"/>
          <w:sz w:val="24"/>
          <w:szCs w:val="24"/>
        </w:rPr>
        <w:t xml:space="preserve">Организация: </w:t>
      </w:r>
      <w:r w:rsidR="00423BA2">
        <w:rPr>
          <w:rFonts w:ascii="Times New Roman" w:hAnsi="Times New Roman"/>
          <w:sz w:val="24"/>
          <w:szCs w:val="24"/>
        </w:rPr>
        <w:t>Администрация МО «Козьминское»</w:t>
      </w:r>
    </w:p>
    <w:tbl>
      <w:tblPr>
        <w:tblW w:w="9225" w:type="dxa"/>
        <w:tblInd w:w="98" w:type="dxa"/>
        <w:tblLook w:val="04A0"/>
      </w:tblPr>
      <w:tblGrid>
        <w:gridCol w:w="1760"/>
        <w:gridCol w:w="1794"/>
        <w:gridCol w:w="871"/>
        <w:gridCol w:w="1114"/>
        <w:gridCol w:w="2552"/>
        <w:gridCol w:w="1123"/>
        <w:gridCol w:w="11"/>
      </w:tblGrid>
      <w:tr w:rsidR="00760320" w:rsidRPr="00760320" w:rsidTr="005B7E43">
        <w:trPr>
          <w:trHeight w:val="240"/>
        </w:trPr>
        <w:tc>
          <w:tcPr>
            <w:tcW w:w="1760" w:type="dxa"/>
            <w:tcBorders>
              <w:top w:val="single" w:sz="8" w:space="0" w:color="auto"/>
              <w:left w:val="single" w:sz="8" w:space="0" w:color="auto"/>
              <w:bottom w:val="nil"/>
              <w:right w:val="nil"/>
            </w:tcBorders>
            <w:shd w:val="clear" w:color="auto" w:fill="auto"/>
            <w:noWrap/>
            <w:vAlign w:val="center"/>
            <w:hideMark/>
          </w:tcPr>
          <w:p w:rsidR="00760320" w:rsidRPr="00760320" w:rsidRDefault="00760320" w:rsidP="00760320">
            <w:pPr>
              <w:spacing w:after="0" w:line="240" w:lineRule="auto"/>
              <w:rPr>
                <w:rFonts w:cs="Calibri"/>
                <w:b/>
                <w:bCs/>
                <w:i/>
                <w:iCs/>
                <w:sz w:val="18"/>
                <w:szCs w:val="18"/>
                <w:lang w:eastAsia="ru-RU"/>
              </w:rPr>
            </w:pPr>
            <w:r>
              <w:rPr>
                <w:rFonts w:cs="Calibri"/>
                <w:b/>
                <w:bCs/>
                <w:i/>
                <w:iCs/>
                <w:sz w:val="18"/>
                <w:szCs w:val="18"/>
                <w:lang w:eastAsia="ru-RU"/>
              </w:rPr>
              <w:t>Ф.И.О.</w:t>
            </w:r>
          </w:p>
        </w:tc>
        <w:tc>
          <w:tcPr>
            <w:tcW w:w="746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60320" w:rsidRPr="00760320" w:rsidRDefault="00760320" w:rsidP="000F2C32">
            <w:pPr>
              <w:spacing w:after="0" w:line="240" w:lineRule="auto"/>
              <w:rPr>
                <w:rFonts w:cs="Calibri"/>
                <w:b/>
                <w:bCs/>
                <w:i/>
                <w:iCs/>
                <w:sz w:val="18"/>
                <w:szCs w:val="18"/>
                <w:lang w:eastAsia="ru-RU"/>
              </w:rPr>
            </w:pPr>
            <w:r>
              <w:rPr>
                <w:rFonts w:cs="Calibri"/>
                <w:b/>
                <w:bCs/>
                <w:i/>
                <w:iCs/>
                <w:sz w:val="18"/>
                <w:szCs w:val="18"/>
                <w:lang w:eastAsia="ru-RU"/>
              </w:rPr>
              <w:t>Должность</w:t>
            </w:r>
          </w:p>
        </w:tc>
      </w:tr>
      <w:tr w:rsidR="006E11F6" w:rsidRPr="00760320" w:rsidTr="005B7E43">
        <w:trPr>
          <w:trHeight w:val="225"/>
        </w:trPr>
        <w:tc>
          <w:tcPr>
            <w:tcW w:w="17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E11F6" w:rsidRPr="00760320" w:rsidRDefault="006E11F6" w:rsidP="006E11F6">
            <w:pPr>
              <w:spacing w:after="0" w:line="240" w:lineRule="auto"/>
              <w:rPr>
                <w:rFonts w:cs="Calibri"/>
                <w:b/>
                <w:bCs/>
                <w:i/>
                <w:iCs/>
                <w:sz w:val="18"/>
                <w:szCs w:val="18"/>
                <w:lang w:eastAsia="ru-RU"/>
              </w:rPr>
            </w:pPr>
            <w:r>
              <w:rPr>
                <w:rFonts w:cs="Calibri"/>
                <w:sz w:val="18"/>
                <w:szCs w:val="18"/>
                <w:lang w:eastAsia="ru-RU"/>
              </w:rPr>
              <w:t>Норма дней</w:t>
            </w:r>
          </w:p>
        </w:tc>
        <w:tc>
          <w:tcPr>
            <w:tcW w:w="3779"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6E11F6" w:rsidRPr="00760320" w:rsidRDefault="006E11F6" w:rsidP="006E11F6">
            <w:pPr>
              <w:spacing w:after="0" w:line="240" w:lineRule="auto"/>
              <w:rPr>
                <w:rFonts w:cs="Calibri"/>
                <w:b/>
                <w:bCs/>
                <w:sz w:val="18"/>
                <w:szCs w:val="18"/>
                <w:lang w:eastAsia="ru-RU"/>
              </w:rPr>
            </w:pPr>
          </w:p>
        </w:tc>
        <w:tc>
          <w:tcPr>
            <w:tcW w:w="2552" w:type="dxa"/>
            <w:tcBorders>
              <w:top w:val="nil"/>
              <w:left w:val="nil"/>
              <w:bottom w:val="single" w:sz="4" w:space="0" w:color="auto"/>
              <w:right w:val="single" w:sz="4" w:space="0" w:color="auto"/>
            </w:tcBorders>
            <w:shd w:val="clear" w:color="auto" w:fill="auto"/>
            <w:noWrap/>
            <w:vAlign w:val="center"/>
            <w:hideMark/>
          </w:tcPr>
          <w:p w:rsidR="006E11F6" w:rsidRPr="00760320" w:rsidRDefault="006E11F6" w:rsidP="004B6E88">
            <w:pPr>
              <w:spacing w:after="0" w:line="240" w:lineRule="auto"/>
              <w:rPr>
                <w:rFonts w:cs="Calibri"/>
                <w:sz w:val="18"/>
                <w:szCs w:val="18"/>
                <w:lang w:eastAsia="ru-RU"/>
              </w:rPr>
            </w:pPr>
            <w:r w:rsidRPr="00760320">
              <w:rPr>
                <w:rFonts w:cs="Calibri"/>
                <w:sz w:val="18"/>
                <w:szCs w:val="18"/>
                <w:lang w:eastAsia="ru-RU"/>
              </w:rPr>
              <w:t>Налоговый вычет</w:t>
            </w:r>
            <w:r>
              <w:rPr>
                <w:rFonts w:cs="Calibri"/>
                <w:sz w:val="18"/>
                <w:szCs w:val="18"/>
                <w:lang w:eastAsia="ru-RU"/>
              </w:rPr>
              <w:t>:</w:t>
            </w:r>
          </w:p>
        </w:tc>
        <w:tc>
          <w:tcPr>
            <w:tcW w:w="1134" w:type="dxa"/>
            <w:gridSpan w:val="2"/>
            <w:tcBorders>
              <w:top w:val="nil"/>
              <w:left w:val="nil"/>
              <w:bottom w:val="single" w:sz="4" w:space="0" w:color="auto"/>
              <w:right w:val="single" w:sz="8" w:space="0" w:color="auto"/>
            </w:tcBorders>
            <w:shd w:val="clear" w:color="auto" w:fill="auto"/>
            <w:noWrap/>
            <w:hideMark/>
          </w:tcPr>
          <w:p w:rsidR="006E11F6" w:rsidRPr="00760320" w:rsidRDefault="006E11F6" w:rsidP="00760320">
            <w:pPr>
              <w:spacing w:after="0" w:line="240" w:lineRule="auto"/>
              <w:rPr>
                <w:rFonts w:cs="Calibri"/>
                <w:color w:val="000000"/>
                <w:sz w:val="18"/>
                <w:szCs w:val="18"/>
                <w:lang w:eastAsia="ru-RU"/>
              </w:rPr>
            </w:pPr>
            <w:r w:rsidRPr="00760320">
              <w:rPr>
                <w:rFonts w:cs="Calibri"/>
                <w:color w:val="000000"/>
                <w:sz w:val="18"/>
                <w:szCs w:val="18"/>
                <w:lang w:eastAsia="ru-RU"/>
              </w:rPr>
              <w:t> </w:t>
            </w:r>
          </w:p>
        </w:tc>
      </w:tr>
      <w:tr w:rsidR="006E11F6" w:rsidRPr="00760320" w:rsidTr="005B7E43">
        <w:trPr>
          <w:trHeight w:val="240"/>
        </w:trPr>
        <w:tc>
          <w:tcPr>
            <w:tcW w:w="553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11F6" w:rsidRDefault="00A162DD" w:rsidP="00760320">
            <w:pPr>
              <w:spacing w:after="0" w:line="240" w:lineRule="auto"/>
              <w:jc w:val="center"/>
              <w:rPr>
                <w:rFonts w:cs="Calibri"/>
                <w:b/>
                <w:bCs/>
                <w:sz w:val="18"/>
                <w:szCs w:val="18"/>
                <w:lang w:eastAsia="ru-RU"/>
              </w:rPr>
            </w:pPr>
            <w:r>
              <w:rPr>
                <w:rFonts w:cs="Calibri"/>
                <w:b/>
                <w:bCs/>
                <w:i/>
                <w:iCs/>
                <w:sz w:val="18"/>
                <w:szCs w:val="18"/>
                <w:lang w:eastAsia="ru-RU"/>
              </w:rPr>
              <w:t xml:space="preserve">1. </w:t>
            </w:r>
            <w:r w:rsidR="006E11F6" w:rsidRPr="00760320">
              <w:rPr>
                <w:rFonts w:cs="Calibri"/>
                <w:b/>
                <w:bCs/>
                <w:i/>
                <w:iCs/>
                <w:sz w:val="18"/>
                <w:szCs w:val="18"/>
                <w:lang w:eastAsia="ru-RU"/>
              </w:rPr>
              <w:t>НАЧИСЛЕНО</w:t>
            </w:r>
          </w:p>
        </w:tc>
        <w:tc>
          <w:tcPr>
            <w:tcW w:w="368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11F6" w:rsidRPr="00760320" w:rsidRDefault="00A162DD" w:rsidP="00760320">
            <w:pPr>
              <w:spacing w:after="0" w:line="240" w:lineRule="auto"/>
              <w:jc w:val="center"/>
              <w:rPr>
                <w:rFonts w:cs="Calibri"/>
                <w:b/>
                <w:bCs/>
                <w:i/>
                <w:iCs/>
                <w:sz w:val="18"/>
                <w:szCs w:val="18"/>
                <w:lang w:eastAsia="ru-RU"/>
              </w:rPr>
            </w:pPr>
            <w:r>
              <w:rPr>
                <w:rFonts w:cs="Calibri"/>
                <w:b/>
                <w:bCs/>
                <w:i/>
                <w:iCs/>
                <w:sz w:val="18"/>
                <w:szCs w:val="18"/>
                <w:lang w:eastAsia="ru-RU"/>
              </w:rPr>
              <w:t xml:space="preserve">2. </w:t>
            </w:r>
            <w:r w:rsidRPr="00760320">
              <w:rPr>
                <w:rFonts w:cs="Calibri"/>
                <w:b/>
                <w:bCs/>
                <w:i/>
                <w:iCs/>
                <w:sz w:val="18"/>
                <w:szCs w:val="18"/>
                <w:lang w:eastAsia="ru-RU"/>
              </w:rPr>
              <w:t>УДЕРЖАНО</w:t>
            </w:r>
          </w:p>
        </w:tc>
      </w:tr>
      <w:tr w:rsidR="00A162DD" w:rsidRPr="00760320" w:rsidTr="005B7E43">
        <w:trPr>
          <w:gridAfter w:val="1"/>
          <w:wAfter w:w="11" w:type="dxa"/>
          <w:trHeight w:val="158"/>
        </w:trPr>
        <w:tc>
          <w:tcPr>
            <w:tcW w:w="3554"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162DD" w:rsidRPr="0099671D" w:rsidRDefault="00A162DD" w:rsidP="003D4A35">
            <w:pPr>
              <w:spacing w:after="0" w:line="240" w:lineRule="auto"/>
              <w:jc w:val="center"/>
              <w:rPr>
                <w:rFonts w:cs="Calibri"/>
                <w:bCs/>
                <w:iCs/>
                <w:sz w:val="18"/>
                <w:szCs w:val="18"/>
                <w:lang w:eastAsia="ru-RU"/>
              </w:rPr>
            </w:pPr>
            <w:r w:rsidRPr="0099671D">
              <w:rPr>
                <w:rFonts w:cs="Calibri"/>
                <w:bCs/>
                <w:iCs/>
                <w:sz w:val="18"/>
                <w:szCs w:val="18"/>
                <w:lang w:eastAsia="ru-RU"/>
              </w:rPr>
              <w:t>Вид выплат</w:t>
            </w:r>
          </w:p>
        </w:tc>
        <w:tc>
          <w:tcPr>
            <w:tcW w:w="871" w:type="dxa"/>
            <w:tcBorders>
              <w:top w:val="nil"/>
              <w:left w:val="single" w:sz="4" w:space="0" w:color="auto"/>
              <w:bottom w:val="single" w:sz="8" w:space="0" w:color="auto"/>
              <w:right w:val="single" w:sz="4" w:space="0" w:color="auto"/>
            </w:tcBorders>
            <w:shd w:val="clear" w:color="auto" w:fill="auto"/>
            <w:noWrap/>
            <w:vAlign w:val="center"/>
            <w:hideMark/>
          </w:tcPr>
          <w:p w:rsidR="00A162DD" w:rsidRPr="0099671D" w:rsidRDefault="00A162DD" w:rsidP="00760320">
            <w:pPr>
              <w:spacing w:after="0" w:line="240" w:lineRule="auto"/>
              <w:jc w:val="center"/>
              <w:rPr>
                <w:rFonts w:cs="Calibri"/>
                <w:bCs/>
                <w:iCs/>
                <w:sz w:val="18"/>
                <w:szCs w:val="18"/>
                <w:lang w:eastAsia="ru-RU"/>
              </w:rPr>
            </w:pPr>
            <w:r w:rsidRPr="0099671D">
              <w:rPr>
                <w:rFonts w:cs="Calibri"/>
                <w:bCs/>
                <w:iCs/>
                <w:sz w:val="18"/>
                <w:szCs w:val="18"/>
                <w:lang w:eastAsia="ru-RU"/>
              </w:rPr>
              <w:t>Дни </w:t>
            </w:r>
          </w:p>
        </w:tc>
        <w:tc>
          <w:tcPr>
            <w:tcW w:w="1114" w:type="dxa"/>
            <w:tcBorders>
              <w:top w:val="nil"/>
              <w:left w:val="single" w:sz="4" w:space="0" w:color="auto"/>
              <w:bottom w:val="single" w:sz="8" w:space="0" w:color="auto"/>
              <w:right w:val="nil"/>
            </w:tcBorders>
            <w:shd w:val="clear" w:color="auto" w:fill="F2F2F2" w:themeFill="background1" w:themeFillShade="F2"/>
            <w:noWrap/>
            <w:vAlign w:val="center"/>
            <w:hideMark/>
          </w:tcPr>
          <w:p w:rsidR="00A162DD" w:rsidRPr="0099671D" w:rsidRDefault="00A162DD" w:rsidP="00760320">
            <w:pPr>
              <w:spacing w:after="0" w:line="240" w:lineRule="auto"/>
              <w:jc w:val="center"/>
              <w:rPr>
                <w:rFonts w:cs="Calibri"/>
                <w:bCs/>
                <w:i/>
                <w:iCs/>
                <w:sz w:val="18"/>
                <w:szCs w:val="18"/>
                <w:lang w:eastAsia="ru-RU"/>
              </w:rPr>
            </w:pPr>
            <w:r w:rsidRPr="0099671D">
              <w:rPr>
                <w:rFonts w:cs="Calibri"/>
                <w:bCs/>
                <w:sz w:val="18"/>
                <w:szCs w:val="18"/>
                <w:lang w:eastAsia="ru-RU"/>
              </w:rPr>
              <w:t>Сумма, руб.</w:t>
            </w:r>
            <w:r w:rsidRPr="0099671D">
              <w:rPr>
                <w:rFonts w:cs="Calibri"/>
                <w:bCs/>
                <w:i/>
                <w:iCs/>
                <w:sz w:val="18"/>
                <w:szCs w:val="18"/>
                <w:lang w:eastAsia="ru-RU"/>
              </w:rPr>
              <w:t> </w:t>
            </w:r>
          </w:p>
        </w:tc>
        <w:tc>
          <w:tcPr>
            <w:tcW w:w="255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162DD" w:rsidRPr="0099671D" w:rsidRDefault="00A162DD" w:rsidP="005B7E43">
            <w:pPr>
              <w:spacing w:after="0" w:line="240" w:lineRule="auto"/>
              <w:jc w:val="center"/>
              <w:rPr>
                <w:rFonts w:cs="Calibri"/>
                <w:bCs/>
                <w:i/>
                <w:iCs/>
                <w:sz w:val="18"/>
                <w:szCs w:val="18"/>
                <w:lang w:eastAsia="ru-RU"/>
              </w:rPr>
            </w:pPr>
            <w:r w:rsidRPr="0099671D">
              <w:rPr>
                <w:rFonts w:cs="Calibri"/>
                <w:bCs/>
                <w:iCs/>
                <w:sz w:val="18"/>
                <w:szCs w:val="18"/>
                <w:lang w:eastAsia="ru-RU"/>
              </w:rPr>
              <w:t>Вид удержаний</w:t>
            </w:r>
          </w:p>
        </w:tc>
        <w:tc>
          <w:tcPr>
            <w:tcW w:w="1123" w:type="dxa"/>
            <w:tcBorders>
              <w:top w:val="single" w:sz="8" w:space="0" w:color="auto"/>
              <w:left w:val="single" w:sz="4" w:space="0" w:color="auto"/>
              <w:bottom w:val="single" w:sz="8" w:space="0" w:color="auto"/>
              <w:right w:val="single" w:sz="8" w:space="0" w:color="000000"/>
            </w:tcBorders>
            <w:shd w:val="clear" w:color="auto" w:fill="auto"/>
            <w:vAlign w:val="center"/>
          </w:tcPr>
          <w:p w:rsidR="00A162DD" w:rsidRPr="0099671D" w:rsidRDefault="005B7E43" w:rsidP="005B7E43">
            <w:pPr>
              <w:spacing w:after="0" w:line="240" w:lineRule="auto"/>
              <w:jc w:val="center"/>
              <w:rPr>
                <w:rFonts w:cs="Calibri"/>
                <w:bCs/>
                <w:i/>
                <w:iCs/>
                <w:sz w:val="18"/>
                <w:szCs w:val="18"/>
                <w:lang w:eastAsia="ru-RU"/>
              </w:rPr>
            </w:pPr>
            <w:r w:rsidRPr="0099671D">
              <w:rPr>
                <w:rFonts w:cs="Calibri"/>
                <w:bCs/>
                <w:sz w:val="18"/>
                <w:szCs w:val="18"/>
                <w:lang w:eastAsia="ru-RU"/>
              </w:rPr>
              <w:t>Сумма, руб.</w:t>
            </w:r>
          </w:p>
        </w:tc>
      </w:tr>
      <w:tr w:rsidR="00A162DD" w:rsidRPr="00760320" w:rsidTr="00423BA2">
        <w:trPr>
          <w:trHeight w:val="121"/>
        </w:trPr>
        <w:tc>
          <w:tcPr>
            <w:tcW w:w="355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62DD" w:rsidRPr="00760320" w:rsidRDefault="00A162DD" w:rsidP="00760320">
            <w:pPr>
              <w:spacing w:after="0" w:line="240" w:lineRule="auto"/>
              <w:jc w:val="center"/>
              <w:rPr>
                <w:rFonts w:cs="Calibri"/>
                <w:color w:val="000000"/>
                <w:sz w:val="18"/>
                <w:szCs w:val="18"/>
                <w:lang w:eastAsia="ru-RU"/>
              </w:rPr>
            </w:pPr>
            <w:r w:rsidRPr="00760320">
              <w:rPr>
                <w:rFonts w:cs="Calibri"/>
                <w:color w:val="000000"/>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rsidR="00A162DD" w:rsidRPr="00760320" w:rsidRDefault="00A162DD" w:rsidP="00760320">
            <w:pPr>
              <w:spacing w:after="0" w:line="240" w:lineRule="auto"/>
              <w:jc w:val="center"/>
              <w:rPr>
                <w:rFonts w:cs="Calibri"/>
                <w:color w:val="000000"/>
                <w:sz w:val="18"/>
                <w:szCs w:val="18"/>
                <w:lang w:eastAsia="ru-RU"/>
              </w:rPr>
            </w:pPr>
          </w:p>
        </w:tc>
        <w:tc>
          <w:tcPr>
            <w:tcW w:w="1114" w:type="dxa"/>
            <w:tcBorders>
              <w:top w:val="nil"/>
              <w:left w:val="nil"/>
              <w:bottom w:val="single" w:sz="4" w:space="0" w:color="auto"/>
              <w:right w:val="single" w:sz="8" w:space="0" w:color="auto"/>
            </w:tcBorders>
            <w:shd w:val="clear" w:color="auto" w:fill="F2F2F2" w:themeFill="background1" w:themeFillShade="F2"/>
            <w:noWrap/>
            <w:vAlign w:val="center"/>
            <w:hideMark/>
          </w:tcPr>
          <w:p w:rsidR="00A162DD" w:rsidRPr="00760320" w:rsidRDefault="00A162DD" w:rsidP="00760320">
            <w:pPr>
              <w:spacing w:after="0" w:line="240" w:lineRule="auto"/>
              <w:jc w:val="center"/>
              <w:rPr>
                <w:rFonts w:cs="Calibri"/>
                <w:b/>
                <w:bCs/>
                <w:color w:val="000000"/>
                <w:sz w:val="18"/>
                <w:szCs w:val="18"/>
                <w:lang w:eastAsia="ru-RU"/>
              </w:rPr>
            </w:pPr>
          </w:p>
        </w:tc>
        <w:tc>
          <w:tcPr>
            <w:tcW w:w="2552" w:type="dxa"/>
            <w:tcBorders>
              <w:top w:val="nil"/>
              <w:left w:val="nil"/>
              <w:bottom w:val="single" w:sz="4" w:space="0" w:color="auto"/>
              <w:right w:val="single" w:sz="4" w:space="0" w:color="auto"/>
            </w:tcBorders>
            <w:shd w:val="clear" w:color="auto" w:fill="auto"/>
            <w:noWrap/>
            <w:vAlign w:val="center"/>
            <w:hideMark/>
          </w:tcPr>
          <w:p w:rsidR="00A162DD" w:rsidRPr="00760320" w:rsidRDefault="00A162DD" w:rsidP="004B6E88">
            <w:pPr>
              <w:spacing w:after="0" w:line="240" w:lineRule="auto"/>
              <w:rPr>
                <w:rFonts w:cs="Calibri"/>
                <w:b/>
                <w:bCs/>
                <w:i/>
                <w:iCs/>
                <w:sz w:val="18"/>
                <w:szCs w:val="18"/>
                <w:lang w:eastAsia="ru-RU"/>
              </w:rPr>
            </w:pPr>
            <w:r w:rsidRPr="00760320">
              <w:rPr>
                <w:rFonts w:cs="Calibri"/>
                <w:color w:val="000000"/>
                <w:sz w:val="18"/>
                <w:szCs w:val="18"/>
                <w:lang w:eastAsia="ru-RU"/>
              </w:rPr>
              <w:t>НДФЛ</w:t>
            </w:r>
          </w:p>
        </w:tc>
        <w:tc>
          <w:tcPr>
            <w:tcW w:w="1134" w:type="dxa"/>
            <w:gridSpan w:val="2"/>
            <w:tcBorders>
              <w:top w:val="nil"/>
              <w:left w:val="nil"/>
              <w:bottom w:val="single" w:sz="4" w:space="0" w:color="auto"/>
              <w:right w:val="single" w:sz="8" w:space="0" w:color="auto"/>
            </w:tcBorders>
            <w:shd w:val="clear" w:color="auto" w:fill="auto"/>
            <w:noWrap/>
            <w:hideMark/>
          </w:tcPr>
          <w:p w:rsidR="00A162DD" w:rsidRPr="00760320" w:rsidRDefault="00A162DD" w:rsidP="00760320">
            <w:pPr>
              <w:spacing w:after="0" w:line="240" w:lineRule="auto"/>
              <w:jc w:val="right"/>
              <w:rPr>
                <w:rFonts w:cs="Calibri"/>
                <w:color w:val="000000"/>
                <w:sz w:val="18"/>
                <w:szCs w:val="18"/>
                <w:lang w:eastAsia="ru-RU"/>
              </w:rPr>
            </w:pPr>
          </w:p>
        </w:tc>
      </w:tr>
      <w:tr w:rsidR="00A162DD" w:rsidRPr="00760320" w:rsidTr="005B7E43">
        <w:trPr>
          <w:trHeight w:val="70"/>
        </w:trPr>
        <w:tc>
          <w:tcPr>
            <w:tcW w:w="3554" w:type="dxa"/>
            <w:gridSpan w:val="2"/>
            <w:tcBorders>
              <w:top w:val="nil"/>
              <w:left w:val="single" w:sz="8" w:space="0" w:color="auto"/>
              <w:bottom w:val="single" w:sz="4" w:space="0" w:color="auto"/>
              <w:right w:val="single" w:sz="4" w:space="0" w:color="auto"/>
            </w:tcBorders>
            <w:shd w:val="clear" w:color="auto" w:fill="auto"/>
            <w:noWrap/>
            <w:vAlign w:val="center"/>
            <w:hideMark/>
          </w:tcPr>
          <w:p w:rsidR="00A162DD" w:rsidRPr="00760320" w:rsidRDefault="00A162DD" w:rsidP="006E11F6">
            <w:pPr>
              <w:spacing w:after="0" w:line="240" w:lineRule="auto"/>
              <w:rPr>
                <w:rFonts w:cs="Calibri"/>
                <w:color w:val="000000"/>
                <w:sz w:val="18"/>
                <w:szCs w:val="18"/>
                <w:lang w:eastAsia="ru-RU"/>
              </w:rPr>
            </w:pPr>
            <w:r w:rsidRPr="00760320">
              <w:rPr>
                <w:rFonts w:cs="Calibri"/>
                <w:color w:val="000000"/>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rsidR="00A162DD" w:rsidRPr="00760320" w:rsidRDefault="00A162DD" w:rsidP="00760320">
            <w:pPr>
              <w:spacing w:after="0" w:line="240" w:lineRule="auto"/>
              <w:jc w:val="center"/>
              <w:rPr>
                <w:rFonts w:cs="Calibri"/>
                <w:color w:val="000000"/>
                <w:sz w:val="18"/>
                <w:szCs w:val="18"/>
                <w:lang w:eastAsia="ru-RU"/>
              </w:rPr>
            </w:pPr>
            <w:r w:rsidRPr="00760320">
              <w:rPr>
                <w:rFonts w:cs="Calibri"/>
                <w:color w:val="000000"/>
                <w:sz w:val="18"/>
                <w:szCs w:val="18"/>
                <w:lang w:eastAsia="ru-RU"/>
              </w:rPr>
              <w:t> </w:t>
            </w:r>
          </w:p>
        </w:tc>
        <w:tc>
          <w:tcPr>
            <w:tcW w:w="1114" w:type="dxa"/>
            <w:tcBorders>
              <w:top w:val="nil"/>
              <w:left w:val="nil"/>
              <w:bottom w:val="single" w:sz="4" w:space="0" w:color="auto"/>
              <w:right w:val="single" w:sz="8" w:space="0" w:color="auto"/>
            </w:tcBorders>
            <w:shd w:val="clear" w:color="auto" w:fill="F2F2F2" w:themeFill="background1" w:themeFillShade="F2"/>
            <w:noWrap/>
            <w:vAlign w:val="center"/>
            <w:hideMark/>
          </w:tcPr>
          <w:p w:rsidR="00A162DD" w:rsidRPr="00760320" w:rsidRDefault="00A162DD" w:rsidP="00760320">
            <w:pPr>
              <w:spacing w:after="0" w:line="240" w:lineRule="auto"/>
              <w:jc w:val="center"/>
              <w:rPr>
                <w:rFonts w:cs="Calibri"/>
                <w:b/>
                <w:bCs/>
                <w:color w:val="000000"/>
                <w:sz w:val="18"/>
                <w:szCs w:val="18"/>
                <w:lang w:eastAsia="ru-RU"/>
              </w:rPr>
            </w:pPr>
            <w:r w:rsidRPr="00760320">
              <w:rPr>
                <w:rFonts w:cs="Calibri"/>
                <w:b/>
                <w:bCs/>
                <w:color w:val="000000"/>
                <w:sz w:val="18"/>
                <w:szCs w:val="18"/>
                <w:lang w:eastAsia="ru-RU"/>
              </w:rPr>
              <w:t> </w:t>
            </w:r>
          </w:p>
        </w:tc>
        <w:tc>
          <w:tcPr>
            <w:tcW w:w="2552" w:type="dxa"/>
            <w:tcBorders>
              <w:top w:val="nil"/>
              <w:left w:val="nil"/>
              <w:bottom w:val="single" w:sz="4" w:space="0" w:color="auto"/>
              <w:right w:val="single" w:sz="4" w:space="0" w:color="auto"/>
            </w:tcBorders>
            <w:shd w:val="clear" w:color="auto" w:fill="auto"/>
            <w:noWrap/>
            <w:vAlign w:val="center"/>
            <w:hideMark/>
          </w:tcPr>
          <w:p w:rsidR="00A162DD" w:rsidRPr="00760320" w:rsidRDefault="00A162DD" w:rsidP="000F2C32">
            <w:pPr>
              <w:spacing w:after="0" w:line="240" w:lineRule="auto"/>
              <w:rPr>
                <w:rFonts w:cs="Calibri"/>
                <w:sz w:val="18"/>
                <w:szCs w:val="18"/>
                <w:lang w:eastAsia="ru-RU"/>
              </w:rPr>
            </w:pPr>
          </w:p>
        </w:tc>
        <w:tc>
          <w:tcPr>
            <w:tcW w:w="1134" w:type="dxa"/>
            <w:gridSpan w:val="2"/>
            <w:tcBorders>
              <w:top w:val="nil"/>
              <w:left w:val="nil"/>
              <w:bottom w:val="nil"/>
              <w:right w:val="single" w:sz="8" w:space="0" w:color="auto"/>
            </w:tcBorders>
            <w:shd w:val="clear" w:color="auto" w:fill="auto"/>
            <w:noWrap/>
            <w:hideMark/>
          </w:tcPr>
          <w:p w:rsidR="00A162DD" w:rsidRPr="00760320" w:rsidRDefault="00A162DD" w:rsidP="00760320">
            <w:pPr>
              <w:spacing w:after="0" w:line="240" w:lineRule="auto"/>
              <w:jc w:val="right"/>
              <w:rPr>
                <w:rFonts w:cs="Calibri"/>
                <w:color w:val="000000"/>
                <w:sz w:val="18"/>
                <w:szCs w:val="18"/>
                <w:lang w:eastAsia="ru-RU"/>
              </w:rPr>
            </w:pPr>
          </w:p>
        </w:tc>
      </w:tr>
      <w:tr w:rsidR="00A162DD" w:rsidRPr="00760320" w:rsidTr="005B7E43">
        <w:trPr>
          <w:trHeight w:val="240"/>
        </w:trPr>
        <w:tc>
          <w:tcPr>
            <w:tcW w:w="3554" w:type="dxa"/>
            <w:gridSpan w:val="2"/>
            <w:tcBorders>
              <w:top w:val="nil"/>
              <w:left w:val="single" w:sz="8" w:space="0" w:color="auto"/>
              <w:bottom w:val="single" w:sz="4" w:space="0" w:color="auto"/>
              <w:right w:val="single" w:sz="4" w:space="0" w:color="auto"/>
            </w:tcBorders>
            <w:shd w:val="clear" w:color="auto" w:fill="auto"/>
            <w:noWrap/>
            <w:vAlign w:val="center"/>
            <w:hideMark/>
          </w:tcPr>
          <w:p w:rsidR="00A162DD" w:rsidRPr="00760320" w:rsidRDefault="00A162DD" w:rsidP="006E11F6">
            <w:pPr>
              <w:spacing w:after="0" w:line="240" w:lineRule="auto"/>
              <w:rPr>
                <w:rFonts w:cs="Calibri"/>
                <w:color w:val="000000"/>
                <w:sz w:val="18"/>
                <w:szCs w:val="18"/>
                <w:lang w:eastAsia="ru-RU"/>
              </w:rPr>
            </w:pPr>
            <w:r w:rsidRPr="00760320">
              <w:rPr>
                <w:rFonts w:cs="Calibri"/>
                <w:sz w:val="18"/>
                <w:szCs w:val="18"/>
                <w:lang w:eastAsia="ru-RU"/>
              </w:rPr>
              <w:t> </w:t>
            </w:r>
            <w:r w:rsidRPr="00760320">
              <w:rPr>
                <w:rFonts w:cs="Calibri"/>
                <w:color w:val="000000"/>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rsidR="00A162DD" w:rsidRPr="00760320" w:rsidRDefault="00A162DD" w:rsidP="00760320">
            <w:pPr>
              <w:spacing w:after="0" w:line="240" w:lineRule="auto"/>
              <w:jc w:val="center"/>
              <w:rPr>
                <w:rFonts w:cs="Calibri"/>
                <w:color w:val="000000"/>
                <w:sz w:val="18"/>
                <w:szCs w:val="18"/>
                <w:lang w:eastAsia="ru-RU"/>
              </w:rPr>
            </w:pPr>
            <w:r w:rsidRPr="00760320">
              <w:rPr>
                <w:rFonts w:cs="Calibri"/>
                <w:color w:val="000000"/>
                <w:sz w:val="18"/>
                <w:szCs w:val="18"/>
                <w:lang w:eastAsia="ru-RU"/>
              </w:rPr>
              <w:t> </w:t>
            </w:r>
          </w:p>
        </w:tc>
        <w:tc>
          <w:tcPr>
            <w:tcW w:w="1114" w:type="dxa"/>
            <w:tcBorders>
              <w:top w:val="nil"/>
              <w:left w:val="nil"/>
              <w:bottom w:val="single" w:sz="4" w:space="0" w:color="auto"/>
              <w:right w:val="single" w:sz="8" w:space="0" w:color="auto"/>
            </w:tcBorders>
            <w:shd w:val="clear" w:color="auto" w:fill="F2F2F2" w:themeFill="background1" w:themeFillShade="F2"/>
            <w:noWrap/>
            <w:vAlign w:val="center"/>
            <w:hideMark/>
          </w:tcPr>
          <w:p w:rsidR="00A162DD" w:rsidRPr="00760320" w:rsidRDefault="00A162DD" w:rsidP="00760320">
            <w:pPr>
              <w:spacing w:after="0" w:line="240" w:lineRule="auto"/>
              <w:jc w:val="center"/>
              <w:rPr>
                <w:rFonts w:cs="Calibri"/>
                <w:b/>
                <w:bCs/>
                <w:color w:val="000000"/>
                <w:sz w:val="18"/>
                <w:szCs w:val="18"/>
                <w:lang w:eastAsia="ru-RU"/>
              </w:rPr>
            </w:pPr>
            <w:r w:rsidRPr="00760320">
              <w:rPr>
                <w:rFonts w:cs="Calibri"/>
                <w:b/>
                <w:bCs/>
                <w:color w:val="000000"/>
                <w:sz w:val="18"/>
                <w:szCs w:val="18"/>
                <w:lang w:eastAsia="ru-RU"/>
              </w:rPr>
              <w:t> </w:t>
            </w:r>
          </w:p>
        </w:tc>
        <w:tc>
          <w:tcPr>
            <w:tcW w:w="2552" w:type="dxa"/>
            <w:tcBorders>
              <w:top w:val="nil"/>
              <w:left w:val="nil"/>
              <w:bottom w:val="single" w:sz="4" w:space="0" w:color="auto"/>
              <w:right w:val="single" w:sz="4" w:space="0" w:color="auto"/>
            </w:tcBorders>
            <w:shd w:val="clear" w:color="auto" w:fill="auto"/>
            <w:noWrap/>
            <w:vAlign w:val="center"/>
            <w:hideMark/>
          </w:tcPr>
          <w:p w:rsidR="00A162DD" w:rsidRPr="00760320" w:rsidRDefault="00A162DD" w:rsidP="00760320">
            <w:pPr>
              <w:spacing w:after="0" w:line="240" w:lineRule="auto"/>
              <w:rPr>
                <w:rFonts w:cs="Calibri"/>
                <w:color w:val="000000"/>
                <w:sz w:val="18"/>
                <w:szCs w:val="18"/>
                <w:lang w:eastAsia="ru-RU"/>
              </w:rPr>
            </w:pPr>
            <w:r w:rsidRPr="00760320">
              <w:rPr>
                <w:rFonts w:cs="Calibri"/>
                <w:b/>
                <w:bCs/>
                <w:i/>
                <w:iCs/>
                <w:sz w:val="18"/>
                <w:szCs w:val="18"/>
                <w:lang w:eastAsia="ru-RU"/>
              </w:rPr>
              <w:t>Всего удер</w:t>
            </w:r>
            <w:r>
              <w:rPr>
                <w:rFonts w:cs="Calibri"/>
                <w:b/>
                <w:bCs/>
                <w:i/>
                <w:iCs/>
                <w:sz w:val="18"/>
                <w:szCs w:val="18"/>
                <w:lang w:eastAsia="ru-RU"/>
              </w:rPr>
              <w:t>жано:</w:t>
            </w:r>
          </w:p>
        </w:tc>
        <w:tc>
          <w:tcPr>
            <w:tcW w:w="1134" w:type="dxa"/>
            <w:gridSpan w:val="2"/>
            <w:tcBorders>
              <w:top w:val="single" w:sz="4" w:space="0" w:color="auto"/>
              <w:left w:val="nil"/>
              <w:bottom w:val="single" w:sz="4" w:space="0" w:color="auto"/>
              <w:right w:val="single" w:sz="8" w:space="0" w:color="auto"/>
            </w:tcBorders>
            <w:shd w:val="clear" w:color="auto" w:fill="auto"/>
            <w:noWrap/>
            <w:hideMark/>
          </w:tcPr>
          <w:p w:rsidR="00A162DD" w:rsidRPr="00760320" w:rsidRDefault="00A162DD" w:rsidP="00760320">
            <w:pPr>
              <w:spacing w:after="0" w:line="240" w:lineRule="auto"/>
              <w:jc w:val="right"/>
              <w:rPr>
                <w:rFonts w:cs="Calibri"/>
                <w:color w:val="000000"/>
                <w:sz w:val="18"/>
                <w:szCs w:val="18"/>
                <w:lang w:eastAsia="ru-RU"/>
              </w:rPr>
            </w:pPr>
          </w:p>
        </w:tc>
      </w:tr>
      <w:tr w:rsidR="00A162DD" w:rsidRPr="00760320" w:rsidTr="005B7E43">
        <w:trPr>
          <w:trHeight w:val="240"/>
        </w:trPr>
        <w:tc>
          <w:tcPr>
            <w:tcW w:w="3554" w:type="dxa"/>
            <w:gridSpan w:val="2"/>
            <w:tcBorders>
              <w:top w:val="nil"/>
              <w:left w:val="single" w:sz="8" w:space="0" w:color="auto"/>
              <w:bottom w:val="single" w:sz="4" w:space="0" w:color="auto"/>
              <w:right w:val="single" w:sz="4" w:space="0" w:color="auto"/>
            </w:tcBorders>
            <w:shd w:val="clear" w:color="auto" w:fill="auto"/>
            <w:noWrap/>
            <w:vAlign w:val="center"/>
            <w:hideMark/>
          </w:tcPr>
          <w:p w:rsidR="00A162DD" w:rsidRPr="00760320" w:rsidRDefault="00A162DD" w:rsidP="006E11F6">
            <w:pPr>
              <w:spacing w:after="0" w:line="240" w:lineRule="auto"/>
              <w:rPr>
                <w:rFonts w:cs="Calibri"/>
                <w:color w:val="000000"/>
                <w:sz w:val="18"/>
                <w:szCs w:val="18"/>
                <w:lang w:eastAsia="ru-RU"/>
              </w:rPr>
            </w:pPr>
            <w:r w:rsidRPr="00760320">
              <w:rPr>
                <w:rFonts w:cs="Calibri"/>
                <w:sz w:val="18"/>
                <w:szCs w:val="18"/>
                <w:lang w:eastAsia="ru-RU"/>
              </w:rPr>
              <w:t> </w:t>
            </w:r>
            <w:r w:rsidRPr="00760320">
              <w:rPr>
                <w:rFonts w:cs="Calibri"/>
                <w:color w:val="000000"/>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rsidR="00A162DD" w:rsidRPr="00760320" w:rsidRDefault="00A162DD" w:rsidP="00760320">
            <w:pPr>
              <w:spacing w:after="0" w:line="240" w:lineRule="auto"/>
              <w:jc w:val="center"/>
              <w:rPr>
                <w:rFonts w:cs="Calibri"/>
                <w:color w:val="000000"/>
                <w:sz w:val="18"/>
                <w:szCs w:val="18"/>
                <w:lang w:eastAsia="ru-RU"/>
              </w:rPr>
            </w:pPr>
            <w:r w:rsidRPr="00760320">
              <w:rPr>
                <w:rFonts w:cs="Calibri"/>
                <w:color w:val="000000"/>
                <w:sz w:val="18"/>
                <w:szCs w:val="18"/>
                <w:lang w:eastAsia="ru-RU"/>
              </w:rPr>
              <w:t> </w:t>
            </w:r>
          </w:p>
        </w:tc>
        <w:tc>
          <w:tcPr>
            <w:tcW w:w="1114" w:type="dxa"/>
            <w:tcBorders>
              <w:top w:val="nil"/>
              <w:left w:val="nil"/>
              <w:bottom w:val="single" w:sz="4" w:space="0" w:color="auto"/>
              <w:right w:val="single" w:sz="8" w:space="0" w:color="auto"/>
            </w:tcBorders>
            <w:shd w:val="clear" w:color="auto" w:fill="F2F2F2" w:themeFill="background1" w:themeFillShade="F2"/>
            <w:noWrap/>
            <w:vAlign w:val="center"/>
            <w:hideMark/>
          </w:tcPr>
          <w:p w:rsidR="00A162DD" w:rsidRPr="00760320" w:rsidRDefault="00A162DD" w:rsidP="00760320">
            <w:pPr>
              <w:spacing w:after="0" w:line="240" w:lineRule="auto"/>
              <w:jc w:val="center"/>
              <w:rPr>
                <w:rFonts w:cs="Calibri"/>
                <w:b/>
                <w:bCs/>
                <w:color w:val="000000"/>
                <w:sz w:val="18"/>
                <w:szCs w:val="18"/>
                <w:lang w:eastAsia="ru-RU"/>
              </w:rPr>
            </w:pPr>
            <w:r w:rsidRPr="00760320">
              <w:rPr>
                <w:rFonts w:cs="Calibri"/>
                <w:b/>
                <w:bCs/>
                <w:color w:val="000000"/>
                <w:sz w:val="18"/>
                <w:szCs w:val="18"/>
                <w:lang w:eastAsia="ru-RU"/>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A162DD" w:rsidRPr="00760320" w:rsidRDefault="00A162DD" w:rsidP="000F2C32">
            <w:pPr>
              <w:spacing w:after="0" w:line="240" w:lineRule="auto"/>
              <w:jc w:val="center"/>
              <w:rPr>
                <w:rFonts w:cs="Calibri"/>
                <w:b/>
                <w:bCs/>
                <w:sz w:val="18"/>
                <w:szCs w:val="18"/>
                <w:lang w:eastAsia="ru-RU"/>
              </w:rPr>
            </w:pPr>
            <w:r>
              <w:rPr>
                <w:rFonts w:cs="Calibri"/>
                <w:b/>
                <w:i/>
                <w:color w:val="000000"/>
                <w:sz w:val="18"/>
                <w:szCs w:val="18"/>
                <w:lang w:eastAsia="ru-RU"/>
              </w:rPr>
              <w:t xml:space="preserve">3. </w:t>
            </w:r>
            <w:r w:rsidRPr="000F2C32">
              <w:rPr>
                <w:rFonts w:cs="Calibri"/>
                <w:b/>
                <w:i/>
                <w:color w:val="000000"/>
                <w:sz w:val="18"/>
                <w:szCs w:val="18"/>
                <w:lang w:eastAsia="ru-RU"/>
              </w:rPr>
              <w:t>ВЫПЛАЧЕНО</w:t>
            </w:r>
          </w:p>
        </w:tc>
      </w:tr>
      <w:tr w:rsidR="0099671D" w:rsidRPr="00760320" w:rsidTr="004B6E88">
        <w:trPr>
          <w:trHeight w:val="240"/>
        </w:trPr>
        <w:tc>
          <w:tcPr>
            <w:tcW w:w="3554" w:type="dxa"/>
            <w:gridSpan w:val="2"/>
            <w:tcBorders>
              <w:top w:val="nil"/>
              <w:left w:val="single" w:sz="8" w:space="0" w:color="auto"/>
              <w:bottom w:val="single" w:sz="4" w:space="0" w:color="auto"/>
              <w:right w:val="single" w:sz="4" w:space="0" w:color="auto"/>
            </w:tcBorders>
            <w:shd w:val="clear" w:color="auto" w:fill="auto"/>
            <w:noWrap/>
            <w:vAlign w:val="center"/>
            <w:hideMark/>
          </w:tcPr>
          <w:p w:rsidR="0099671D" w:rsidRPr="00760320" w:rsidRDefault="0099671D" w:rsidP="00760320">
            <w:pPr>
              <w:spacing w:after="0" w:line="240" w:lineRule="auto"/>
              <w:jc w:val="center"/>
              <w:rPr>
                <w:rFonts w:cs="Calibri"/>
                <w:color w:val="000000"/>
                <w:sz w:val="18"/>
                <w:szCs w:val="18"/>
                <w:lang w:eastAsia="ru-RU"/>
              </w:rPr>
            </w:pPr>
            <w:r w:rsidRPr="00760320">
              <w:rPr>
                <w:rFonts w:cs="Calibri"/>
                <w:color w:val="000000"/>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rsidR="0099671D" w:rsidRPr="00760320" w:rsidRDefault="0099671D" w:rsidP="00760320">
            <w:pPr>
              <w:spacing w:after="0" w:line="240" w:lineRule="auto"/>
              <w:jc w:val="center"/>
              <w:rPr>
                <w:rFonts w:cs="Calibri"/>
                <w:color w:val="000000"/>
                <w:sz w:val="18"/>
                <w:szCs w:val="18"/>
                <w:lang w:eastAsia="ru-RU"/>
              </w:rPr>
            </w:pPr>
            <w:r w:rsidRPr="00760320">
              <w:rPr>
                <w:rFonts w:cs="Calibri"/>
                <w:color w:val="000000"/>
                <w:sz w:val="18"/>
                <w:szCs w:val="18"/>
                <w:lang w:eastAsia="ru-RU"/>
              </w:rPr>
              <w:t> </w:t>
            </w:r>
          </w:p>
        </w:tc>
        <w:tc>
          <w:tcPr>
            <w:tcW w:w="1114" w:type="dxa"/>
            <w:tcBorders>
              <w:top w:val="nil"/>
              <w:left w:val="nil"/>
              <w:bottom w:val="nil"/>
              <w:right w:val="single" w:sz="8" w:space="0" w:color="auto"/>
            </w:tcBorders>
            <w:shd w:val="clear" w:color="auto" w:fill="F2F2F2" w:themeFill="background1" w:themeFillShade="F2"/>
            <w:noWrap/>
            <w:vAlign w:val="center"/>
            <w:hideMark/>
          </w:tcPr>
          <w:p w:rsidR="0099671D" w:rsidRPr="00760320" w:rsidRDefault="0099671D" w:rsidP="00760320">
            <w:pPr>
              <w:spacing w:after="0" w:line="240" w:lineRule="auto"/>
              <w:jc w:val="center"/>
              <w:rPr>
                <w:rFonts w:cs="Calibri"/>
                <w:sz w:val="18"/>
                <w:szCs w:val="18"/>
                <w:lang w:eastAsia="ru-RU"/>
              </w:rPr>
            </w:pPr>
            <w:r w:rsidRPr="00760320">
              <w:rPr>
                <w:rFonts w:cs="Calibri"/>
                <w:sz w:val="18"/>
                <w:szCs w:val="18"/>
                <w:lang w:eastAsia="ru-RU"/>
              </w:rPr>
              <w:t> </w:t>
            </w:r>
          </w:p>
        </w:tc>
        <w:tc>
          <w:tcPr>
            <w:tcW w:w="2552" w:type="dxa"/>
            <w:tcBorders>
              <w:top w:val="nil"/>
              <w:left w:val="nil"/>
              <w:bottom w:val="single" w:sz="4" w:space="0" w:color="auto"/>
              <w:right w:val="single" w:sz="4" w:space="0" w:color="auto"/>
            </w:tcBorders>
            <w:shd w:val="clear" w:color="auto" w:fill="auto"/>
            <w:noWrap/>
            <w:vAlign w:val="center"/>
            <w:hideMark/>
          </w:tcPr>
          <w:p w:rsidR="0099671D" w:rsidRPr="0099671D" w:rsidRDefault="0099671D" w:rsidP="0099671D">
            <w:pPr>
              <w:spacing w:after="0" w:line="240" w:lineRule="auto"/>
              <w:jc w:val="center"/>
              <w:rPr>
                <w:rFonts w:cs="Calibri"/>
                <w:bCs/>
                <w:i/>
                <w:iCs/>
                <w:sz w:val="18"/>
                <w:szCs w:val="18"/>
                <w:lang w:eastAsia="ru-RU"/>
              </w:rPr>
            </w:pPr>
            <w:r w:rsidRPr="0099671D">
              <w:rPr>
                <w:rFonts w:cs="Calibri"/>
                <w:bCs/>
                <w:iCs/>
                <w:sz w:val="18"/>
                <w:szCs w:val="18"/>
                <w:lang w:eastAsia="ru-RU"/>
              </w:rPr>
              <w:t xml:space="preserve">Вид </w:t>
            </w:r>
            <w:r>
              <w:rPr>
                <w:rFonts w:cs="Calibri"/>
                <w:bCs/>
                <w:iCs/>
                <w:sz w:val="18"/>
                <w:szCs w:val="18"/>
                <w:lang w:eastAsia="ru-RU"/>
              </w:rPr>
              <w:t>выплат</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99671D" w:rsidRPr="0099671D" w:rsidRDefault="0099671D" w:rsidP="004B6E88">
            <w:pPr>
              <w:spacing w:after="0" w:line="240" w:lineRule="auto"/>
              <w:jc w:val="center"/>
              <w:rPr>
                <w:rFonts w:cs="Calibri"/>
                <w:bCs/>
                <w:i/>
                <w:iCs/>
                <w:sz w:val="18"/>
                <w:szCs w:val="18"/>
                <w:lang w:eastAsia="ru-RU"/>
              </w:rPr>
            </w:pPr>
            <w:r w:rsidRPr="0099671D">
              <w:rPr>
                <w:rFonts w:cs="Calibri"/>
                <w:bCs/>
                <w:sz w:val="18"/>
                <w:szCs w:val="18"/>
                <w:lang w:eastAsia="ru-RU"/>
              </w:rPr>
              <w:t>Сумма, руб.</w:t>
            </w:r>
          </w:p>
        </w:tc>
      </w:tr>
      <w:tr w:rsidR="0099671D" w:rsidRPr="00760320" w:rsidTr="005B7E43">
        <w:trPr>
          <w:trHeight w:val="240"/>
        </w:trPr>
        <w:tc>
          <w:tcPr>
            <w:tcW w:w="3554" w:type="dxa"/>
            <w:gridSpan w:val="2"/>
            <w:tcBorders>
              <w:top w:val="nil"/>
              <w:left w:val="single" w:sz="8" w:space="0" w:color="auto"/>
              <w:bottom w:val="nil"/>
              <w:right w:val="single" w:sz="4" w:space="0" w:color="auto"/>
            </w:tcBorders>
            <w:shd w:val="clear" w:color="auto" w:fill="auto"/>
            <w:noWrap/>
            <w:vAlign w:val="center"/>
            <w:hideMark/>
          </w:tcPr>
          <w:p w:rsidR="0099671D" w:rsidRPr="00760320" w:rsidRDefault="0099671D" w:rsidP="006E11F6">
            <w:pPr>
              <w:spacing w:after="0" w:line="240" w:lineRule="auto"/>
              <w:rPr>
                <w:rFonts w:cs="Calibri"/>
                <w:color w:val="000000"/>
                <w:sz w:val="18"/>
                <w:szCs w:val="18"/>
                <w:lang w:eastAsia="ru-RU"/>
              </w:rPr>
            </w:pPr>
            <w:r w:rsidRPr="00760320">
              <w:rPr>
                <w:rFonts w:cs="Calibri"/>
                <w:color w:val="000000"/>
                <w:sz w:val="18"/>
                <w:szCs w:val="18"/>
                <w:lang w:eastAsia="ru-RU"/>
              </w:rPr>
              <w:t>  </w:t>
            </w:r>
          </w:p>
        </w:tc>
        <w:tc>
          <w:tcPr>
            <w:tcW w:w="871" w:type="dxa"/>
            <w:tcBorders>
              <w:top w:val="nil"/>
              <w:left w:val="nil"/>
              <w:bottom w:val="single" w:sz="8" w:space="0" w:color="auto"/>
              <w:right w:val="single" w:sz="4" w:space="0" w:color="auto"/>
            </w:tcBorders>
            <w:shd w:val="clear" w:color="auto" w:fill="auto"/>
            <w:noWrap/>
            <w:vAlign w:val="center"/>
            <w:hideMark/>
          </w:tcPr>
          <w:p w:rsidR="0099671D" w:rsidRPr="00760320" w:rsidRDefault="0099671D" w:rsidP="00760320">
            <w:pPr>
              <w:spacing w:after="0" w:line="240" w:lineRule="auto"/>
              <w:jc w:val="center"/>
              <w:rPr>
                <w:rFonts w:cs="Calibri"/>
                <w:color w:val="000000"/>
                <w:sz w:val="18"/>
                <w:szCs w:val="18"/>
                <w:lang w:eastAsia="ru-RU"/>
              </w:rPr>
            </w:pPr>
            <w:r w:rsidRPr="00760320">
              <w:rPr>
                <w:rFonts w:cs="Calibri"/>
                <w:color w:val="000000"/>
                <w:sz w:val="18"/>
                <w:szCs w:val="18"/>
                <w:lang w:eastAsia="ru-RU"/>
              </w:rPr>
              <w:t> </w:t>
            </w:r>
          </w:p>
        </w:tc>
        <w:tc>
          <w:tcPr>
            <w:tcW w:w="1114" w:type="dxa"/>
            <w:tcBorders>
              <w:top w:val="single" w:sz="4" w:space="0" w:color="auto"/>
              <w:left w:val="nil"/>
              <w:bottom w:val="single" w:sz="8" w:space="0" w:color="auto"/>
              <w:right w:val="single" w:sz="8" w:space="0" w:color="auto"/>
            </w:tcBorders>
            <w:shd w:val="clear" w:color="auto" w:fill="F2F2F2" w:themeFill="background1" w:themeFillShade="F2"/>
            <w:noWrap/>
            <w:vAlign w:val="center"/>
            <w:hideMark/>
          </w:tcPr>
          <w:p w:rsidR="0099671D" w:rsidRPr="00760320" w:rsidRDefault="0099671D" w:rsidP="00760320">
            <w:pPr>
              <w:spacing w:after="0" w:line="240" w:lineRule="auto"/>
              <w:jc w:val="center"/>
              <w:rPr>
                <w:rFonts w:cs="Calibri"/>
                <w:b/>
                <w:bCs/>
                <w:color w:val="000000"/>
                <w:sz w:val="18"/>
                <w:szCs w:val="18"/>
                <w:lang w:eastAsia="ru-RU"/>
              </w:rPr>
            </w:pPr>
          </w:p>
        </w:tc>
        <w:tc>
          <w:tcPr>
            <w:tcW w:w="2552" w:type="dxa"/>
            <w:tcBorders>
              <w:top w:val="nil"/>
              <w:left w:val="nil"/>
              <w:bottom w:val="single" w:sz="4" w:space="0" w:color="auto"/>
              <w:right w:val="single" w:sz="4" w:space="0" w:color="auto"/>
            </w:tcBorders>
            <w:shd w:val="clear" w:color="auto" w:fill="auto"/>
            <w:noWrap/>
            <w:vAlign w:val="center"/>
            <w:hideMark/>
          </w:tcPr>
          <w:p w:rsidR="0099671D" w:rsidRPr="00760320" w:rsidRDefault="0099671D" w:rsidP="00760320">
            <w:pPr>
              <w:spacing w:after="0" w:line="240" w:lineRule="auto"/>
              <w:rPr>
                <w:rFonts w:cs="Calibri"/>
                <w:color w:val="000000"/>
                <w:sz w:val="18"/>
                <w:szCs w:val="18"/>
                <w:lang w:eastAsia="ru-RU"/>
              </w:rPr>
            </w:pPr>
          </w:p>
        </w:tc>
        <w:tc>
          <w:tcPr>
            <w:tcW w:w="1134" w:type="dxa"/>
            <w:gridSpan w:val="2"/>
            <w:tcBorders>
              <w:top w:val="nil"/>
              <w:left w:val="nil"/>
              <w:bottom w:val="single" w:sz="4" w:space="0" w:color="auto"/>
              <w:right w:val="single" w:sz="8" w:space="0" w:color="auto"/>
            </w:tcBorders>
            <w:shd w:val="clear" w:color="auto" w:fill="auto"/>
            <w:noWrap/>
            <w:hideMark/>
          </w:tcPr>
          <w:p w:rsidR="0099671D" w:rsidRPr="00760320" w:rsidRDefault="0099671D" w:rsidP="00760320">
            <w:pPr>
              <w:spacing w:after="0" w:line="240" w:lineRule="auto"/>
              <w:rPr>
                <w:rFonts w:cs="Calibri"/>
                <w:b/>
                <w:bCs/>
                <w:sz w:val="18"/>
                <w:szCs w:val="18"/>
                <w:lang w:eastAsia="ru-RU"/>
              </w:rPr>
            </w:pPr>
          </w:p>
        </w:tc>
      </w:tr>
      <w:tr w:rsidR="0099671D" w:rsidRPr="00760320" w:rsidTr="005B7E43">
        <w:trPr>
          <w:trHeight w:val="240"/>
        </w:trPr>
        <w:tc>
          <w:tcPr>
            <w:tcW w:w="355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9671D" w:rsidRPr="00760320" w:rsidRDefault="0099671D" w:rsidP="003D4A35">
            <w:pPr>
              <w:spacing w:after="0" w:line="240" w:lineRule="auto"/>
              <w:rPr>
                <w:rFonts w:cs="Calibri"/>
                <w:sz w:val="18"/>
                <w:szCs w:val="18"/>
                <w:lang w:eastAsia="ru-RU"/>
              </w:rPr>
            </w:pPr>
          </w:p>
        </w:tc>
        <w:tc>
          <w:tcPr>
            <w:tcW w:w="871" w:type="dxa"/>
            <w:tcBorders>
              <w:top w:val="nil"/>
              <w:left w:val="single" w:sz="8" w:space="0" w:color="auto"/>
              <w:bottom w:val="single" w:sz="8" w:space="0" w:color="auto"/>
              <w:right w:val="nil"/>
            </w:tcBorders>
            <w:shd w:val="clear" w:color="auto" w:fill="auto"/>
            <w:noWrap/>
            <w:vAlign w:val="center"/>
            <w:hideMark/>
          </w:tcPr>
          <w:p w:rsidR="0099671D" w:rsidRPr="00760320" w:rsidRDefault="0099671D" w:rsidP="00760320">
            <w:pPr>
              <w:spacing w:after="0" w:line="240" w:lineRule="auto"/>
              <w:jc w:val="center"/>
              <w:rPr>
                <w:rFonts w:cs="Calibri"/>
                <w:sz w:val="18"/>
                <w:szCs w:val="18"/>
                <w:lang w:eastAsia="ru-RU"/>
              </w:rPr>
            </w:pPr>
          </w:p>
        </w:tc>
        <w:tc>
          <w:tcPr>
            <w:tcW w:w="1114" w:type="dxa"/>
            <w:tcBorders>
              <w:top w:val="nil"/>
              <w:left w:val="single" w:sz="8" w:space="0" w:color="auto"/>
              <w:bottom w:val="single" w:sz="8" w:space="0" w:color="auto"/>
              <w:right w:val="nil"/>
            </w:tcBorders>
            <w:shd w:val="clear" w:color="auto" w:fill="F2F2F2" w:themeFill="background1" w:themeFillShade="F2"/>
            <w:noWrap/>
            <w:vAlign w:val="center"/>
            <w:hideMark/>
          </w:tcPr>
          <w:p w:rsidR="0099671D" w:rsidRPr="00760320" w:rsidRDefault="0099671D" w:rsidP="00760320">
            <w:pPr>
              <w:spacing w:after="0" w:line="240" w:lineRule="auto"/>
              <w:jc w:val="center"/>
              <w:rPr>
                <w:rFonts w:cs="Calibri"/>
                <w:b/>
                <w:bCs/>
                <w:sz w:val="18"/>
                <w:szCs w:val="18"/>
                <w:lang w:eastAsia="ru-RU"/>
              </w:rPr>
            </w:pPr>
          </w:p>
        </w:tc>
        <w:tc>
          <w:tcPr>
            <w:tcW w:w="2552" w:type="dxa"/>
            <w:tcBorders>
              <w:top w:val="single" w:sz="8" w:space="0" w:color="auto"/>
              <w:left w:val="single" w:sz="8" w:space="0" w:color="auto"/>
              <w:bottom w:val="single" w:sz="8" w:space="0" w:color="auto"/>
              <w:right w:val="nil"/>
            </w:tcBorders>
            <w:shd w:val="clear" w:color="auto" w:fill="auto"/>
            <w:noWrap/>
            <w:vAlign w:val="center"/>
            <w:hideMark/>
          </w:tcPr>
          <w:p w:rsidR="0099671D" w:rsidRPr="00760320" w:rsidRDefault="0099671D" w:rsidP="000F2C32">
            <w:pPr>
              <w:spacing w:after="0" w:line="240" w:lineRule="auto"/>
              <w:rPr>
                <w:rFonts w:cs="Calibri"/>
                <w:b/>
                <w:bCs/>
                <w:i/>
                <w:iCs/>
                <w:sz w:val="18"/>
                <w:szCs w:val="18"/>
                <w:lang w:eastAsia="ru-RU"/>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hideMark/>
          </w:tcPr>
          <w:p w:rsidR="0099671D" w:rsidRPr="00760320" w:rsidRDefault="0099671D" w:rsidP="00760320">
            <w:pPr>
              <w:spacing w:after="0" w:line="240" w:lineRule="auto"/>
              <w:jc w:val="right"/>
              <w:rPr>
                <w:rFonts w:cs="Calibri"/>
                <w:b/>
                <w:bCs/>
                <w:sz w:val="18"/>
                <w:szCs w:val="18"/>
                <w:lang w:eastAsia="ru-RU"/>
              </w:rPr>
            </w:pPr>
          </w:p>
        </w:tc>
      </w:tr>
      <w:tr w:rsidR="0099671D" w:rsidRPr="00760320" w:rsidTr="005B7E43">
        <w:trPr>
          <w:trHeight w:val="240"/>
        </w:trPr>
        <w:tc>
          <w:tcPr>
            <w:tcW w:w="355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9671D" w:rsidRPr="00760320" w:rsidRDefault="0099671D" w:rsidP="003D4A35">
            <w:pPr>
              <w:spacing w:after="0" w:line="240" w:lineRule="auto"/>
              <w:rPr>
                <w:rFonts w:cs="Calibri"/>
                <w:sz w:val="18"/>
                <w:szCs w:val="18"/>
                <w:lang w:eastAsia="ru-RU"/>
              </w:rPr>
            </w:pPr>
          </w:p>
        </w:tc>
        <w:tc>
          <w:tcPr>
            <w:tcW w:w="871" w:type="dxa"/>
            <w:tcBorders>
              <w:top w:val="nil"/>
              <w:left w:val="single" w:sz="8" w:space="0" w:color="auto"/>
              <w:bottom w:val="single" w:sz="8" w:space="0" w:color="auto"/>
              <w:right w:val="nil"/>
            </w:tcBorders>
            <w:shd w:val="clear" w:color="auto" w:fill="auto"/>
            <w:noWrap/>
            <w:vAlign w:val="center"/>
            <w:hideMark/>
          </w:tcPr>
          <w:p w:rsidR="0099671D" w:rsidRPr="00760320" w:rsidRDefault="0099671D" w:rsidP="00760320">
            <w:pPr>
              <w:spacing w:after="0" w:line="240" w:lineRule="auto"/>
              <w:jc w:val="center"/>
              <w:rPr>
                <w:rFonts w:cs="Calibri"/>
                <w:sz w:val="18"/>
                <w:szCs w:val="18"/>
                <w:lang w:eastAsia="ru-RU"/>
              </w:rPr>
            </w:pPr>
          </w:p>
        </w:tc>
        <w:tc>
          <w:tcPr>
            <w:tcW w:w="1114" w:type="dxa"/>
            <w:tcBorders>
              <w:top w:val="nil"/>
              <w:left w:val="single" w:sz="8" w:space="0" w:color="auto"/>
              <w:bottom w:val="single" w:sz="8" w:space="0" w:color="auto"/>
              <w:right w:val="nil"/>
            </w:tcBorders>
            <w:shd w:val="clear" w:color="auto" w:fill="F2F2F2" w:themeFill="background1" w:themeFillShade="F2"/>
            <w:noWrap/>
            <w:vAlign w:val="center"/>
            <w:hideMark/>
          </w:tcPr>
          <w:p w:rsidR="0099671D" w:rsidRPr="00760320" w:rsidRDefault="0099671D" w:rsidP="00760320">
            <w:pPr>
              <w:spacing w:after="0" w:line="240" w:lineRule="auto"/>
              <w:jc w:val="center"/>
              <w:rPr>
                <w:rFonts w:cs="Calibri"/>
                <w:b/>
                <w:bCs/>
                <w:sz w:val="18"/>
                <w:szCs w:val="18"/>
                <w:lang w:eastAsia="ru-RU"/>
              </w:rPr>
            </w:pPr>
          </w:p>
        </w:tc>
        <w:tc>
          <w:tcPr>
            <w:tcW w:w="2552" w:type="dxa"/>
            <w:tcBorders>
              <w:top w:val="single" w:sz="8" w:space="0" w:color="auto"/>
              <w:left w:val="single" w:sz="8" w:space="0" w:color="auto"/>
              <w:bottom w:val="single" w:sz="8" w:space="0" w:color="auto"/>
              <w:right w:val="nil"/>
            </w:tcBorders>
            <w:shd w:val="clear" w:color="auto" w:fill="auto"/>
            <w:noWrap/>
            <w:vAlign w:val="center"/>
            <w:hideMark/>
          </w:tcPr>
          <w:p w:rsidR="0099671D" w:rsidRPr="00760320" w:rsidRDefault="0099671D" w:rsidP="000F2C32">
            <w:pPr>
              <w:spacing w:after="0" w:line="240" w:lineRule="auto"/>
              <w:rPr>
                <w:rFonts w:cs="Calibri"/>
                <w:b/>
                <w:bCs/>
                <w:i/>
                <w:iCs/>
                <w:sz w:val="18"/>
                <w:szCs w:val="18"/>
                <w:lang w:eastAsia="ru-RU"/>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hideMark/>
          </w:tcPr>
          <w:p w:rsidR="0099671D" w:rsidRPr="00760320" w:rsidRDefault="0099671D" w:rsidP="00760320">
            <w:pPr>
              <w:spacing w:after="0" w:line="240" w:lineRule="auto"/>
              <w:jc w:val="right"/>
              <w:rPr>
                <w:rFonts w:cs="Calibri"/>
                <w:b/>
                <w:bCs/>
                <w:sz w:val="18"/>
                <w:szCs w:val="18"/>
                <w:lang w:eastAsia="ru-RU"/>
              </w:rPr>
            </w:pPr>
          </w:p>
        </w:tc>
      </w:tr>
      <w:tr w:rsidR="0099671D" w:rsidRPr="00760320" w:rsidTr="005B7E43">
        <w:trPr>
          <w:trHeight w:val="240"/>
        </w:trPr>
        <w:tc>
          <w:tcPr>
            <w:tcW w:w="442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9671D" w:rsidRPr="00760320" w:rsidRDefault="0099671D" w:rsidP="00A162DD">
            <w:pPr>
              <w:spacing w:after="0" w:line="240" w:lineRule="auto"/>
              <w:rPr>
                <w:rFonts w:cs="Calibri"/>
                <w:sz w:val="18"/>
                <w:szCs w:val="18"/>
                <w:lang w:eastAsia="ru-RU"/>
              </w:rPr>
            </w:pPr>
            <w:r w:rsidRPr="00760320">
              <w:rPr>
                <w:rFonts w:cs="Calibri"/>
                <w:b/>
                <w:bCs/>
                <w:i/>
                <w:iCs/>
                <w:sz w:val="18"/>
                <w:szCs w:val="18"/>
                <w:lang w:eastAsia="ru-RU"/>
              </w:rPr>
              <w:t>Всего начислено:</w:t>
            </w:r>
            <w:r w:rsidRPr="00760320">
              <w:rPr>
                <w:rFonts w:cs="Calibri"/>
                <w:b/>
                <w:bCs/>
                <w:sz w:val="18"/>
                <w:szCs w:val="18"/>
                <w:lang w:eastAsia="ru-RU"/>
              </w:rPr>
              <w:t> </w:t>
            </w:r>
          </w:p>
        </w:tc>
        <w:tc>
          <w:tcPr>
            <w:tcW w:w="1114" w:type="dxa"/>
            <w:tcBorders>
              <w:top w:val="nil"/>
              <w:left w:val="single" w:sz="8" w:space="0" w:color="auto"/>
              <w:bottom w:val="single" w:sz="8" w:space="0" w:color="auto"/>
              <w:right w:val="nil"/>
            </w:tcBorders>
            <w:shd w:val="clear" w:color="auto" w:fill="F2F2F2" w:themeFill="background1" w:themeFillShade="F2"/>
            <w:noWrap/>
            <w:vAlign w:val="center"/>
            <w:hideMark/>
          </w:tcPr>
          <w:p w:rsidR="0099671D" w:rsidRPr="00760320" w:rsidRDefault="0099671D" w:rsidP="00760320">
            <w:pPr>
              <w:spacing w:after="0" w:line="240" w:lineRule="auto"/>
              <w:jc w:val="center"/>
              <w:rPr>
                <w:rFonts w:cs="Calibri"/>
                <w:b/>
                <w:bCs/>
                <w:sz w:val="18"/>
                <w:szCs w:val="18"/>
                <w:lang w:eastAsia="ru-RU"/>
              </w:rPr>
            </w:pPr>
          </w:p>
        </w:tc>
        <w:tc>
          <w:tcPr>
            <w:tcW w:w="2552" w:type="dxa"/>
            <w:tcBorders>
              <w:top w:val="single" w:sz="8" w:space="0" w:color="auto"/>
              <w:left w:val="single" w:sz="8" w:space="0" w:color="auto"/>
              <w:bottom w:val="single" w:sz="8" w:space="0" w:color="auto"/>
              <w:right w:val="nil"/>
            </w:tcBorders>
            <w:shd w:val="clear" w:color="auto" w:fill="auto"/>
            <w:noWrap/>
            <w:vAlign w:val="center"/>
            <w:hideMark/>
          </w:tcPr>
          <w:p w:rsidR="0099671D" w:rsidRPr="00760320" w:rsidRDefault="0099671D" w:rsidP="000F2C32">
            <w:pPr>
              <w:spacing w:after="0" w:line="240" w:lineRule="auto"/>
              <w:rPr>
                <w:rFonts w:cs="Calibri"/>
                <w:b/>
                <w:bCs/>
                <w:i/>
                <w:iCs/>
                <w:sz w:val="18"/>
                <w:szCs w:val="18"/>
                <w:lang w:eastAsia="ru-RU"/>
              </w:rPr>
            </w:pPr>
            <w:r w:rsidRPr="00760320">
              <w:rPr>
                <w:rFonts w:cs="Calibri"/>
                <w:b/>
                <w:bCs/>
                <w:i/>
                <w:iCs/>
                <w:sz w:val="18"/>
                <w:szCs w:val="18"/>
                <w:lang w:eastAsia="ru-RU"/>
              </w:rPr>
              <w:t xml:space="preserve">Всего </w:t>
            </w:r>
            <w:r>
              <w:rPr>
                <w:rFonts w:cs="Calibri"/>
                <w:b/>
                <w:bCs/>
                <w:i/>
                <w:iCs/>
                <w:sz w:val="18"/>
                <w:szCs w:val="18"/>
                <w:lang w:eastAsia="ru-RU"/>
              </w:rPr>
              <w:t>выплачено:</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hideMark/>
          </w:tcPr>
          <w:p w:rsidR="0099671D" w:rsidRPr="00760320" w:rsidRDefault="0099671D" w:rsidP="00760320">
            <w:pPr>
              <w:spacing w:after="0" w:line="240" w:lineRule="auto"/>
              <w:jc w:val="right"/>
              <w:rPr>
                <w:rFonts w:cs="Calibri"/>
                <w:b/>
                <w:bCs/>
                <w:sz w:val="18"/>
                <w:szCs w:val="18"/>
                <w:lang w:eastAsia="ru-RU"/>
              </w:rPr>
            </w:pPr>
          </w:p>
        </w:tc>
      </w:tr>
      <w:tr w:rsidR="0099671D" w:rsidRPr="00760320" w:rsidTr="005B7E43">
        <w:trPr>
          <w:trHeight w:val="240"/>
        </w:trPr>
        <w:tc>
          <w:tcPr>
            <w:tcW w:w="9225"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9671D" w:rsidRPr="00760320" w:rsidRDefault="0099671D" w:rsidP="00760320">
            <w:pPr>
              <w:spacing w:after="0" w:line="240" w:lineRule="auto"/>
              <w:jc w:val="right"/>
              <w:rPr>
                <w:rFonts w:cs="Calibri"/>
                <w:b/>
                <w:bCs/>
                <w:sz w:val="18"/>
                <w:szCs w:val="18"/>
                <w:lang w:eastAsia="ru-RU"/>
              </w:rPr>
            </w:pPr>
          </w:p>
        </w:tc>
      </w:tr>
      <w:tr w:rsidR="0099671D" w:rsidRPr="00760320" w:rsidTr="004B6E88">
        <w:trPr>
          <w:trHeight w:val="240"/>
        </w:trPr>
        <w:tc>
          <w:tcPr>
            <w:tcW w:w="809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9671D" w:rsidRPr="00760320" w:rsidRDefault="0099671D" w:rsidP="000F2C32">
            <w:pPr>
              <w:spacing w:after="0" w:line="240" w:lineRule="auto"/>
              <w:rPr>
                <w:rFonts w:cs="Calibri"/>
                <w:b/>
                <w:bCs/>
                <w:i/>
                <w:iCs/>
                <w:sz w:val="18"/>
                <w:szCs w:val="18"/>
                <w:lang w:eastAsia="ru-RU"/>
              </w:rPr>
            </w:pPr>
            <w:r>
              <w:rPr>
                <w:rFonts w:cs="Calibri"/>
                <w:b/>
                <w:bCs/>
                <w:i/>
                <w:iCs/>
                <w:sz w:val="18"/>
                <w:szCs w:val="18"/>
                <w:lang w:eastAsia="ru-RU"/>
              </w:rPr>
              <w:t>4. К ВЫПЛАТЕ на конец месяца</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hideMark/>
          </w:tcPr>
          <w:p w:rsidR="0099671D" w:rsidRPr="00760320" w:rsidRDefault="0099671D" w:rsidP="00760320">
            <w:pPr>
              <w:spacing w:after="0" w:line="240" w:lineRule="auto"/>
              <w:jc w:val="right"/>
              <w:rPr>
                <w:rFonts w:cs="Calibri"/>
                <w:b/>
                <w:bCs/>
                <w:sz w:val="18"/>
                <w:szCs w:val="18"/>
                <w:lang w:eastAsia="ru-RU"/>
              </w:rPr>
            </w:pPr>
          </w:p>
        </w:tc>
      </w:tr>
    </w:tbl>
    <w:p w:rsidR="00760320" w:rsidRDefault="00760320" w:rsidP="00717AB8">
      <w:pPr>
        <w:rPr>
          <w:rFonts w:ascii="Times New Roman" w:hAnsi="Times New Roman"/>
          <w:sz w:val="24"/>
          <w:szCs w:val="24"/>
        </w:rPr>
      </w:pPr>
    </w:p>
    <w:p w:rsidR="00E91DCD" w:rsidRPr="00B87A59" w:rsidRDefault="00E91DCD" w:rsidP="00717AB8">
      <w:pPr>
        <w:rPr>
          <w:rFonts w:ascii="Times New Roman" w:hAnsi="Times New Roman"/>
          <w:sz w:val="24"/>
          <w:szCs w:val="24"/>
        </w:rPr>
        <w:sectPr w:rsidR="00E91DCD" w:rsidRPr="00B87A59" w:rsidSect="00B84BFB">
          <w:pgSz w:w="11905" w:h="16838"/>
          <w:pgMar w:top="567" w:right="1132" w:bottom="426" w:left="1418" w:header="709" w:footer="709" w:gutter="0"/>
          <w:cols w:space="708"/>
          <w:docGrid w:linePitch="360"/>
        </w:sectPr>
      </w:pPr>
    </w:p>
    <w:p w:rsidR="006006E9" w:rsidRPr="00B87A59" w:rsidRDefault="006006E9" w:rsidP="006006E9">
      <w:pPr>
        <w:pStyle w:val="ConsPlusNormal"/>
        <w:jc w:val="right"/>
        <w:rPr>
          <w:rFonts w:ascii="Times New Roman" w:hAnsi="Times New Roman" w:cs="Times New Roman"/>
          <w:sz w:val="24"/>
          <w:szCs w:val="24"/>
        </w:rPr>
      </w:pPr>
      <w:bookmarkStart w:id="261" w:name="P1968"/>
      <w:bookmarkEnd w:id="261"/>
      <w:r w:rsidRPr="00B87A5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445493" w:rsidRDefault="00445493" w:rsidP="00445493">
      <w:pPr>
        <w:pStyle w:val="ConsPlusNormal"/>
        <w:ind w:left="-108"/>
        <w:jc w:val="right"/>
        <w:rPr>
          <w:rFonts w:ascii="Times New Roman" w:hAnsi="Times New Roman" w:cs="Times New Roman"/>
          <w:sz w:val="24"/>
          <w:szCs w:val="24"/>
        </w:rPr>
      </w:pPr>
    </w:p>
    <w:p w:rsidR="00445493" w:rsidRDefault="00445493" w:rsidP="00445493">
      <w:pPr>
        <w:pStyle w:val="ConsPlusNormal"/>
        <w:ind w:left="-108"/>
        <w:jc w:val="right"/>
        <w:rPr>
          <w:rFonts w:ascii="Times New Roman" w:hAnsi="Times New Roman" w:cs="Times New Roman"/>
          <w:sz w:val="24"/>
          <w:szCs w:val="24"/>
        </w:rPr>
      </w:pPr>
      <w:r>
        <w:rPr>
          <w:rFonts w:ascii="Times New Roman" w:hAnsi="Times New Roman" w:cs="Times New Roman"/>
          <w:sz w:val="24"/>
          <w:szCs w:val="24"/>
        </w:rPr>
        <w:t>УТВЕРЖДЕНА</w:t>
      </w:r>
    </w:p>
    <w:p w:rsidR="00445493" w:rsidRDefault="00445493" w:rsidP="00445493">
      <w:pPr>
        <w:pStyle w:val="ConsPlusNormal"/>
        <w:ind w:left="-108"/>
        <w:jc w:val="right"/>
        <w:rPr>
          <w:rFonts w:ascii="Times New Roman" w:hAnsi="Times New Roman" w:cs="Times New Roman"/>
          <w:sz w:val="24"/>
          <w:szCs w:val="24"/>
        </w:rPr>
      </w:pPr>
      <w:r w:rsidRPr="00B87A59">
        <w:rPr>
          <w:rFonts w:ascii="Times New Roman" w:hAnsi="Times New Roman" w:cs="Times New Roman"/>
          <w:sz w:val="24"/>
          <w:szCs w:val="24"/>
        </w:rPr>
        <w:t>Постановлени</w:t>
      </w:r>
      <w:r>
        <w:rPr>
          <w:rFonts w:ascii="Times New Roman" w:hAnsi="Times New Roman" w:cs="Times New Roman"/>
          <w:sz w:val="24"/>
          <w:szCs w:val="24"/>
        </w:rPr>
        <w:t xml:space="preserve">ем </w:t>
      </w:r>
    </w:p>
    <w:p w:rsidR="00445493" w:rsidRDefault="00445493" w:rsidP="00445493">
      <w:pPr>
        <w:pStyle w:val="ConsPlusNormal"/>
        <w:ind w:left="-108"/>
        <w:jc w:val="right"/>
        <w:rPr>
          <w:rFonts w:ascii="Times New Roman" w:hAnsi="Times New Roman" w:cs="Times New Roman"/>
          <w:sz w:val="24"/>
          <w:szCs w:val="24"/>
        </w:rPr>
      </w:pPr>
      <w:r>
        <w:rPr>
          <w:rFonts w:ascii="Times New Roman" w:hAnsi="Times New Roman" w:cs="Times New Roman"/>
          <w:sz w:val="24"/>
          <w:szCs w:val="24"/>
        </w:rPr>
        <w:t>администрации МО «</w:t>
      </w:r>
      <w:r>
        <w:rPr>
          <w:rFonts w:ascii="Times New Roman" w:hAnsi="Times New Roman" w:cs="Times New Roman"/>
          <w:color w:val="000000"/>
          <w:sz w:val="24"/>
          <w:szCs w:val="24"/>
        </w:rPr>
        <w:t>Козьминское»</w:t>
      </w:r>
    </w:p>
    <w:p w:rsidR="006006E9" w:rsidRDefault="00445493" w:rsidP="00445493">
      <w:pPr>
        <w:pStyle w:val="ConsPlusNormal"/>
        <w:ind w:firstLine="567"/>
        <w:jc w:val="right"/>
        <w:rPr>
          <w:rFonts w:ascii="Times New Roman" w:hAnsi="Times New Roman" w:cs="Times New Roman"/>
          <w:sz w:val="24"/>
          <w:szCs w:val="24"/>
        </w:rPr>
      </w:pPr>
      <w:r w:rsidRPr="00B87A59">
        <w:rPr>
          <w:rFonts w:ascii="Times New Roman" w:hAnsi="Times New Roman" w:cs="Times New Roman"/>
          <w:sz w:val="24"/>
          <w:szCs w:val="24"/>
        </w:rPr>
        <w:t xml:space="preserve">от </w:t>
      </w:r>
      <w:r>
        <w:rPr>
          <w:rFonts w:ascii="Times New Roman" w:hAnsi="Times New Roman" w:cs="Times New Roman"/>
          <w:sz w:val="24"/>
          <w:szCs w:val="24"/>
        </w:rPr>
        <w:t>01</w:t>
      </w:r>
      <w:r w:rsidRPr="00B87A59">
        <w:rPr>
          <w:rFonts w:ascii="Times New Roman" w:hAnsi="Times New Roman" w:cs="Times New Roman"/>
          <w:sz w:val="24"/>
          <w:szCs w:val="24"/>
        </w:rPr>
        <w:t>.</w:t>
      </w:r>
      <w:r>
        <w:rPr>
          <w:rFonts w:ascii="Times New Roman" w:hAnsi="Times New Roman" w:cs="Times New Roman"/>
          <w:sz w:val="24"/>
          <w:szCs w:val="24"/>
        </w:rPr>
        <w:t>07</w:t>
      </w:r>
      <w:r w:rsidRPr="00B87A59">
        <w:rPr>
          <w:rFonts w:ascii="Times New Roman" w:hAnsi="Times New Roman" w:cs="Times New Roman"/>
          <w:sz w:val="24"/>
          <w:szCs w:val="24"/>
        </w:rPr>
        <w:t>.20</w:t>
      </w:r>
      <w:r>
        <w:rPr>
          <w:rFonts w:ascii="Times New Roman" w:hAnsi="Times New Roman" w:cs="Times New Roman"/>
          <w:sz w:val="24"/>
          <w:szCs w:val="24"/>
        </w:rPr>
        <w:t>22</w:t>
      </w:r>
      <w:r w:rsidRPr="00B87A59">
        <w:rPr>
          <w:rFonts w:ascii="Times New Roman" w:hAnsi="Times New Roman" w:cs="Times New Roman"/>
          <w:sz w:val="24"/>
          <w:szCs w:val="24"/>
        </w:rPr>
        <w:t xml:space="preserve"> г. № </w:t>
      </w:r>
      <w:r>
        <w:rPr>
          <w:rFonts w:ascii="Times New Roman" w:hAnsi="Times New Roman" w:cs="Times New Roman"/>
          <w:sz w:val="24"/>
          <w:szCs w:val="24"/>
        </w:rPr>
        <w:t>22</w:t>
      </w:r>
    </w:p>
    <w:p w:rsidR="00445493" w:rsidRDefault="00445493" w:rsidP="00445493">
      <w:pPr>
        <w:pStyle w:val="ConsPlusNormal"/>
        <w:spacing w:line="240" w:lineRule="exact"/>
        <w:ind w:firstLine="567"/>
        <w:jc w:val="center"/>
        <w:rPr>
          <w:rFonts w:ascii="Times New Roman" w:hAnsi="Times New Roman" w:cs="Times New Roman"/>
          <w:sz w:val="24"/>
          <w:szCs w:val="24"/>
        </w:rPr>
      </w:pPr>
    </w:p>
    <w:p w:rsidR="00CD27FC" w:rsidRPr="00445493" w:rsidRDefault="00CD27FC" w:rsidP="00445493">
      <w:pPr>
        <w:pStyle w:val="ConsPlusNormal"/>
        <w:ind w:firstLine="567"/>
        <w:jc w:val="center"/>
        <w:rPr>
          <w:rFonts w:ascii="Times New Roman" w:hAnsi="Times New Roman" w:cs="Times New Roman"/>
          <w:sz w:val="25"/>
          <w:szCs w:val="25"/>
        </w:rPr>
      </w:pPr>
      <w:r w:rsidRPr="00445493">
        <w:rPr>
          <w:rFonts w:ascii="Times New Roman" w:hAnsi="Times New Roman" w:cs="Times New Roman"/>
          <w:sz w:val="25"/>
          <w:szCs w:val="25"/>
        </w:rPr>
        <w:t>Учетная политика</w:t>
      </w:r>
    </w:p>
    <w:p w:rsidR="00717AB8" w:rsidRPr="00445493" w:rsidRDefault="00CD27FC" w:rsidP="00445493">
      <w:pPr>
        <w:pStyle w:val="ConsPlusNormal"/>
        <w:ind w:firstLine="567"/>
        <w:jc w:val="center"/>
        <w:rPr>
          <w:rFonts w:ascii="Times New Roman" w:hAnsi="Times New Roman" w:cs="Times New Roman"/>
          <w:sz w:val="25"/>
          <w:szCs w:val="25"/>
        </w:rPr>
      </w:pPr>
      <w:r w:rsidRPr="00445493">
        <w:rPr>
          <w:rFonts w:ascii="Times New Roman" w:hAnsi="Times New Roman" w:cs="Times New Roman"/>
          <w:sz w:val="25"/>
          <w:szCs w:val="25"/>
        </w:rPr>
        <w:t xml:space="preserve">Администрации </w:t>
      </w:r>
      <w:r w:rsidR="00717AB8" w:rsidRPr="00445493">
        <w:rPr>
          <w:rFonts w:ascii="Times New Roman" w:hAnsi="Times New Roman" w:cs="Times New Roman"/>
          <w:sz w:val="25"/>
          <w:szCs w:val="25"/>
        </w:rPr>
        <w:t xml:space="preserve">муниципального образования </w:t>
      </w:r>
    </w:p>
    <w:p w:rsidR="00CD27FC" w:rsidRPr="00445493" w:rsidRDefault="00717AB8" w:rsidP="00445493">
      <w:pPr>
        <w:pStyle w:val="ConsPlusNormal"/>
        <w:ind w:firstLine="567"/>
        <w:jc w:val="center"/>
        <w:rPr>
          <w:rFonts w:ascii="Times New Roman" w:hAnsi="Times New Roman" w:cs="Times New Roman"/>
          <w:sz w:val="25"/>
          <w:szCs w:val="25"/>
        </w:rPr>
      </w:pPr>
      <w:r w:rsidRPr="00445493">
        <w:rPr>
          <w:rFonts w:ascii="Times New Roman" w:hAnsi="Times New Roman" w:cs="Times New Roman"/>
          <w:sz w:val="25"/>
          <w:szCs w:val="25"/>
        </w:rPr>
        <w:t>«</w:t>
      </w:r>
      <w:r w:rsidR="006006E9" w:rsidRPr="00445493">
        <w:rPr>
          <w:rFonts w:ascii="Times New Roman" w:hAnsi="Times New Roman" w:cs="Times New Roman"/>
          <w:sz w:val="25"/>
          <w:szCs w:val="25"/>
        </w:rPr>
        <w:t>Козьмин</w:t>
      </w:r>
      <w:r w:rsidRPr="00445493">
        <w:rPr>
          <w:rFonts w:ascii="Times New Roman" w:hAnsi="Times New Roman" w:cs="Times New Roman"/>
          <w:sz w:val="25"/>
          <w:szCs w:val="25"/>
        </w:rPr>
        <w:t>ское»</w:t>
      </w:r>
      <w:r w:rsidR="009239C2" w:rsidRPr="00445493">
        <w:rPr>
          <w:rFonts w:ascii="Times New Roman" w:hAnsi="Times New Roman" w:cs="Times New Roman"/>
          <w:sz w:val="25"/>
          <w:szCs w:val="25"/>
        </w:rPr>
        <w:t xml:space="preserve"> </w:t>
      </w:r>
      <w:r w:rsidR="00CD27FC" w:rsidRPr="00445493">
        <w:rPr>
          <w:rFonts w:ascii="Times New Roman" w:hAnsi="Times New Roman" w:cs="Times New Roman"/>
          <w:sz w:val="25"/>
          <w:szCs w:val="25"/>
        </w:rPr>
        <w:t>для целей налогообложения</w:t>
      </w:r>
    </w:p>
    <w:p w:rsidR="00CD27FC" w:rsidRPr="00445493" w:rsidRDefault="00CD27FC" w:rsidP="00445493">
      <w:pPr>
        <w:pStyle w:val="ConsPlusNormal"/>
        <w:ind w:firstLine="567"/>
        <w:jc w:val="both"/>
        <w:rPr>
          <w:rFonts w:ascii="Times New Roman" w:hAnsi="Times New Roman" w:cs="Times New Roman"/>
          <w:sz w:val="25"/>
          <w:szCs w:val="25"/>
        </w:rPr>
      </w:pPr>
    </w:p>
    <w:p w:rsidR="00A41294" w:rsidRPr="00445493" w:rsidRDefault="00A41294" w:rsidP="00445493">
      <w:pPr>
        <w:pStyle w:val="a5"/>
        <w:numPr>
          <w:ilvl w:val="0"/>
          <w:numId w:val="15"/>
        </w:numPr>
        <w:ind w:left="0" w:firstLine="567"/>
        <w:rPr>
          <w:sz w:val="25"/>
          <w:szCs w:val="25"/>
        </w:rPr>
      </w:pPr>
      <w:r w:rsidRPr="00445493">
        <w:rPr>
          <w:sz w:val="25"/>
          <w:szCs w:val="25"/>
        </w:rPr>
        <w:t>Учетную политику для целей налогообложения считать разработанной в соответствии с требованиями ча</w:t>
      </w:r>
      <w:r w:rsidR="007579DF" w:rsidRPr="00445493">
        <w:rPr>
          <w:sz w:val="25"/>
          <w:szCs w:val="25"/>
        </w:rPr>
        <w:t>сти второй Налогового кодекса Российской Федерации</w:t>
      </w:r>
      <w:r w:rsidRPr="00445493">
        <w:rPr>
          <w:sz w:val="25"/>
          <w:szCs w:val="25"/>
        </w:rPr>
        <w:t xml:space="preserve">. </w:t>
      </w:r>
    </w:p>
    <w:p w:rsidR="00A41294" w:rsidRPr="00445493" w:rsidRDefault="00A41294" w:rsidP="00445493">
      <w:pPr>
        <w:numPr>
          <w:ilvl w:val="0"/>
          <w:numId w:val="15"/>
        </w:numPr>
        <w:spacing w:after="0" w:line="240" w:lineRule="auto"/>
        <w:ind w:left="0" w:firstLine="567"/>
        <w:jc w:val="both"/>
        <w:rPr>
          <w:rFonts w:ascii="Times New Roman" w:hAnsi="Times New Roman"/>
          <w:sz w:val="25"/>
          <w:szCs w:val="25"/>
        </w:rPr>
      </w:pPr>
      <w:r w:rsidRPr="00445493">
        <w:rPr>
          <w:rFonts w:ascii="Times New Roman" w:hAnsi="Times New Roman"/>
          <w:bCs/>
          <w:sz w:val="25"/>
          <w:szCs w:val="25"/>
        </w:rPr>
        <w:t>Налоговый учет представляет собой систему обобщения  информации для определения налоговой базы по всем налогам, сборам и другим аналогичным обязательным платежам на основе данных первичных документов, сгруппированных в соответствии с порядком, преду</w:t>
      </w:r>
      <w:r w:rsidR="007579DF" w:rsidRPr="00445493">
        <w:rPr>
          <w:rFonts w:ascii="Times New Roman" w:hAnsi="Times New Roman"/>
          <w:bCs/>
          <w:sz w:val="25"/>
          <w:szCs w:val="25"/>
        </w:rPr>
        <w:t>смотренных Налоговым кодексом Российской Федерации</w:t>
      </w:r>
      <w:r w:rsidRPr="00445493">
        <w:rPr>
          <w:rFonts w:ascii="Times New Roman" w:hAnsi="Times New Roman"/>
          <w:bCs/>
          <w:sz w:val="25"/>
          <w:szCs w:val="25"/>
        </w:rPr>
        <w:t xml:space="preserve">. </w:t>
      </w:r>
    </w:p>
    <w:p w:rsidR="00A41294" w:rsidRPr="00445493" w:rsidRDefault="00A41294" w:rsidP="00445493">
      <w:pPr>
        <w:pStyle w:val="21"/>
        <w:numPr>
          <w:ilvl w:val="0"/>
          <w:numId w:val="15"/>
        </w:numPr>
        <w:ind w:left="0" w:firstLine="567"/>
        <w:rPr>
          <w:sz w:val="25"/>
          <w:szCs w:val="25"/>
        </w:rPr>
      </w:pPr>
      <w:r w:rsidRPr="00445493">
        <w:rPr>
          <w:sz w:val="25"/>
          <w:szCs w:val="25"/>
        </w:rPr>
        <w:t>Учет расчетов по налогам, платежам и сборам, уплачиваемым в бюджет и внебюджетные фонды, ведется непрерывно нарастающим итогом раздельно по каждому налогу, платежу и сбору в разрезе бюджетов разного уровня и внебюджетных фондов, а также в разрезе видов задолженности (недоимка по основной сумме налога, платежа и сбора, пеня, штраф).</w:t>
      </w:r>
    </w:p>
    <w:p w:rsidR="00A41294" w:rsidRPr="00445493" w:rsidRDefault="00A41294" w:rsidP="00445493">
      <w:pPr>
        <w:pStyle w:val="21"/>
        <w:numPr>
          <w:ilvl w:val="0"/>
          <w:numId w:val="15"/>
        </w:numPr>
        <w:tabs>
          <w:tab w:val="left" w:pos="900"/>
        </w:tabs>
        <w:ind w:left="0" w:firstLine="567"/>
        <w:rPr>
          <w:sz w:val="25"/>
          <w:szCs w:val="25"/>
        </w:rPr>
      </w:pPr>
      <w:r w:rsidRPr="00445493">
        <w:rPr>
          <w:bCs/>
          <w:sz w:val="25"/>
          <w:szCs w:val="25"/>
        </w:rPr>
        <w:t xml:space="preserve">Налоговый учет ведется в бухгалтерских регистрах  и налоговых регистрах. </w:t>
      </w:r>
      <w:r w:rsidRPr="00445493">
        <w:rPr>
          <w:sz w:val="25"/>
          <w:szCs w:val="25"/>
        </w:rPr>
        <w:t>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Администрацией</w:t>
      </w:r>
      <w:r w:rsidR="007579DF" w:rsidRPr="00445493">
        <w:rPr>
          <w:sz w:val="25"/>
          <w:szCs w:val="25"/>
        </w:rPr>
        <w:t xml:space="preserve"> муниципального образования «</w:t>
      </w:r>
      <w:r w:rsidR="006006E9" w:rsidRPr="00445493">
        <w:rPr>
          <w:sz w:val="25"/>
          <w:szCs w:val="25"/>
        </w:rPr>
        <w:t>Козьминское</w:t>
      </w:r>
      <w:r w:rsidR="007579DF" w:rsidRPr="00445493">
        <w:rPr>
          <w:sz w:val="25"/>
          <w:szCs w:val="25"/>
        </w:rPr>
        <w:t>»</w:t>
      </w:r>
      <w:r w:rsidRPr="00445493">
        <w:rPr>
          <w:sz w:val="25"/>
          <w:szCs w:val="25"/>
        </w:rPr>
        <w:t xml:space="preserve"> самостоятельно и содержат:</w:t>
      </w:r>
    </w:p>
    <w:p w:rsidR="00A41294" w:rsidRPr="00445493" w:rsidRDefault="00A41294" w:rsidP="00445493">
      <w:pPr>
        <w:autoSpaceDE w:val="0"/>
        <w:autoSpaceDN w:val="0"/>
        <w:adjustRightInd w:val="0"/>
        <w:spacing w:after="0" w:line="240" w:lineRule="auto"/>
        <w:ind w:firstLine="567"/>
        <w:jc w:val="both"/>
        <w:rPr>
          <w:rFonts w:ascii="Times New Roman" w:hAnsi="Times New Roman"/>
          <w:sz w:val="25"/>
          <w:szCs w:val="25"/>
        </w:rPr>
      </w:pPr>
      <w:r w:rsidRPr="00445493">
        <w:rPr>
          <w:rFonts w:ascii="Times New Roman" w:hAnsi="Times New Roman"/>
          <w:sz w:val="25"/>
          <w:szCs w:val="25"/>
        </w:rPr>
        <w:t>- сведения, позволяющие идентифицировать налогоплательщика;</w:t>
      </w:r>
    </w:p>
    <w:p w:rsidR="00A41294" w:rsidRPr="00445493" w:rsidRDefault="00A41294" w:rsidP="00445493">
      <w:pPr>
        <w:autoSpaceDE w:val="0"/>
        <w:autoSpaceDN w:val="0"/>
        <w:adjustRightInd w:val="0"/>
        <w:spacing w:after="0" w:line="240" w:lineRule="auto"/>
        <w:ind w:firstLine="567"/>
        <w:jc w:val="both"/>
        <w:rPr>
          <w:rFonts w:ascii="Times New Roman" w:hAnsi="Times New Roman"/>
          <w:sz w:val="25"/>
          <w:szCs w:val="25"/>
        </w:rPr>
      </w:pPr>
      <w:r w:rsidRPr="00445493">
        <w:rPr>
          <w:rFonts w:ascii="Times New Roman" w:hAnsi="Times New Roman"/>
          <w:sz w:val="25"/>
          <w:szCs w:val="25"/>
        </w:rPr>
        <w:t>- вид выплачиваемых налогоплательщику доходов и предоставленных налоговых вычетов в соответствии с кодами, утверждаемыми ФНС России;</w:t>
      </w:r>
    </w:p>
    <w:p w:rsidR="00A41294" w:rsidRPr="00445493" w:rsidRDefault="00A41294" w:rsidP="00445493">
      <w:pPr>
        <w:autoSpaceDE w:val="0"/>
        <w:autoSpaceDN w:val="0"/>
        <w:adjustRightInd w:val="0"/>
        <w:spacing w:after="0" w:line="240" w:lineRule="auto"/>
        <w:ind w:firstLine="567"/>
        <w:jc w:val="both"/>
        <w:rPr>
          <w:rFonts w:ascii="Times New Roman" w:hAnsi="Times New Roman"/>
          <w:sz w:val="25"/>
          <w:szCs w:val="25"/>
        </w:rPr>
      </w:pPr>
      <w:r w:rsidRPr="00445493">
        <w:rPr>
          <w:rFonts w:ascii="Times New Roman" w:hAnsi="Times New Roman"/>
          <w:sz w:val="25"/>
          <w:szCs w:val="25"/>
        </w:rPr>
        <w:t>- суммы дохода и даты их выплаты;</w:t>
      </w:r>
    </w:p>
    <w:p w:rsidR="00A41294" w:rsidRPr="00445493" w:rsidRDefault="00A41294" w:rsidP="00445493">
      <w:pPr>
        <w:autoSpaceDE w:val="0"/>
        <w:autoSpaceDN w:val="0"/>
        <w:adjustRightInd w:val="0"/>
        <w:spacing w:after="0" w:line="240" w:lineRule="auto"/>
        <w:ind w:firstLine="567"/>
        <w:jc w:val="both"/>
        <w:rPr>
          <w:rFonts w:ascii="Times New Roman" w:hAnsi="Times New Roman"/>
          <w:sz w:val="25"/>
          <w:szCs w:val="25"/>
        </w:rPr>
      </w:pPr>
      <w:r w:rsidRPr="00445493">
        <w:rPr>
          <w:rFonts w:ascii="Times New Roman" w:hAnsi="Times New Roman"/>
          <w:sz w:val="25"/>
          <w:szCs w:val="25"/>
        </w:rPr>
        <w:t>- статус налогоплательщика;</w:t>
      </w:r>
    </w:p>
    <w:p w:rsidR="00A41294" w:rsidRPr="00445493" w:rsidRDefault="00A41294" w:rsidP="00445493">
      <w:pPr>
        <w:autoSpaceDE w:val="0"/>
        <w:autoSpaceDN w:val="0"/>
        <w:adjustRightInd w:val="0"/>
        <w:spacing w:after="0" w:line="240" w:lineRule="auto"/>
        <w:ind w:firstLine="567"/>
        <w:jc w:val="both"/>
        <w:rPr>
          <w:rFonts w:ascii="Times New Roman" w:hAnsi="Times New Roman"/>
          <w:sz w:val="25"/>
          <w:szCs w:val="25"/>
        </w:rPr>
      </w:pPr>
      <w:r w:rsidRPr="00445493">
        <w:rPr>
          <w:rFonts w:ascii="Times New Roman" w:hAnsi="Times New Roman"/>
          <w:sz w:val="25"/>
          <w:szCs w:val="25"/>
        </w:rPr>
        <w:t>- даты удержания и перечисления налога в бюджетную систему РФ;</w:t>
      </w:r>
    </w:p>
    <w:p w:rsidR="00A41294" w:rsidRPr="00445493" w:rsidRDefault="00A41294" w:rsidP="00445493">
      <w:pPr>
        <w:pStyle w:val="21"/>
        <w:tabs>
          <w:tab w:val="left" w:pos="900"/>
        </w:tabs>
        <w:ind w:left="0" w:firstLine="567"/>
        <w:rPr>
          <w:sz w:val="25"/>
          <w:szCs w:val="25"/>
        </w:rPr>
      </w:pPr>
      <w:r w:rsidRPr="00445493">
        <w:rPr>
          <w:sz w:val="25"/>
          <w:szCs w:val="25"/>
        </w:rPr>
        <w:t>- реквизиты соответствующего платежного документа.</w:t>
      </w:r>
      <w:r w:rsidRPr="00445493">
        <w:rPr>
          <w:bCs/>
          <w:sz w:val="25"/>
          <w:szCs w:val="25"/>
        </w:rPr>
        <w:t xml:space="preserve"> </w:t>
      </w:r>
      <w:r w:rsidRPr="00445493">
        <w:rPr>
          <w:sz w:val="25"/>
          <w:szCs w:val="25"/>
        </w:rPr>
        <w:t xml:space="preserve"> </w:t>
      </w:r>
    </w:p>
    <w:p w:rsidR="00A41294" w:rsidRPr="00445493" w:rsidRDefault="00A41294" w:rsidP="00445493">
      <w:pPr>
        <w:numPr>
          <w:ilvl w:val="0"/>
          <w:numId w:val="15"/>
        </w:numPr>
        <w:spacing w:after="0" w:line="240" w:lineRule="auto"/>
        <w:ind w:left="0" w:firstLine="567"/>
        <w:jc w:val="both"/>
        <w:rPr>
          <w:rFonts w:ascii="Times New Roman" w:hAnsi="Times New Roman"/>
          <w:sz w:val="25"/>
          <w:szCs w:val="25"/>
        </w:rPr>
      </w:pPr>
      <w:r w:rsidRPr="00445493">
        <w:rPr>
          <w:rFonts w:ascii="Times New Roman" w:hAnsi="Times New Roman"/>
          <w:sz w:val="25"/>
          <w:szCs w:val="25"/>
        </w:rPr>
        <w:t>Ответственность за ведени</w:t>
      </w:r>
      <w:r w:rsidR="006006E9" w:rsidRPr="00445493">
        <w:rPr>
          <w:rFonts w:ascii="Times New Roman" w:hAnsi="Times New Roman"/>
          <w:sz w:val="25"/>
          <w:szCs w:val="25"/>
        </w:rPr>
        <w:t>е налогового учета возложить на</w:t>
      </w:r>
      <w:r w:rsidRPr="00445493">
        <w:rPr>
          <w:rFonts w:ascii="Times New Roman" w:hAnsi="Times New Roman"/>
          <w:sz w:val="25"/>
          <w:szCs w:val="25"/>
        </w:rPr>
        <w:t xml:space="preserve"> </w:t>
      </w:r>
      <w:r w:rsidR="007579DF" w:rsidRPr="00445493">
        <w:rPr>
          <w:rFonts w:ascii="Times New Roman" w:hAnsi="Times New Roman"/>
          <w:sz w:val="25"/>
          <w:szCs w:val="25"/>
        </w:rPr>
        <w:t>помощника Главы-главного бухгалтера Администрации муниципального образования «</w:t>
      </w:r>
      <w:r w:rsidR="006006E9" w:rsidRPr="00445493">
        <w:rPr>
          <w:rFonts w:ascii="Times New Roman" w:hAnsi="Times New Roman"/>
          <w:sz w:val="25"/>
          <w:szCs w:val="25"/>
        </w:rPr>
        <w:t>Козьминское</w:t>
      </w:r>
      <w:r w:rsidR="007579DF" w:rsidRPr="00445493">
        <w:rPr>
          <w:rFonts w:ascii="Times New Roman" w:hAnsi="Times New Roman"/>
          <w:sz w:val="25"/>
          <w:szCs w:val="25"/>
        </w:rPr>
        <w:t>».</w:t>
      </w:r>
    </w:p>
    <w:p w:rsidR="00013ABA" w:rsidRPr="00445493" w:rsidRDefault="00A41294" w:rsidP="00445493">
      <w:pPr>
        <w:numPr>
          <w:ilvl w:val="0"/>
          <w:numId w:val="15"/>
        </w:numPr>
        <w:spacing w:after="0" w:line="240" w:lineRule="auto"/>
        <w:ind w:left="0" w:firstLine="567"/>
        <w:jc w:val="both"/>
        <w:rPr>
          <w:rFonts w:ascii="Times New Roman" w:hAnsi="Times New Roman"/>
          <w:sz w:val="25"/>
          <w:szCs w:val="25"/>
        </w:rPr>
      </w:pPr>
      <w:r w:rsidRPr="00445493">
        <w:rPr>
          <w:rFonts w:ascii="Times New Roman" w:hAnsi="Times New Roman"/>
          <w:sz w:val="25"/>
          <w:szCs w:val="25"/>
        </w:rPr>
        <w:t xml:space="preserve">Налоговая отчетность </w:t>
      </w:r>
      <w:r w:rsidR="007579DF" w:rsidRPr="00445493">
        <w:rPr>
          <w:rFonts w:ascii="Times New Roman" w:hAnsi="Times New Roman"/>
          <w:sz w:val="25"/>
          <w:szCs w:val="25"/>
        </w:rPr>
        <w:t>направляется в Межрайонную федеральную службу по Архангельской области и Ненецкому автономному округу</w:t>
      </w:r>
      <w:r w:rsidRPr="00445493">
        <w:rPr>
          <w:rFonts w:ascii="Times New Roman" w:hAnsi="Times New Roman"/>
          <w:sz w:val="25"/>
          <w:szCs w:val="25"/>
        </w:rPr>
        <w:t>, в Пенсионный Фонд и Фонд социального страхования</w:t>
      </w:r>
      <w:r w:rsidR="007579DF" w:rsidRPr="00445493">
        <w:rPr>
          <w:rFonts w:ascii="Times New Roman" w:hAnsi="Times New Roman"/>
          <w:sz w:val="25"/>
          <w:szCs w:val="25"/>
        </w:rPr>
        <w:t>,</w:t>
      </w:r>
      <w:r w:rsidRPr="00445493">
        <w:rPr>
          <w:rFonts w:ascii="Times New Roman" w:hAnsi="Times New Roman"/>
          <w:sz w:val="25"/>
          <w:szCs w:val="25"/>
        </w:rPr>
        <w:t xml:space="preserve"> в установленные законодательством сроки </w:t>
      </w:r>
      <w:r w:rsidR="007579DF" w:rsidRPr="00445493">
        <w:rPr>
          <w:rFonts w:ascii="Times New Roman" w:hAnsi="Times New Roman"/>
          <w:sz w:val="25"/>
          <w:szCs w:val="25"/>
        </w:rPr>
        <w:t>посредством электронного документооборота</w:t>
      </w:r>
      <w:r w:rsidRPr="00445493">
        <w:rPr>
          <w:rFonts w:ascii="Times New Roman" w:hAnsi="Times New Roman"/>
          <w:sz w:val="25"/>
          <w:szCs w:val="25"/>
        </w:rPr>
        <w:t xml:space="preserve"> по телекоммуникационным каналам связи в системах защищенного документооборота в программном комплексе «</w:t>
      </w:r>
      <w:r w:rsidR="00013ABA" w:rsidRPr="00445493">
        <w:rPr>
          <w:rFonts w:ascii="Times New Roman" w:hAnsi="Times New Roman"/>
          <w:sz w:val="25"/>
          <w:szCs w:val="25"/>
        </w:rPr>
        <w:t>СБИС электронная отчетность</w:t>
      </w:r>
      <w:r w:rsidRPr="00445493">
        <w:rPr>
          <w:rFonts w:ascii="Times New Roman" w:hAnsi="Times New Roman"/>
          <w:sz w:val="25"/>
          <w:szCs w:val="25"/>
        </w:rPr>
        <w:t xml:space="preserve">». </w:t>
      </w:r>
    </w:p>
    <w:p w:rsidR="00A41294" w:rsidRPr="00445493" w:rsidRDefault="00A41294" w:rsidP="00445493">
      <w:pPr>
        <w:numPr>
          <w:ilvl w:val="0"/>
          <w:numId w:val="15"/>
        </w:numPr>
        <w:spacing w:after="0" w:line="240" w:lineRule="auto"/>
        <w:ind w:left="0" w:firstLine="567"/>
        <w:jc w:val="both"/>
        <w:rPr>
          <w:rFonts w:ascii="Times New Roman" w:hAnsi="Times New Roman"/>
          <w:sz w:val="25"/>
          <w:szCs w:val="25"/>
        </w:rPr>
      </w:pPr>
      <w:r w:rsidRPr="00445493">
        <w:rPr>
          <w:rFonts w:ascii="Times New Roman" w:hAnsi="Times New Roman"/>
          <w:sz w:val="25"/>
          <w:szCs w:val="25"/>
        </w:rPr>
        <w:t>При определении количества календарных дней в не полностью отработанных месяцах для оплаты отпуска и выплаты компенсации за неиспользованный отпуск производить округление до тысячной доли.</w:t>
      </w:r>
    </w:p>
    <w:p w:rsidR="00A41294" w:rsidRPr="00445493" w:rsidRDefault="00A41294" w:rsidP="00445493">
      <w:pPr>
        <w:numPr>
          <w:ilvl w:val="0"/>
          <w:numId w:val="15"/>
        </w:numPr>
        <w:spacing w:after="0" w:line="240" w:lineRule="auto"/>
        <w:ind w:left="0" w:firstLine="567"/>
        <w:jc w:val="both"/>
        <w:rPr>
          <w:rFonts w:ascii="Times New Roman" w:hAnsi="Times New Roman"/>
          <w:sz w:val="25"/>
          <w:szCs w:val="25"/>
        </w:rPr>
      </w:pPr>
      <w:r w:rsidRPr="00445493">
        <w:rPr>
          <w:rFonts w:ascii="Times New Roman" w:hAnsi="Times New Roman"/>
          <w:sz w:val="25"/>
          <w:szCs w:val="25"/>
        </w:rPr>
        <w:t>При расчете среднедневного заработка для оплаты отпусков и по больничным листам производить округление до тысячной доли.</w:t>
      </w:r>
    </w:p>
    <w:p w:rsidR="00A41294" w:rsidRPr="00445493" w:rsidRDefault="00013ABA" w:rsidP="00445493">
      <w:pPr>
        <w:numPr>
          <w:ilvl w:val="0"/>
          <w:numId w:val="15"/>
        </w:numPr>
        <w:spacing w:after="0" w:line="240" w:lineRule="auto"/>
        <w:ind w:left="0" w:firstLine="567"/>
        <w:jc w:val="both"/>
        <w:rPr>
          <w:rFonts w:ascii="Times New Roman" w:hAnsi="Times New Roman"/>
          <w:sz w:val="25"/>
          <w:szCs w:val="25"/>
        </w:rPr>
      </w:pPr>
      <w:r w:rsidRPr="00445493">
        <w:rPr>
          <w:rFonts w:ascii="Times New Roman" w:hAnsi="Times New Roman"/>
          <w:sz w:val="25"/>
          <w:szCs w:val="25"/>
        </w:rPr>
        <w:t>Контроль  исполнения</w:t>
      </w:r>
      <w:r w:rsidR="00A41294" w:rsidRPr="00445493">
        <w:rPr>
          <w:rFonts w:ascii="Times New Roman" w:hAnsi="Times New Roman"/>
          <w:sz w:val="25"/>
          <w:szCs w:val="25"/>
        </w:rPr>
        <w:t xml:space="preserve"> настоящего </w:t>
      </w:r>
      <w:r w:rsidR="00037560" w:rsidRPr="00445493">
        <w:rPr>
          <w:rFonts w:ascii="Times New Roman" w:hAnsi="Times New Roman"/>
          <w:sz w:val="25"/>
          <w:szCs w:val="25"/>
        </w:rPr>
        <w:t>Постановления</w:t>
      </w:r>
      <w:r w:rsidR="00A41294" w:rsidRPr="00445493">
        <w:rPr>
          <w:rFonts w:ascii="Times New Roman" w:hAnsi="Times New Roman"/>
          <w:sz w:val="25"/>
          <w:szCs w:val="25"/>
        </w:rPr>
        <w:t xml:space="preserve"> возложить на </w:t>
      </w:r>
      <w:r w:rsidRPr="00445493">
        <w:rPr>
          <w:rFonts w:ascii="Times New Roman" w:hAnsi="Times New Roman"/>
          <w:sz w:val="25"/>
          <w:szCs w:val="25"/>
        </w:rPr>
        <w:t>помощника Главы</w:t>
      </w:r>
      <w:r w:rsidR="00A41294" w:rsidRPr="00445493">
        <w:rPr>
          <w:rFonts w:ascii="Times New Roman" w:hAnsi="Times New Roman"/>
          <w:sz w:val="25"/>
          <w:szCs w:val="25"/>
        </w:rPr>
        <w:t xml:space="preserve"> - главного бухгалтера администрации</w:t>
      </w:r>
      <w:r w:rsidRPr="00445493">
        <w:rPr>
          <w:rFonts w:ascii="Times New Roman" w:hAnsi="Times New Roman"/>
          <w:sz w:val="25"/>
          <w:szCs w:val="25"/>
        </w:rPr>
        <w:t xml:space="preserve"> муниципального образования «</w:t>
      </w:r>
      <w:r w:rsidR="006006E9" w:rsidRPr="00445493">
        <w:rPr>
          <w:rFonts w:ascii="Times New Roman" w:hAnsi="Times New Roman"/>
          <w:sz w:val="25"/>
          <w:szCs w:val="25"/>
        </w:rPr>
        <w:t>Козьминское</w:t>
      </w:r>
      <w:r w:rsidRPr="00445493">
        <w:rPr>
          <w:rFonts w:ascii="Times New Roman" w:hAnsi="Times New Roman"/>
          <w:sz w:val="25"/>
          <w:szCs w:val="25"/>
        </w:rPr>
        <w:t>»</w:t>
      </w:r>
      <w:r w:rsidR="00A41294" w:rsidRPr="00445493">
        <w:rPr>
          <w:rFonts w:ascii="Times New Roman" w:hAnsi="Times New Roman"/>
          <w:sz w:val="25"/>
          <w:szCs w:val="25"/>
        </w:rPr>
        <w:t xml:space="preserve">.   </w:t>
      </w:r>
    </w:p>
    <w:p w:rsidR="00A41294" w:rsidRPr="00445493" w:rsidRDefault="00037560" w:rsidP="00445493">
      <w:pPr>
        <w:numPr>
          <w:ilvl w:val="0"/>
          <w:numId w:val="15"/>
        </w:numPr>
        <w:spacing w:after="0" w:line="240" w:lineRule="auto"/>
        <w:ind w:left="0" w:firstLine="567"/>
        <w:jc w:val="both"/>
        <w:rPr>
          <w:rFonts w:ascii="Times New Roman" w:hAnsi="Times New Roman"/>
          <w:sz w:val="25"/>
          <w:szCs w:val="25"/>
        </w:rPr>
      </w:pPr>
      <w:r w:rsidRPr="00445493">
        <w:rPr>
          <w:rFonts w:ascii="Times New Roman" w:hAnsi="Times New Roman"/>
          <w:sz w:val="25"/>
          <w:szCs w:val="25"/>
        </w:rPr>
        <w:lastRenderedPageBreak/>
        <w:t>Изменения в П</w:t>
      </w:r>
      <w:r w:rsidR="00A41294" w:rsidRPr="00445493">
        <w:rPr>
          <w:rFonts w:ascii="Times New Roman" w:hAnsi="Times New Roman"/>
          <w:sz w:val="25"/>
          <w:szCs w:val="25"/>
        </w:rPr>
        <w:t>остановление об учетной политике вносятся на основании ст.</w:t>
      </w:r>
      <w:r w:rsidR="006006E9" w:rsidRPr="00445493">
        <w:rPr>
          <w:rFonts w:ascii="Times New Roman" w:hAnsi="Times New Roman"/>
          <w:sz w:val="25"/>
          <w:szCs w:val="25"/>
        </w:rPr>
        <w:t> </w:t>
      </w:r>
      <w:r w:rsidR="00A41294" w:rsidRPr="00445493">
        <w:rPr>
          <w:rFonts w:ascii="Times New Roman" w:hAnsi="Times New Roman"/>
          <w:sz w:val="25"/>
          <w:szCs w:val="25"/>
        </w:rPr>
        <w:t>6 Федерального закона «О бухгалтерском учете» при изменении законодательства о налогах и сборах и применяются не ранее момента вступления в силу указанных изменений.</w:t>
      </w:r>
    </w:p>
    <w:sectPr w:rsidR="00A41294" w:rsidRPr="00445493" w:rsidSect="00E91DCD">
      <w:pgSz w:w="11905" w:h="16838"/>
      <w:pgMar w:top="851" w:right="1557" w:bottom="567" w:left="1418" w:header="426"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E88" w:rsidRDefault="004B6E88" w:rsidP="00211AB6">
      <w:pPr>
        <w:spacing w:after="0" w:line="240" w:lineRule="auto"/>
      </w:pPr>
      <w:r>
        <w:separator/>
      </w:r>
    </w:p>
  </w:endnote>
  <w:endnote w:type="continuationSeparator" w:id="0">
    <w:p w:rsidR="004B6E88" w:rsidRDefault="004B6E88" w:rsidP="00211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E88" w:rsidRDefault="004B6E88" w:rsidP="00211AB6">
      <w:pPr>
        <w:spacing w:after="0" w:line="240" w:lineRule="auto"/>
      </w:pPr>
      <w:r>
        <w:separator/>
      </w:r>
    </w:p>
  </w:footnote>
  <w:footnote w:type="continuationSeparator" w:id="0">
    <w:p w:rsidR="004B6E88" w:rsidRDefault="004B6E88" w:rsidP="00211A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40254"/>
      <w:docPartObj>
        <w:docPartGallery w:val="Page Numbers (Top of Page)"/>
        <w:docPartUnique/>
      </w:docPartObj>
    </w:sdtPr>
    <w:sdtContent>
      <w:p w:rsidR="004B6E88" w:rsidRDefault="004B6E88" w:rsidP="00C36A81">
        <w:pPr>
          <w:pStyle w:val="ac"/>
          <w:jc w:val="center"/>
        </w:pPr>
        <w:fldSimple w:instr=" PAGE   \* MERGEFORMAT ">
          <w:r>
            <w:rPr>
              <w:noProof/>
            </w:rPr>
            <w:t>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88" w:rsidRDefault="004B6E88" w:rsidP="006973C3">
    <w:pPr>
      <w:pStyle w:val="ac"/>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15068"/>
      <w:docPartObj>
        <w:docPartGallery w:val="Page Numbers (Top of Page)"/>
        <w:docPartUnique/>
      </w:docPartObj>
    </w:sdtPr>
    <w:sdtContent>
      <w:p w:rsidR="004B6E88" w:rsidRDefault="004B6E88" w:rsidP="006973C3">
        <w:pPr>
          <w:pStyle w:val="ac"/>
          <w:jc w:val="center"/>
        </w:pPr>
        <w:fldSimple w:instr=" PAGE   \* MERGEFORMAT ">
          <w:r w:rsidR="00CB3B75">
            <w:rPr>
              <w:noProof/>
            </w:rPr>
            <w:t>38</w:t>
          </w:r>
        </w:fldSimple>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15079"/>
      <w:docPartObj>
        <w:docPartGallery w:val="Page Numbers (Top of Page)"/>
        <w:docPartUnique/>
      </w:docPartObj>
    </w:sdtPr>
    <w:sdtContent>
      <w:p w:rsidR="004B6E88" w:rsidRDefault="004B6E88" w:rsidP="004101C4">
        <w:pPr>
          <w:pStyle w:val="ac"/>
          <w:jc w:val="center"/>
        </w:pPr>
        <w:fldSimple w:instr=" PAGE   \* MERGEFORMAT ">
          <w:r w:rsidR="00CB3B75">
            <w:rPr>
              <w:noProof/>
            </w:rPr>
            <w:t>64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23"/>
    <w:multiLevelType w:val="hybridMultilevel"/>
    <w:tmpl w:val="4DC28576"/>
    <w:lvl w:ilvl="0" w:tplc="488ED96A">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1AD6F9F"/>
    <w:multiLevelType w:val="hybridMultilevel"/>
    <w:tmpl w:val="CC2A19F0"/>
    <w:lvl w:ilvl="0" w:tplc="2B5A80D4">
      <w:start w:val="30"/>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8F7105C"/>
    <w:multiLevelType w:val="hybridMultilevel"/>
    <w:tmpl w:val="38C09652"/>
    <w:lvl w:ilvl="0" w:tplc="1CD2F602">
      <w:start w:val="1"/>
      <w:numFmt w:val="decimal"/>
      <w:lvlText w:val="%1."/>
      <w:lvlJc w:val="left"/>
      <w:pPr>
        <w:ind w:left="744" w:hanging="3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E5A12"/>
    <w:multiLevelType w:val="hybridMultilevel"/>
    <w:tmpl w:val="F42861EE"/>
    <w:lvl w:ilvl="0" w:tplc="DFC05EC4">
      <w:start w:val="1"/>
      <w:numFmt w:val="decimal"/>
      <w:lvlText w:val="%1."/>
      <w:lvlJc w:val="left"/>
      <w:pPr>
        <w:ind w:left="2031" w:hanging="1116"/>
      </w:pPr>
      <w:rPr>
        <w:rFonts w:cs="Times New Roman"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4">
    <w:nsid w:val="0B7A76F9"/>
    <w:multiLevelType w:val="multilevel"/>
    <w:tmpl w:val="2D0C9228"/>
    <w:lvl w:ilvl="0">
      <w:start w:val="1"/>
      <w:numFmt w:val="decimal"/>
      <w:lvlText w:val="%1."/>
      <w:lvlJc w:val="left"/>
      <w:pPr>
        <w:ind w:left="927" w:hanging="360"/>
      </w:pPr>
      <w:rPr>
        <w:rFonts w:cs="Times New Roman" w:hint="default"/>
      </w:rPr>
    </w:lvl>
    <w:lvl w:ilvl="1">
      <w:start w:val="1"/>
      <w:numFmt w:val="decimal"/>
      <w:isLgl/>
      <w:lvlText w:val="%1.%2."/>
      <w:lvlJc w:val="left"/>
      <w:pPr>
        <w:ind w:left="1992" w:hanging="1425"/>
      </w:pPr>
      <w:rPr>
        <w:rFonts w:cs="Times New Roman" w:hint="default"/>
      </w:rPr>
    </w:lvl>
    <w:lvl w:ilvl="2">
      <w:start w:val="13"/>
      <w:numFmt w:val="decimal"/>
      <w:isLgl/>
      <w:lvlText w:val="%1.%2.%3."/>
      <w:lvlJc w:val="left"/>
      <w:pPr>
        <w:ind w:left="2560" w:hanging="1425"/>
      </w:pPr>
      <w:rPr>
        <w:rFonts w:cs="Times New Roman" w:hint="default"/>
      </w:rPr>
    </w:lvl>
    <w:lvl w:ilvl="3">
      <w:start w:val="1"/>
      <w:numFmt w:val="decimal"/>
      <w:isLgl/>
      <w:lvlText w:val="%1.%2.%3.%4."/>
      <w:lvlJc w:val="left"/>
      <w:pPr>
        <w:ind w:left="1992" w:hanging="1425"/>
      </w:pPr>
      <w:rPr>
        <w:rFonts w:cs="Times New Roman" w:hint="default"/>
      </w:rPr>
    </w:lvl>
    <w:lvl w:ilvl="4">
      <w:start w:val="1"/>
      <w:numFmt w:val="decimal"/>
      <w:isLgl/>
      <w:lvlText w:val="%1.%2.%3.%4.%5."/>
      <w:lvlJc w:val="left"/>
      <w:pPr>
        <w:ind w:left="1992" w:hanging="1425"/>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nsid w:val="0C804B11"/>
    <w:multiLevelType w:val="multilevel"/>
    <w:tmpl w:val="3238105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F96313E"/>
    <w:multiLevelType w:val="multilevel"/>
    <w:tmpl w:val="84BA73B6"/>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148238A"/>
    <w:multiLevelType w:val="multilevel"/>
    <w:tmpl w:val="394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51BB3"/>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9">
    <w:nsid w:val="185530B7"/>
    <w:multiLevelType w:val="hybridMultilevel"/>
    <w:tmpl w:val="4E9E992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DF86D4D"/>
    <w:multiLevelType w:val="hybridMultilevel"/>
    <w:tmpl w:val="4C4C92CE"/>
    <w:lvl w:ilvl="0" w:tplc="9CCCC6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F566A7C"/>
    <w:multiLevelType w:val="multilevel"/>
    <w:tmpl w:val="B9E8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0A1802"/>
    <w:multiLevelType w:val="hybridMultilevel"/>
    <w:tmpl w:val="30A6B9A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26D15B64"/>
    <w:multiLevelType w:val="multilevel"/>
    <w:tmpl w:val="977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46AC7"/>
    <w:multiLevelType w:val="hybridMultilevel"/>
    <w:tmpl w:val="6AF0DE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B07B8C"/>
    <w:multiLevelType w:val="hybridMultilevel"/>
    <w:tmpl w:val="4A0E8A6A"/>
    <w:lvl w:ilvl="0" w:tplc="1736DB9A">
      <w:start w:val="1"/>
      <w:numFmt w:val="decimal"/>
      <w:lvlText w:val="%1."/>
      <w:lvlJc w:val="left"/>
      <w:pPr>
        <w:ind w:left="1557" w:hanging="99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F3E15CB"/>
    <w:multiLevelType w:val="hybridMultilevel"/>
    <w:tmpl w:val="3C16A3CE"/>
    <w:lvl w:ilvl="0" w:tplc="77F8E66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1E9046B"/>
    <w:multiLevelType w:val="hybridMultilevel"/>
    <w:tmpl w:val="01E293C4"/>
    <w:lvl w:ilvl="0" w:tplc="9412EB3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35616C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4F43D12"/>
    <w:multiLevelType w:val="hybridMultilevel"/>
    <w:tmpl w:val="357AD0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8875EF5"/>
    <w:multiLevelType w:val="hybridMultilevel"/>
    <w:tmpl w:val="8BA4B6DC"/>
    <w:lvl w:ilvl="0" w:tplc="639018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93C68ED"/>
    <w:multiLevelType w:val="hybridMultilevel"/>
    <w:tmpl w:val="49C222C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447C17F4"/>
    <w:multiLevelType w:val="hybridMultilevel"/>
    <w:tmpl w:val="DBA4E626"/>
    <w:lvl w:ilvl="0" w:tplc="84B80E4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44C44ABF"/>
    <w:multiLevelType w:val="hybridMultilevel"/>
    <w:tmpl w:val="8E26F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A8D4037"/>
    <w:multiLevelType w:val="hybridMultilevel"/>
    <w:tmpl w:val="60644DAE"/>
    <w:lvl w:ilvl="0" w:tplc="0419000F">
      <w:start w:val="1"/>
      <w:numFmt w:val="decimal"/>
      <w:lvlText w:val="%1."/>
      <w:lvlJc w:val="left"/>
      <w:pPr>
        <w:ind w:left="344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4BAD6AB9"/>
    <w:multiLevelType w:val="hybridMultilevel"/>
    <w:tmpl w:val="12FA802C"/>
    <w:lvl w:ilvl="0" w:tplc="1736DB9A">
      <w:start w:val="1"/>
      <w:numFmt w:val="decimal"/>
      <w:lvlText w:val="%1."/>
      <w:lvlJc w:val="left"/>
      <w:pPr>
        <w:ind w:left="2124" w:hanging="99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4FAF2045"/>
    <w:multiLevelType w:val="multilevel"/>
    <w:tmpl w:val="93D62670"/>
    <w:lvl w:ilvl="0">
      <w:start w:val="1"/>
      <w:numFmt w:val="decimal"/>
      <w:lvlText w:val="%1."/>
      <w:lvlJc w:val="left"/>
      <w:pPr>
        <w:ind w:left="927" w:hanging="360"/>
      </w:pPr>
      <w:rPr>
        <w:rFonts w:cs="Times New Roman" w:hint="default"/>
      </w:rPr>
    </w:lvl>
    <w:lvl w:ilvl="1">
      <w:start w:val="1"/>
      <w:numFmt w:val="decimal"/>
      <w:isLgl/>
      <w:lvlText w:val="%1.%2."/>
      <w:lvlJc w:val="left"/>
      <w:pPr>
        <w:ind w:left="1992" w:hanging="1425"/>
      </w:pPr>
      <w:rPr>
        <w:rFonts w:cs="Times New Roman" w:hint="default"/>
      </w:rPr>
    </w:lvl>
    <w:lvl w:ilvl="2">
      <w:start w:val="10"/>
      <w:numFmt w:val="decimal"/>
      <w:isLgl/>
      <w:lvlText w:val="%1.%2.%3."/>
      <w:lvlJc w:val="left"/>
      <w:pPr>
        <w:ind w:left="2560" w:hanging="1425"/>
      </w:pPr>
      <w:rPr>
        <w:rFonts w:cs="Times New Roman" w:hint="default"/>
      </w:rPr>
    </w:lvl>
    <w:lvl w:ilvl="3">
      <w:start w:val="1"/>
      <w:numFmt w:val="decimal"/>
      <w:isLgl/>
      <w:lvlText w:val="%1.%2.%3.%4."/>
      <w:lvlJc w:val="left"/>
      <w:pPr>
        <w:ind w:left="1992" w:hanging="1425"/>
      </w:pPr>
      <w:rPr>
        <w:rFonts w:cs="Times New Roman" w:hint="default"/>
      </w:rPr>
    </w:lvl>
    <w:lvl w:ilvl="4">
      <w:start w:val="1"/>
      <w:numFmt w:val="decimal"/>
      <w:isLgl/>
      <w:lvlText w:val="%1.%2.%3.%4.%5."/>
      <w:lvlJc w:val="left"/>
      <w:pPr>
        <w:ind w:left="1992" w:hanging="1425"/>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7">
    <w:nsid w:val="53077419"/>
    <w:multiLevelType w:val="hybridMultilevel"/>
    <w:tmpl w:val="6C3A44C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54B977C0"/>
    <w:multiLevelType w:val="hybridMultilevel"/>
    <w:tmpl w:val="2D546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BF1F3D"/>
    <w:multiLevelType w:val="multilevel"/>
    <w:tmpl w:val="3C36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B21CBC"/>
    <w:multiLevelType w:val="hybridMultilevel"/>
    <w:tmpl w:val="E7C4EDC4"/>
    <w:lvl w:ilvl="0" w:tplc="2B5A80D4">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58167EE3"/>
    <w:multiLevelType w:val="multilevel"/>
    <w:tmpl w:val="4F06FB64"/>
    <w:lvl w:ilvl="0">
      <w:start w:val="2"/>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2">
    <w:nsid w:val="59F90137"/>
    <w:multiLevelType w:val="hybridMultilevel"/>
    <w:tmpl w:val="7CE6E9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B092790"/>
    <w:multiLevelType w:val="multilevel"/>
    <w:tmpl w:val="F6EE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493639"/>
    <w:multiLevelType w:val="multilevel"/>
    <w:tmpl w:val="D8E0ADC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5">
    <w:nsid w:val="64747438"/>
    <w:multiLevelType w:val="multilevel"/>
    <w:tmpl w:val="AE94F18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63A07C1"/>
    <w:multiLevelType w:val="multilevel"/>
    <w:tmpl w:val="4F06FB64"/>
    <w:lvl w:ilvl="0">
      <w:start w:val="2"/>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7">
    <w:nsid w:val="688D3164"/>
    <w:multiLevelType w:val="hybridMultilevel"/>
    <w:tmpl w:val="8A6862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8EE4C54"/>
    <w:multiLevelType w:val="hybridMultilevel"/>
    <w:tmpl w:val="FF7274CE"/>
    <w:lvl w:ilvl="0" w:tplc="0419000F">
      <w:start w:val="1"/>
      <w:numFmt w:val="decimal"/>
      <w:lvlText w:val="%1."/>
      <w:lvlJc w:val="left"/>
      <w:pPr>
        <w:ind w:left="344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9">
    <w:nsid w:val="6AA912F1"/>
    <w:multiLevelType w:val="hybridMultilevel"/>
    <w:tmpl w:val="8BA4B6DC"/>
    <w:lvl w:ilvl="0" w:tplc="639018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6DB74E1D"/>
    <w:multiLevelType w:val="multilevel"/>
    <w:tmpl w:val="D2E087A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6F530207"/>
    <w:multiLevelType w:val="hybridMultilevel"/>
    <w:tmpl w:val="A5D6874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2">
    <w:nsid w:val="71325F73"/>
    <w:multiLevelType w:val="multilevel"/>
    <w:tmpl w:val="6804030A"/>
    <w:lvl w:ilvl="0">
      <w:start w:val="1"/>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74CE53C2"/>
    <w:multiLevelType w:val="multilevel"/>
    <w:tmpl w:val="FCBAFA4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5371356"/>
    <w:multiLevelType w:val="multilevel"/>
    <w:tmpl w:val="ED8818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7F07A7A"/>
    <w:multiLevelType w:val="hybridMultilevel"/>
    <w:tmpl w:val="C2C4661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6">
    <w:nsid w:val="7A446834"/>
    <w:multiLevelType w:val="multilevel"/>
    <w:tmpl w:val="A5A8CD9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7"/>
  </w:num>
  <w:num w:numId="2">
    <w:abstractNumId w:val="2"/>
  </w:num>
  <w:num w:numId="3">
    <w:abstractNumId w:val="28"/>
  </w:num>
  <w:num w:numId="4">
    <w:abstractNumId w:val="22"/>
  </w:num>
  <w:num w:numId="5">
    <w:abstractNumId w:val="16"/>
  </w:num>
  <w:num w:numId="6">
    <w:abstractNumId w:val="10"/>
  </w:num>
  <w:num w:numId="7">
    <w:abstractNumId w:val="3"/>
  </w:num>
  <w:num w:numId="8">
    <w:abstractNumId w:val="27"/>
  </w:num>
  <w:num w:numId="9">
    <w:abstractNumId w:val="41"/>
  </w:num>
  <w:num w:numId="10">
    <w:abstractNumId w:val="0"/>
  </w:num>
  <w:num w:numId="11">
    <w:abstractNumId w:val="30"/>
  </w:num>
  <w:num w:numId="12">
    <w:abstractNumId w:val="1"/>
  </w:num>
  <w:num w:numId="13">
    <w:abstractNumId w:val="12"/>
  </w:num>
  <w:num w:numId="14">
    <w:abstractNumId w:val="45"/>
  </w:num>
  <w:num w:numId="15">
    <w:abstractNumId w:val="15"/>
  </w:num>
  <w:num w:numId="16">
    <w:abstractNumId w:val="25"/>
  </w:num>
  <w:num w:numId="17">
    <w:abstractNumId w:val="39"/>
  </w:num>
  <w:num w:numId="18">
    <w:abstractNumId w:val="20"/>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3"/>
  </w:num>
  <w:num w:numId="22">
    <w:abstractNumId w:val="29"/>
  </w:num>
  <w:num w:numId="23">
    <w:abstractNumId w:val="11"/>
  </w:num>
  <w:num w:numId="24">
    <w:abstractNumId w:val="46"/>
  </w:num>
  <w:num w:numId="25">
    <w:abstractNumId w:val="13"/>
  </w:num>
  <w:num w:numId="26">
    <w:abstractNumId w:val="23"/>
  </w:num>
  <w:num w:numId="27">
    <w:abstractNumId w:val="44"/>
  </w:num>
  <w:num w:numId="28">
    <w:abstractNumId w:val="5"/>
  </w:num>
  <w:num w:numId="29">
    <w:abstractNumId w:val="43"/>
  </w:num>
  <w:num w:numId="30">
    <w:abstractNumId w:val="7"/>
  </w:num>
  <w:num w:numId="31">
    <w:abstractNumId w:val="4"/>
  </w:num>
  <w:num w:numId="32">
    <w:abstractNumId w:val="34"/>
  </w:num>
  <w:num w:numId="33">
    <w:abstractNumId w:val="36"/>
  </w:num>
  <w:num w:numId="34">
    <w:abstractNumId w:val="42"/>
  </w:num>
  <w:num w:numId="35">
    <w:abstractNumId w:val="31"/>
  </w:num>
  <w:num w:numId="36">
    <w:abstractNumId w:val="8"/>
  </w:num>
  <w:num w:numId="37">
    <w:abstractNumId w:val="9"/>
  </w:num>
  <w:num w:numId="38">
    <w:abstractNumId w:val="18"/>
  </w:num>
  <w:num w:numId="39">
    <w:abstractNumId w:val="6"/>
  </w:num>
  <w:num w:numId="40">
    <w:abstractNumId w:val="19"/>
  </w:num>
  <w:num w:numId="41">
    <w:abstractNumId w:val="14"/>
  </w:num>
  <w:num w:numId="42">
    <w:abstractNumId w:val="40"/>
  </w:num>
  <w:num w:numId="43">
    <w:abstractNumId w:val="38"/>
  </w:num>
  <w:num w:numId="44">
    <w:abstractNumId w:val="24"/>
  </w:num>
  <w:num w:numId="45">
    <w:abstractNumId w:val="21"/>
  </w:num>
  <w:num w:numId="46">
    <w:abstractNumId w:val="17"/>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70"/>
  <w:drawingGridHorizontalSpacing w:val="110"/>
  <w:displayHorizontalDrawingGridEvery w:val="2"/>
  <w:characterSpacingControl w:val="doNotCompress"/>
  <w:footnotePr>
    <w:footnote w:id="-1"/>
    <w:footnote w:id="0"/>
  </w:footnotePr>
  <w:endnotePr>
    <w:endnote w:id="-1"/>
    <w:endnote w:id="0"/>
  </w:endnotePr>
  <w:compat/>
  <w:rsids>
    <w:rsidRoot w:val="00737E38"/>
    <w:rsid w:val="00003734"/>
    <w:rsid w:val="00012734"/>
    <w:rsid w:val="00013ABA"/>
    <w:rsid w:val="000164CF"/>
    <w:rsid w:val="000170E1"/>
    <w:rsid w:val="00021133"/>
    <w:rsid w:val="00037560"/>
    <w:rsid w:val="000430EC"/>
    <w:rsid w:val="00044D85"/>
    <w:rsid w:val="00046698"/>
    <w:rsid w:val="00053785"/>
    <w:rsid w:val="00055ABE"/>
    <w:rsid w:val="00072CDC"/>
    <w:rsid w:val="000736BC"/>
    <w:rsid w:val="00074ED4"/>
    <w:rsid w:val="00077D4C"/>
    <w:rsid w:val="000815C1"/>
    <w:rsid w:val="0009665C"/>
    <w:rsid w:val="00097451"/>
    <w:rsid w:val="00097DBE"/>
    <w:rsid w:val="000A1864"/>
    <w:rsid w:val="000A66B8"/>
    <w:rsid w:val="000A6B72"/>
    <w:rsid w:val="000B60A0"/>
    <w:rsid w:val="000B7097"/>
    <w:rsid w:val="000C015B"/>
    <w:rsid w:val="000C3E64"/>
    <w:rsid w:val="000D69F5"/>
    <w:rsid w:val="000D772A"/>
    <w:rsid w:val="000E7595"/>
    <w:rsid w:val="000F2C32"/>
    <w:rsid w:val="00100866"/>
    <w:rsid w:val="001044E7"/>
    <w:rsid w:val="00104EBC"/>
    <w:rsid w:val="001120AF"/>
    <w:rsid w:val="001160E2"/>
    <w:rsid w:val="0012701C"/>
    <w:rsid w:val="00136787"/>
    <w:rsid w:val="00136B5F"/>
    <w:rsid w:val="00145924"/>
    <w:rsid w:val="001554EB"/>
    <w:rsid w:val="00161981"/>
    <w:rsid w:val="00164B4C"/>
    <w:rsid w:val="00186DFC"/>
    <w:rsid w:val="00187E5E"/>
    <w:rsid w:val="001940D7"/>
    <w:rsid w:val="00194977"/>
    <w:rsid w:val="001A1325"/>
    <w:rsid w:val="001A1FA2"/>
    <w:rsid w:val="001A763D"/>
    <w:rsid w:val="001C50AC"/>
    <w:rsid w:val="001C6780"/>
    <w:rsid w:val="001D0FF1"/>
    <w:rsid w:val="001D420A"/>
    <w:rsid w:val="001E06BF"/>
    <w:rsid w:val="001E3345"/>
    <w:rsid w:val="001F02DB"/>
    <w:rsid w:val="001F199C"/>
    <w:rsid w:val="00203488"/>
    <w:rsid w:val="00203F14"/>
    <w:rsid w:val="002055EA"/>
    <w:rsid w:val="00211284"/>
    <w:rsid w:val="00211AB6"/>
    <w:rsid w:val="00215C2A"/>
    <w:rsid w:val="002161C2"/>
    <w:rsid w:val="00222EEC"/>
    <w:rsid w:val="00227D2A"/>
    <w:rsid w:val="002429EE"/>
    <w:rsid w:val="00243574"/>
    <w:rsid w:val="002553EF"/>
    <w:rsid w:val="00257C72"/>
    <w:rsid w:val="00263D53"/>
    <w:rsid w:val="00273FF1"/>
    <w:rsid w:val="002749A9"/>
    <w:rsid w:val="002815FB"/>
    <w:rsid w:val="002922D4"/>
    <w:rsid w:val="002956EA"/>
    <w:rsid w:val="002A3176"/>
    <w:rsid w:val="002A59E0"/>
    <w:rsid w:val="002A6E19"/>
    <w:rsid w:val="002B5A1E"/>
    <w:rsid w:val="002B655E"/>
    <w:rsid w:val="002C4255"/>
    <w:rsid w:val="002C5A85"/>
    <w:rsid w:val="002D0F99"/>
    <w:rsid w:val="002D1B66"/>
    <w:rsid w:val="002E4095"/>
    <w:rsid w:val="002F72FD"/>
    <w:rsid w:val="002F7BD8"/>
    <w:rsid w:val="00314D07"/>
    <w:rsid w:val="00316E88"/>
    <w:rsid w:val="0032161D"/>
    <w:rsid w:val="0033187D"/>
    <w:rsid w:val="00337723"/>
    <w:rsid w:val="003648A0"/>
    <w:rsid w:val="00365075"/>
    <w:rsid w:val="003729FF"/>
    <w:rsid w:val="00372D0F"/>
    <w:rsid w:val="00372ED2"/>
    <w:rsid w:val="00375AF3"/>
    <w:rsid w:val="00376F4A"/>
    <w:rsid w:val="0038495E"/>
    <w:rsid w:val="00391CFB"/>
    <w:rsid w:val="003A2212"/>
    <w:rsid w:val="003A2BA8"/>
    <w:rsid w:val="003A5165"/>
    <w:rsid w:val="003A65B0"/>
    <w:rsid w:val="003A7EF1"/>
    <w:rsid w:val="003B0D23"/>
    <w:rsid w:val="003B50FB"/>
    <w:rsid w:val="003C00DC"/>
    <w:rsid w:val="003C4231"/>
    <w:rsid w:val="003C65A9"/>
    <w:rsid w:val="003D2A3C"/>
    <w:rsid w:val="003D4A35"/>
    <w:rsid w:val="003D73A4"/>
    <w:rsid w:val="003E656F"/>
    <w:rsid w:val="003F7DEB"/>
    <w:rsid w:val="004023E4"/>
    <w:rsid w:val="00406298"/>
    <w:rsid w:val="004101C4"/>
    <w:rsid w:val="00410A4D"/>
    <w:rsid w:val="00417DA8"/>
    <w:rsid w:val="00420278"/>
    <w:rsid w:val="00423BA2"/>
    <w:rsid w:val="00426D20"/>
    <w:rsid w:val="00431356"/>
    <w:rsid w:val="00433E2C"/>
    <w:rsid w:val="00435182"/>
    <w:rsid w:val="00440BFD"/>
    <w:rsid w:val="00441E3D"/>
    <w:rsid w:val="004437CC"/>
    <w:rsid w:val="00445493"/>
    <w:rsid w:val="00447AD9"/>
    <w:rsid w:val="00455E3A"/>
    <w:rsid w:val="00457B62"/>
    <w:rsid w:val="00473AAF"/>
    <w:rsid w:val="00485E16"/>
    <w:rsid w:val="004A0584"/>
    <w:rsid w:val="004A254A"/>
    <w:rsid w:val="004A363A"/>
    <w:rsid w:val="004A55FF"/>
    <w:rsid w:val="004A7D61"/>
    <w:rsid w:val="004B2F2E"/>
    <w:rsid w:val="004B6E88"/>
    <w:rsid w:val="004C1B40"/>
    <w:rsid w:val="004C2066"/>
    <w:rsid w:val="004C433A"/>
    <w:rsid w:val="004C55B4"/>
    <w:rsid w:val="004D30D7"/>
    <w:rsid w:val="004D6559"/>
    <w:rsid w:val="004E035C"/>
    <w:rsid w:val="004E25EB"/>
    <w:rsid w:val="004E2636"/>
    <w:rsid w:val="004E5D8E"/>
    <w:rsid w:val="004E67B7"/>
    <w:rsid w:val="00512A29"/>
    <w:rsid w:val="00520BCE"/>
    <w:rsid w:val="00526BF1"/>
    <w:rsid w:val="00527989"/>
    <w:rsid w:val="005321C7"/>
    <w:rsid w:val="005349B6"/>
    <w:rsid w:val="00535BA6"/>
    <w:rsid w:val="00536473"/>
    <w:rsid w:val="005458C0"/>
    <w:rsid w:val="00554306"/>
    <w:rsid w:val="0056093B"/>
    <w:rsid w:val="0056328B"/>
    <w:rsid w:val="005652BB"/>
    <w:rsid w:val="005671DF"/>
    <w:rsid w:val="00571E92"/>
    <w:rsid w:val="00572252"/>
    <w:rsid w:val="00575884"/>
    <w:rsid w:val="00577232"/>
    <w:rsid w:val="00583398"/>
    <w:rsid w:val="00585ED6"/>
    <w:rsid w:val="00587B16"/>
    <w:rsid w:val="00590333"/>
    <w:rsid w:val="005A33F7"/>
    <w:rsid w:val="005A7916"/>
    <w:rsid w:val="005B0800"/>
    <w:rsid w:val="005B08A2"/>
    <w:rsid w:val="005B4173"/>
    <w:rsid w:val="005B642D"/>
    <w:rsid w:val="005B7814"/>
    <w:rsid w:val="005B7E43"/>
    <w:rsid w:val="005C11FA"/>
    <w:rsid w:val="005C42D9"/>
    <w:rsid w:val="005D1FCF"/>
    <w:rsid w:val="005D4983"/>
    <w:rsid w:val="005D583C"/>
    <w:rsid w:val="005D61D2"/>
    <w:rsid w:val="005E3756"/>
    <w:rsid w:val="005E3D03"/>
    <w:rsid w:val="005E53F9"/>
    <w:rsid w:val="005F3510"/>
    <w:rsid w:val="005F3A4A"/>
    <w:rsid w:val="005F50C1"/>
    <w:rsid w:val="006006E9"/>
    <w:rsid w:val="006163C5"/>
    <w:rsid w:val="00626A29"/>
    <w:rsid w:val="00631868"/>
    <w:rsid w:val="00633D7F"/>
    <w:rsid w:val="00633E66"/>
    <w:rsid w:val="00635600"/>
    <w:rsid w:val="0064759B"/>
    <w:rsid w:val="00650A12"/>
    <w:rsid w:val="006558F2"/>
    <w:rsid w:val="0066249A"/>
    <w:rsid w:val="00677CCB"/>
    <w:rsid w:val="00682A6F"/>
    <w:rsid w:val="00695963"/>
    <w:rsid w:val="00696BE0"/>
    <w:rsid w:val="006973C3"/>
    <w:rsid w:val="006A01A2"/>
    <w:rsid w:val="006A1402"/>
    <w:rsid w:val="006A3D37"/>
    <w:rsid w:val="006A3EEB"/>
    <w:rsid w:val="006A776E"/>
    <w:rsid w:val="006B0D08"/>
    <w:rsid w:val="006C1DA7"/>
    <w:rsid w:val="006C7522"/>
    <w:rsid w:val="006D0DB3"/>
    <w:rsid w:val="006D155D"/>
    <w:rsid w:val="006D6C0D"/>
    <w:rsid w:val="006D7828"/>
    <w:rsid w:val="006E026B"/>
    <w:rsid w:val="006E0BEC"/>
    <w:rsid w:val="006E11F6"/>
    <w:rsid w:val="006E2F5D"/>
    <w:rsid w:val="006E48C3"/>
    <w:rsid w:val="006E7025"/>
    <w:rsid w:val="006F6EC3"/>
    <w:rsid w:val="00714D4F"/>
    <w:rsid w:val="00717AB8"/>
    <w:rsid w:val="00724498"/>
    <w:rsid w:val="007321C9"/>
    <w:rsid w:val="00734CEF"/>
    <w:rsid w:val="00735B8F"/>
    <w:rsid w:val="00737E38"/>
    <w:rsid w:val="00750B9C"/>
    <w:rsid w:val="00750BD0"/>
    <w:rsid w:val="007579DF"/>
    <w:rsid w:val="00760320"/>
    <w:rsid w:val="00763B8E"/>
    <w:rsid w:val="00767C88"/>
    <w:rsid w:val="00770204"/>
    <w:rsid w:val="0077415B"/>
    <w:rsid w:val="00780BEC"/>
    <w:rsid w:val="007826BE"/>
    <w:rsid w:val="00784B7A"/>
    <w:rsid w:val="00784E5C"/>
    <w:rsid w:val="007868A1"/>
    <w:rsid w:val="007956AA"/>
    <w:rsid w:val="007A21E9"/>
    <w:rsid w:val="007A6941"/>
    <w:rsid w:val="007B5499"/>
    <w:rsid w:val="007C196C"/>
    <w:rsid w:val="007C40AA"/>
    <w:rsid w:val="007C7D4B"/>
    <w:rsid w:val="007D1B7E"/>
    <w:rsid w:val="007D202D"/>
    <w:rsid w:val="007D4D1F"/>
    <w:rsid w:val="007D70AE"/>
    <w:rsid w:val="007F1989"/>
    <w:rsid w:val="007F261E"/>
    <w:rsid w:val="007F2C0D"/>
    <w:rsid w:val="0080783D"/>
    <w:rsid w:val="00825A4B"/>
    <w:rsid w:val="00831515"/>
    <w:rsid w:val="008360E8"/>
    <w:rsid w:val="00843730"/>
    <w:rsid w:val="00847F7B"/>
    <w:rsid w:val="00865114"/>
    <w:rsid w:val="008727E0"/>
    <w:rsid w:val="0088040E"/>
    <w:rsid w:val="00894994"/>
    <w:rsid w:val="00894DED"/>
    <w:rsid w:val="008962F4"/>
    <w:rsid w:val="008A174E"/>
    <w:rsid w:val="008A34C3"/>
    <w:rsid w:val="008A5520"/>
    <w:rsid w:val="008A6ACB"/>
    <w:rsid w:val="008C3EE5"/>
    <w:rsid w:val="008D0C09"/>
    <w:rsid w:val="008D19D6"/>
    <w:rsid w:val="008D449B"/>
    <w:rsid w:val="008E030A"/>
    <w:rsid w:val="00902D4C"/>
    <w:rsid w:val="009053C6"/>
    <w:rsid w:val="00915B07"/>
    <w:rsid w:val="009162AA"/>
    <w:rsid w:val="00916E68"/>
    <w:rsid w:val="00920507"/>
    <w:rsid w:val="009239C2"/>
    <w:rsid w:val="00925E5D"/>
    <w:rsid w:val="009279B9"/>
    <w:rsid w:val="00933C14"/>
    <w:rsid w:val="0094169F"/>
    <w:rsid w:val="00945323"/>
    <w:rsid w:val="009460C0"/>
    <w:rsid w:val="009518A8"/>
    <w:rsid w:val="0096304B"/>
    <w:rsid w:val="009655EA"/>
    <w:rsid w:val="00977214"/>
    <w:rsid w:val="00983D57"/>
    <w:rsid w:val="0098518B"/>
    <w:rsid w:val="00985E99"/>
    <w:rsid w:val="00987B06"/>
    <w:rsid w:val="0099671D"/>
    <w:rsid w:val="00996FA9"/>
    <w:rsid w:val="009A603D"/>
    <w:rsid w:val="009B1975"/>
    <w:rsid w:val="009B2395"/>
    <w:rsid w:val="009B75C0"/>
    <w:rsid w:val="009C1A60"/>
    <w:rsid w:val="009C27A4"/>
    <w:rsid w:val="009C3CC8"/>
    <w:rsid w:val="009C7E67"/>
    <w:rsid w:val="009D6B85"/>
    <w:rsid w:val="009E20EA"/>
    <w:rsid w:val="009E79D5"/>
    <w:rsid w:val="009F3A19"/>
    <w:rsid w:val="009F66A1"/>
    <w:rsid w:val="00A12941"/>
    <w:rsid w:val="00A154C2"/>
    <w:rsid w:val="00A162DD"/>
    <w:rsid w:val="00A25CFB"/>
    <w:rsid w:val="00A34920"/>
    <w:rsid w:val="00A35D57"/>
    <w:rsid w:val="00A3797F"/>
    <w:rsid w:val="00A4086C"/>
    <w:rsid w:val="00A41294"/>
    <w:rsid w:val="00A4341A"/>
    <w:rsid w:val="00A51E5F"/>
    <w:rsid w:val="00A61323"/>
    <w:rsid w:val="00A631B2"/>
    <w:rsid w:val="00A7025B"/>
    <w:rsid w:val="00A71673"/>
    <w:rsid w:val="00A71D5F"/>
    <w:rsid w:val="00A73E69"/>
    <w:rsid w:val="00A76556"/>
    <w:rsid w:val="00A76D1E"/>
    <w:rsid w:val="00A96BE0"/>
    <w:rsid w:val="00A97B94"/>
    <w:rsid w:val="00AA19AF"/>
    <w:rsid w:val="00AA67D0"/>
    <w:rsid w:val="00AB22B8"/>
    <w:rsid w:val="00AB37C2"/>
    <w:rsid w:val="00AB4AC3"/>
    <w:rsid w:val="00AB7C2A"/>
    <w:rsid w:val="00AC13BD"/>
    <w:rsid w:val="00AC18B6"/>
    <w:rsid w:val="00AD1803"/>
    <w:rsid w:val="00AD1A6B"/>
    <w:rsid w:val="00AD389B"/>
    <w:rsid w:val="00AD7182"/>
    <w:rsid w:val="00AE0C86"/>
    <w:rsid w:val="00AE3EC7"/>
    <w:rsid w:val="00B22A55"/>
    <w:rsid w:val="00B30A1A"/>
    <w:rsid w:val="00B36163"/>
    <w:rsid w:val="00B4334E"/>
    <w:rsid w:val="00B456B8"/>
    <w:rsid w:val="00B5259D"/>
    <w:rsid w:val="00B5458B"/>
    <w:rsid w:val="00B644A0"/>
    <w:rsid w:val="00B6479C"/>
    <w:rsid w:val="00B806FB"/>
    <w:rsid w:val="00B84BFB"/>
    <w:rsid w:val="00B86533"/>
    <w:rsid w:val="00B87A59"/>
    <w:rsid w:val="00B87CE4"/>
    <w:rsid w:val="00B915D4"/>
    <w:rsid w:val="00B92906"/>
    <w:rsid w:val="00B96A3C"/>
    <w:rsid w:val="00BA75C7"/>
    <w:rsid w:val="00BB1334"/>
    <w:rsid w:val="00BB2234"/>
    <w:rsid w:val="00BB5393"/>
    <w:rsid w:val="00BD321D"/>
    <w:rsid w:val="00BD56E5"/>
    <w:rsid w:val="00BD7A11"/>
    <w:rsid w:val="00BE175F"/>
    <w:rsid w:val="00BE3656"/>
    <w:rsid w:val="00BE4FC2"/>
    <w:rsid w:val="00BE6B28"/>
    <w:rsid w:val="00C0482A"/>
    <w:rsid w:val="00C0690B"/>
    <w:rsid w:val="00C15338"/>
    <w:rsid w:val="00C36A81"/>
    <w:rsid w:val="00C40408"/>
    <w:rsid w:val="00C42B5E"/>
    <w:rsid w:val="00C50686"/>
    <w:rsid w:val="00C52896"/>
    <w:rsid w:val="00C60439"/>
    <w:rsid w:val="00C643A3"/>
    <w:rsid w:val="00C7044D"/>
    <w:rsid w:val="00C7388D"/>
    <w:rsid w:val="00C76569"/>
    <w:rsid w:val="00C771A4"/>
    <w:rsid w:val="00C775D6"/>
    <w:rsid w:val="00C80587"/>
    <w:rsid w:val="00C852BE"/>
    <w:rsid w:val="00CA4510"/>
    <w:rsid w:val="00CB3B75"/>
    <w:rsid w:val="00CB4D20"/>
    <w:rsid w:val="00CB4E9C"/>
    <w:rsid w:val="00CB764D"/>
    <w:rsid w:val="00CC626F"/>
    <w:rsid w:val="00CD27FC"/>
    <w:rsid w:val="00CD2D64"/>
    <w:rsid w:val="00CD4C11"/>
    <w:rsid w:val="00CE3187"/>
    <w:rsid w:val="00D0235D"/>
    <w:rsid w:val="00D04EBC"/>
    <w:rsid w:val="00D070DC"/>
    <w:rsid w:val="00D111F4"/>
    <w:rsid w:val="00D138FF"/>
    <w:rsid w:val="00D36DF3"/>
    <w:rsid w:val="00D50D5C"/>
    <w:rsid w:val="00D615F8"/>
    <w:rsid w:val="00D61821"/>
    <w:rsid w:val="00D61BA4"/>
    <w:rsid w:val="00D631D3"/>
    <w:rsid w:val="00D656A3"/>
    <w:rsid w:val="00D72047"/>
    <w:rsid w:val="00D86071"/>
    <w:rsid w:val="00D93BF6"/>
    <w:rsid w:val="00D948BA"/>
    <w:rsid w:val="00DA25B0"/>
    <w:rsid w:val="00DA4009"/>
    <w:rsid w:val="00DA6349"/>
    <w:rsid w:val="00DB157F"/>
    <w:rsid w:val="00DB4225"/>
    <w:rsid w:val="00DB65A3"/>
    <w:rsid w:val="00DC51FD"/>
    <w:rsid w:val="00DC7CD3"/>
    <w:rsid w:val="00DE2C37"/>
    <w:rsid w:val="00DF63FF"/>
    <w:rsid w:val="00DF6B6F"/>
    <w:rsid w:val="00E0243C"/>
    <w:rsid w:val="00E04FA1"/>
    <w:rsid w:val="00E06365"/>
    <w:rsid w:val="00E06F09"/>
    <w:rsid w:val="00E10CA7"/>
    <w:rsid w:val="00E11C2E"/>
    <w:rsid w:val="00E12C19"/>
    <w:rsid w:val="00E23C20"/>
    <w:rsid w:val="00E3090A"/>
    <w:rsid w:val="00E35D35"/>
    <w:rsid w:val="00E3744F"/>
    <w:rsid w:val="00E405DB"/>
    <w:rsid w:val="00E45414"/>
    <w:rsid w:val="00E461DD"/>
    <w:rsid w:val="00E52A3C"/>
    <w:rsid w:val="00E52B3C"/>
    <w:rsid w:val="00E6128F"/>
    <w:rsid w:val="00E73EF4"/>
    <w:rsid w:val="00E75F43"/>
    <w:rsid w:val="00E91DCD"/>
    <w:rsid w:val="00E94644"/>
    <w:rsid w:val="00E9596C"/>
    <w:rsid w:val="00EB73FE"/>
    <w:rsid w:val="00EC232D"/>
    <w:rsid w:val="00EC7DAD"/>
    <w:rsid w:val="00ED59C3"/>
    <w:rsid w:val="00ED67D9"/>
    <w:rsid w:val="00EF00FF"/>
    <w:rsid w:val="00EF5AB1"/>
    <w:rsid w:val="00F0008B"/>
    <w:rsid w:val="00F01D46"/>
    <w:rsid w:val="00F0588C"/>
    <w:rsid w:val="00F064FA"/>
    <w:rsid w:val="00F11F86"/>
    <w:rsid w:val="00F12A3F"/>
    <w:rsid w:val="00F1407F"/>
    <w:rsid w:val="00F20290"/>
    <w:rsid w:val="00F20299"/>
    <w:rsid w:val="00F35F4C"/>
    <w:rsid w:val="00F37B63"/>
    <w:rsid w:val="00F51BAE"/>
    <w:rsid w:val="00F653D0"/>
    <w:rsid w:val="00F7205A"/>
    <w:rsid w:val="00F808D9"/>
    <w:rsid w:val="00F818B2"/>
    <w:rsid w:val="00F8420C"/>
    <w:rsid w:val="00F958EB"/>
    <w:rsid w:val="00F95BEA"/>
    <w:rsid w:val="00FB635B"/>
    <w:rsid w:val="00FC051B"/>
    <w:rsid w:val="00FC254C"/>
    <w:rsid w:val="00FE5418"/>
    <w:rsid w:val="00FF2C87"/>
    <w:rsid w:val="00FF2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1E9"/>
    <w:rPr>
      <w:rFonts w:cs="Times New Roman"/>
      <w:lang w:eastAsia="en-US"/>
    </w:rPr>
  </w:style>
  <w:style w:type="paragraph" w:styleId="1">
    <w:name w:val="heading 1"/>
    <w:basedOn w:val="a"/>
    <w:next w:val="a"/>
    <w:link w:val="10"/>
    <w:uiPriority w:val="9"/>
    <w:qFormat/>
    <w:locked/>
    <w:rsid w:val="00BB2234"/>
    <w:pPr>
      <w:keepNext/>
      <w:numPr>
        <w:numId w:val="36"/>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locked/>
    <w:rsid w:val="00847F7B"/>
    <w:pPr>
      <w:keepNext/>
      <w:keepLines/>
      <w:numPr>
        <w:ilvl w:val="1"/>
        <w:numId w:val="36"/>
      </w:numPr>
      <w:spacing w:before="200" w:after="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
    <w:semiHidden/>
    <w:unhideWhenUsed/>
    <w:qFormat/>
    <w:locked/>
    <w:rsid w:val="00BB2234"/>
    <w:pPr>
      <w:keepNext/>
      <w:numPr>
        <w:ilvl w:val="2"/>
        <w:numId w:val="36"/>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locked/>
    <w:rsid w:val="00BB2234"/>
    <w:pPr>
      <w:keepNext/>
      <w:numPr>
        <w:ilvl w:val="3"/>
        <w:numId w:val="36"/>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locked/>
    <w:rsid w:val="00BB2234"/>
    <w:pPr>
      <w:numPr>
        <w:ilvl w:val="4"/>
        <w:numId w:val="36"/>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locked/>
    <w:rsid w:val="00BB2234"/>
    <w:pPr>
      <w:numPr>
        <w:ilvl w:val="5"/>
        <w:numId w:val="36"/>
      </w:num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locked/>
    <w:rsid w:val="00BB2234"/>
    <w:pPr>
      <w:numPr>
        <w:ilvl w:val="6"/>
        <w:numId w:val="36"/>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locked/>
    <w:rsid w:val="00BB2234"/>
    <w:pPr>
      <w:numPr>
        <w:ilvl w:val="7"/>
        <w:numId w:val="36"/>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locked/>
    <w:rsid w:val="00BB2234"/>
    <w:pPr>
      <w:numPr>
        <w:ilvl w:val="8"/>
        <w:numId w:val="36"/>
      </w:num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B2234"/>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locked/>
    <w:rsid w:val="00847F7B"/>
    <w:rPr>
      <w:rFonts w:ascii="Cambria" w:hAnsi="Cambria" w:cs="Times New Roman"/>
      <w:b/>
      <w:bCs/>
      <w:color w:val="4F81BD"/>
      <w:sz w:val="26"/>
      <w:szCs w:val="26"/>
    </w:rPr>
  </w:style>
  <w:style w:type="character" w:customStyle="1" w:styleId="30">
    <w:name w:val="Заголовок 3 Знак"/>
    <w:basedOn w:val="a0"/>
    <w:link w:val="3"/>
    <w:uiPriority w:val="9"/>
    <w:semiHidden/>
    <w:locked/>
    <w:rsid w:val="00BB2234"/>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locked/>
    <w:rsid w:val="00BB2234"/>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locked/>
    <w:rsid w:val="00BB2234"/>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locked/>
    <w:rsid w:val="00BB2234"/>
    <w:rPr>
      <w:rFonts w:asciiTheme="minorHAnsi" w:eastAsiaTheme="minorEastAsia" w:hAnsiTheme="minorHAnsi" w:cstheme="minorBidi"/>
      <w:b/>
      <w:bCs/>
      <w:lang w:eastAsia="en-US"/>
    </w:rPr>
  </w:style>
  <w:style w:type="character" w:customStyle="1" w:styleId="70">
    <w:name w:val="Заголовок 7 Знак"/>
    <w:basedOn w:val="a0"/>
    <w:link w:val="7"/>
    <w:uiPriority w:val="9"/>
    <w:semiHidden/>
    <w:locked/>
    <w:rsid w:val="00BB2234"/>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locked/>
    <w:rsid w:val="00BB2234"/>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locked/>
    <w:rsid w:val="00BB2234"/>
    <w:rPr>
      <w:rFonts w:asciiTheme="majorHAnsi" w:eastAsiaTheme="majorEastAsia" w:hAnsiTheme="majorHAnsi" w:cstheme="majorBidi"/>
      <w:lang w:eastAsia="en-US"/>
    </w:rPr>
  </w:style>
  <w:style w:type="paragraph" w:customStyle="1" w:styleId="ConsPlusNormal">
    <w:name w:val="ConsPlusNormal"/>
    <w:uiPriority w:val="99"/>
    <w:rsid w:val="00737E38"/>
    <w:pPr>
      <w:widowControl w:val="0"/>
      <w:autoSpaceDE w:val="0"/>
      <w:autoSpaceDN w:val="0"/>
      <w:spacing w:after="0" w:line="240" w:lineRule="auto"/>
    </w:pPr>
    <w:rPr>
      <w:szCs w:val="20"/>
    </w:rPr>
  </w:style>
  <w:style w:type="paragraph" w:customStyle="1" w:styleId="ConsPlusNonformat">
    <w:name w:val="ConsPlusNonformat"/>
    <w:uiPriority w:val="99"/>
    <w:rsid w:val="00737E38"/>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uiPriority w:val="99"/>
    <w:rsid w:val="00737E38"/>
    <w:pPr>
      <w:widowControl w:val="0"/>
      <w:autoSpaceDE w:val="0"/>
      <w:autoSpaceDN w:val="0"/>
      <w:spacing w:after="0" w:line="240" w:lineRule="auto"/>
    </w:pPr>
    <w:rPr>
      <w:b/>
      <w:szCs w:val="20"/>
    </w:rPr>
  </w:style>
  <w:style w:type="paragraph" w:customStyle="1" w:styleId="ConsPlusCell">
    <w:name w:val="ConsPlusCell"/>
    <w:uiPriority w:val="99"/>
    <w:rsid w:val="00737E38"/>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uiPriority w:val="99"/>
    <w:rsid w:val="00737E38"/>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uiPriority w:val="99"/>
    <w:rsid w:val="00737E38"/>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uiPriority w:val="99"/>
    <w:rsid w:val="00737E38"/>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uiPriority w:val="99"/>
    <w:rsid w:val="00737E38"/>
    <w:pPr>
      <w:widowControl w:val="0"/>
      <w:autoSpaceDE w:val="0"/>
      <w:autoSpaceDN w:val="0"/>
      <w:spacing w:after="0" w:line="240" w:lineRule="auto"/>
    </w:pPr>
    <w:rPr>
      <w:rFonts w:ascii="Arial" w:hAnsi="Arial" w:cs="Arial"/>
      <w:sz w:val="20"/>
      <w:szCs w:val="20"/>
    </w:rPr>
  </w:style>
  <w:style w:type="paragraph" w:styleId="a3">
    <w:name w:val="Balloon Text"/>
    <w:basedOn w:val="a"/>
    <w:link w:val="a4"/>
    <w:uiPriority w:val="99"/>
    <w:semiHidden/>
    <w:rsid w:val="003A2BA8"/>
    <w:rPr>
      <w:rFonts w:ascii="Tahoma" w:hAnsi="Tahoma" w:cs="Tahoma"/>
      <w:sz w:val="16"/>
      <w:szCs w:val="16"/>
    </w:rPr>
  </w:style>
  <w:style w:type="character" w:customStyle="1" w:styleId="a4">
    <w:name w:val="Текст выноски Знак"/>
    <w:basedOn w:val="a0"/>
    <w:link w:val="a3"/>
    <w:uiPriority w:val="99"/>
    <w:semiHidden/>
    <w:locked/>
    <w:rsid w:val="00724498"/>
    <w:rPr>
      <w:rFonts w:ascii="Tahoma" w:hAnsi="Tahoma" w:cs="Tahoma"/>
      <w:sz w:val="16"/>
      <w:szCs w:val="16"/>
      <w:lang w:eastAsia="en-US"/>
    </w:rPr>
  </w:style>
  <w:style w:type="paragraph" w:styleId="a5">
    <w:name w:val="Body Text"/>
    <w:basedOn w:val="a"/>
    <w:link w:val="a6"/>
    <w:uiPriority w:val="99"/>
    <w:rsid w:val="00A71D5F"/>
    <w:pPr>
      <w:suppressAutoHyphens/>
      <w:spacing w:after="0" w:line="240" w:lineRule="auto"/>
      <w:jc w:val="both"/>
    </w:pPr>
    <w:rPr>
      <w:rFonts w:ascii="Times New Roman" w:hAnsi="Times New Roman"/>
      <w:sz w:val="24"/>
      <w:szCs w:val="24"/>
      <w:lang w:eastAsia="ar-SA"/>
    </w:rPr>
  </w:style>
  <w:style w:type="character" w:customStyle="1" w:styleId="a6">
    <w:name w:val="Основной текст Знак"/>
    <w:basedOn w:val="a0"/>
    <w:link w:val="a5"/>
    <w:uiPriority w:val="99"/>
    <w:semiHidden/>
    <w:locked/>
    <w:rsid w:val="00724498"/>
    <w:rPr>
      <w:rFonts w:cs="Times New Roman"/>
      <w:lang w:eastAsia="en-US"/>
    </w:rPr>
  </w:style>
  <w:style w:type="paragraph" w:customStyle="1" w:styleId="14">
    <w:name w:val="Обычный + 14 пт"/>
    <w:aliases w:val="По ширине"/>
    <w:basedOn w:val="a"/>
    <w:uiPriority w:val="99"/>
    <w:rsid w:val="00A71D5F"/>
    <w:pPr>
      <w:spacing w:after="0" w:line="240" w:lineRule="auto"/>
    </w:pPr>
    <w:rPr>
      <w:rFonts w:ascii="Times New Roman" w:hAnsi="Times New Roman"/>
      <w:shadow/>
      <w:sz w:val="28"/>
      <w:szCs w:val="20"/>
      <w:lang w:eastAsia="ru-RU"/>
    </w:rPr>
  </w:style>
  <w:style w:type="paragraph" w:customStyle="1" w:styleId="s1">
    <w:name w:val="s_1"/>
    <w:basedOn w:val="a"/>
    <w:uiPriority w:val="99"/>
    <w:rsid w:val="00B456B8"/>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uiPriority w:val="99"/>
    <w:rsid w:val="00B456B8"/>
    <w:rPr>
      <w:rFonts w:cs="Times New Roman"/>
    </w:rPr>
  </w:style>
  <w:style w:type="character" w:styleId="a7">
    <w:name w:val="Hyperlink"/>
    <w:basedOn w:val="a0"/>
    <w:uiPriority w:val="99"/>
    <w:rsid w:val="00B456B8"/>
    <w:rPr>
      <w:rFonts w:cs="Times New Roman"/>
      <w:color w:val="0000FF"/>
      <w:u w:val="single"/>
    </w:rPr>
  </w:style>
  <w:style w:type="paragraph" w:customStyle="1" w:styleId="a8">
    <w:name w:val="Таблица"/>
    <w:basedOn w:val="a5"/>
    <w:uiPriority w:val="99"/>
    <w:rsid w:val="00B30A1A"/>
    <w:pPr>
      <w:widowControl w:val="0"/>
      <w:jc w:val="center"/>
    </w:pPr>
  </w:style>
  <w:style w:type="paragraph" w:customStyle="1" w:styleId="s3">
    <w:name w:val="s_3"/>
    <w:basedOn w:val="a"/>
    <w:uiPriority w:val="99"/>
    <w:rsid w:val="006B0D08"/>
    <w:pPr>
      <w:spacing w:before="100" w:beforeAutospacing="1" w:after="100" w:afterAutospacing="1" w:line="240" w:lineRule="auto"/>
    </w:pPr>
    <w:rPr>
      <w:rFonts w:ascii="Times New Roman" w:hAnsi="Times New Roman"/>
      <w:sz w:val="24"/>
      <w:szCs w:val="24"/>
      <w:lang w:eastAsia="ru-RU"/>
    </w:rPr>
  </w:style>
  <w:style w:type="paragraph" w:styleId="a9">
    <w:name w:val="Normal (Web)"/>
    <w:basedOn w:val="a"/>
    <w:uiPriority w:val="99"/>
    <w:rsid w:val="006B0D08"/>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uiPriority w:val="99"/>
    <w:rsid w:val="006B0D08"/>
    <w:pPr>
      <w:spacing w:before="100" w:beforeAutospacing="1" w:after="100" w:afterAutospacing="1" w:line="240" w:lineRule="auto"/>
    </w:pPr>
    <w:rPr>
      <w:rFonts w:ascii="Times New Roman" w:hAnsi="Times New Roman"/>
      <w:sz w:val="24"/>
      <w:szCs w:val="24"/>
      <w:lang w:eastAsia="ru-RU"/>
    </w:rPr>
  </w:style>
  <w:style w:type="paragraph" w:customStyle="1" w:styleId="21">
    <w:name w:val="Основной текст с отступом 21"/>
    <w:basedOn w:val="a"/>
    <w:uiPriority w:val="99"/>
    <w:rsid w:val="00A41294"/>
    <w:pPr>
      <w:suppressAutoHyphens/>
      <w:spacing w:after="0" w:line="240" w:lineRule="auto"/>
      <w:ind w:left="360"/>
      <w:jc w:val="both"/>
    </w:pPr>
    <w:rPr>
      <w:rFonts w:ascii="Times New Roman" w:hAnsi="Times New Roman"/>
      <w:sz w:val="24"/>
      <w:szCs w:val="24"/>
      <w:lang w:eastAsia="ar-SA"/>
    </w:rPr>
  </w:style>
  <w:style w:type="table" w:styleId="aa">
    <w:name w:val="Table Grid"/>
    <w:basedOn w:val="a1"/>
    <w:uiPriority w:val="59"/>
    <w:locked/>
    <w:rsid w:val="00A76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C5A85"/>
    <w:pPr>
      <w:spacing w:after="0" w:line="240" w:lineRule="auto"/>
    </w:pPr>
    <w:rPr>
      <w:rFonts w:cs="Times New Roman"/>
      <w:lang w:eastAsia="en-US"/>
    </w:rPr>
  </w:style>
  <w:style w:type="paragraph" w:styleId="ac">
    <w:name w:val="header"/>
    <w:basedOn w:val="a"/>
    <w:link w:val="ad"/>
    <w:uiPriority w:val="99"/>
    <w:unhideWhenUsed/>
    <w:rsid w:val="00211AB6"/>
    <w:pPr>
      <w:tabs>
        <w:tab w:val="center" w:pos="4677"/>
        <w:tab w:val="right" w:pos="9355"/>
      </w:tabs>
    </w:pPr>
  </w:style>
  <w:style w:type="character" w:customStyle="1" w:styleId="ad">
    <w:name w:val="Верхний колонтитул Знак"/>
    <w:basedOn w:val="a0"/>
    <w:link w:val="ac"/>
    <w:uiPriority w:val="99"/>
    <w:locked/>
    <w:rsid w:val="00211AB6"/>
    <w:rPr>
      <w:rFonts w:cs="Times New Roman"/>
      <w:lang w:eastAsia="en-US"/>
    </w:rPr>
  </w:style>
  <w:style w:type="paragraph" w:styleId="ae">
    <w:name w:val="footer"/>
    <w:basedOn w:val="a"/>
    <w:link w:val="af"/>
    <w:uiPriority w:val="99"/>
    <w:semiHidden/>
    <w:unhideWhenUsed/>
    <w:rsid w:val="00211AB6"/>
    <w:pPr>
      <w:tabs>
        <w:tab w:val="center" w:pos="4677"/>
        <w:tab w:val="right" w:pos="9355"/>
      </w:tabs>
    </w:pPr>
  </w:style>
  <w:style w:type="character" w:customStyle="1" w:styleId="af">
    <w:name w:val="Нижний колонтитул Знак"/>
    <w:basedOn w:val="a0"/>
    <w:link w:val="ae"/>
    <w:uiPriority w:val="99"/>
    <w:semiHidden/>
    <w:locked/>
    <w:rsid w:val="00211AB6"/>
    <w:rPr>
      <w:rFonts w:cs="Times New Roman"/>
      <w:lang w:eastAsia="en-US"/>
    </w:rPr>
  </w:style>
  <w:style w:type="character" w:styleId="af0">
    <w:name w:val="Strong"/>
    <w:basedOn w:val="a0"/>
    <w:uiPriority w:val="22"/>
    <w:qFormat/>
    <w:locked/>
    <w:rsid w:val="00203488"/>
    <w:rPr>
      <w:rFonts w:cs="Times New Roman"/>
      <w:b/>
      <w:bCs/>
    </w:rPr>
  </w:style>
  <w:style w:type="paragraph" w:styleId="af1">
    <w:name w:val="List Paragraph"/>
    <w:basedOn w:val="a"/>
    <w:uiPriority w:val="34"/>
    <w:qFormat/>
    <w:rsid w:val="00A162DD"/>
    <w:pPr>
      <w:ind w:left="720"/>
      <w:contextualSpacing/>
    </w:pPr>
  </w:style>
</w:styles>
</file>

<file path=word/webSettings.xml><?xml version="1.0" encoding="utf-8"?>
<w:webSettings xmlns:r="http://schemas.openxmlformats.org/officeDocument/2006/relationships" xmlns:w="http://schemas.openxmlformats.org/wordprocessingml/2006/main">
  <w:divs>
    <w:div w:id="1067150304">
      <w:bodyDiv w:val="1"/>
      <w:marLeft w:val="0"/>
      <w:marRight w:val="0"/>
      <w:marTop w:val="0"/>
      <w:marBottom w:val="0"/>
      <w:divBdr>
        <w:top w:val="none" w:sz="0" w:space="0" w:color="auto"/>
        <w:left w:val="none" w:sz="0" w:space="0" w:color="auto"/>
        <w:bottom w:val="none" w:sz="0" w:space="0" w:color="auto"/>
        <w:right w:val="none" w:sz="0" w:space="0" w:color="auto"/>
      </w:divBdr>
    </w:div>
    <w:div w:id="1539002525">
      <w:marLeft w:val="0"/>
      <w:marRight w:val="0"/>
      <w:marTop w:val="0"/>
      <w:marBottom w:val="0"/>
      <w:divBdr>
        <w:top w:val="none" w:sz="0" w:space="0" w:color="auto"/>
        <w:left w:val="none" w:sz="0" w:space="0" w:color="auto"/>
        <w:bottom w:val="none" w:sz="0" w:space="0" w:color="auto"/>
        <w:right w:val="none" w:sz="0" w:space="0" w:color="auto"/>
      </w:divBdr>
    </w:div>
    <w:div w:id="1539002530">
      <w:marLeft w:val="0"/>
      <w:marRight w:val="0"/>
      <w:marTop w:val="0"/>
      <w:marBottom w:val="0"/>
      <w:divBdr>
        <w:top w:val="none" w:sz="0" w:space="0" w:color="auto"/>
        <w:left w:val="none" w:sz="0" w:space="0" w:color="auto"/>
        <w:bottom w:val="none" w:sz="0" w:space="0" w:color="auto"/>
        <w:right w:val="none" w:sz="0" w:space="0" w:color="auto"/>
      </w:divBdr>
    </w:div>
    <w:div w:id="1539002547">
      <w:marLeft w:val="0"/>
      <w:marRight w:val="0"/>
      <w:marTop w:val="0"/>
      <w:marBottom w:val="0"/>
      <w:divBdr>
        <w:top w:val="none" w:sz="0" w:space="0" w:color="auto"/>
        <w:left w:val="none" w:sz="0" w:space="0" w:color="auto"/>
        <w:bottom w:val="none" w:sz="0" w:space="0" w:color="auto"/>
        <w:right w:val="none" w:sz="0" w:space="0" w:color="auto"/>
      </w:divBdr>
      <w:divsChild>
        <w:div w:id="1539002537">
          <w:marLeft w:val="0"/>
          <w:marRight w:val="0"/>
          <w:marTop w:val="0"/>
          <w:marBottom w:val="0"/>
          <w:divBdr>
            <w:top w:val="none" w:sz="0" w:space="0" w:color="auto"/>
            <w:left w:val="none" w:sz="0" w:space="0" w:color="auto"/>
            <w:bottom w:val="none" w:sz="0" w:space="0" w:color="auto"/>
            <w:right w:val="none" w:sz="0" w:space="0" w:color="auto"/>
          </w:divBdr>
          <w:divsChild>
            <w:div w:id="1539002507">
              <w:marLeft w:val="0"/>
              <w:marRight w:val="0"/>
              <w:marTop w:val="0"/>
              <w:marBottom w:val="0"/>
              <w:divBdr>
                <w:top w:val="none" w:sz="0" w:space="0" w:color="auto"/>
                <w:left w:val="none" w:sz="0" w:space="0" w:color="auto"/>
                <w:bottom w:val="none" w:sz="0" w:space="0" w:color="auto"/>
                <w:right w:val="none" w:sz="0" w:space="0" w:color="auto"/>
              </w:divBdr>
            </w:div>
            <w:div w:id="1539002509">
              <w:marLeft w:val="0"/>
              <w:marRight w:val="0"/>
              <w:marTop w:val="0"/>
              <w:marBottom w:val="0"/>
              <w:divBdr>
                <w:top w:val="none" w:sz="0" w:space="0" w:color="auto"/>
                <w:left w:val="none" w:sz="0" w:space="0" w:color="auto"/>
                <w:bottom w:val="none" w:sz="0" w:space="0" w:color="auto"/>
                <w:right w:val="none" w:sz="0" w:space="0" w:color="auto"/>
              </w:divBdr>
            </w:div>
            <w:div w:id="1539002510">
              <w:marLeft w:val="0"/>
              <w:marRight w:val="0"/>
              <w:marTop w:val="0"/>
              <w:marBottom w:val="0"/>
              <w:divBdr>
                <w:top w:val="none" w:sz="0" w:space="0" w:color="auto"/>
                <w:left w:val="none" w:sz="0" w:space="0" w:color="auto"/>
                <w:bottom w:val="none" w:sz="0" w:space="0" w:color="auto"/>
                <w:right w:val="none" w:sz="0" w:space="0" w:color="auto"/>
              </w:divBdr>
            </w:div>
            <w:div w:id="1539002511">
              <w:marLeft w:val="0"/>
              <w:marRight w:val="0"/>
              <w:marTop w:val="0"/>
              <w:marBottom w:val="0"/>
              <w:divBdr>
                <w:top w:val="none" w:sz="0" w:space="0" w:color="auto"/>
                <w:left w:val="none" w:sz="0" w:space="0" w:color="auto"/>
                <w:bottom w:val="none" w:sz="0" w:space="0" w:color="auto"/>
                <w:right w:val="none" w:sz="0" w:space="0" w:color="auto"/>
              </w:divBdr>
            </w:div>
            <w:div w:id="1539002513">
              <w:marLeft w:val="0"/>
              <w:marRight w:val="0"/>
              <w:marTop w:val="0"/>
              <w:marBottom w:val="0"/>
              <w:divBdr>
                <w:top w:val="none" w:sz="0" w:space="0" w:color="auto"/>
                <w:left w:val="none" w:sz="0" w:space="0" w:color="auto"/>
                <w:bottom w:val="none" w:sz="0" w:space="0" w:color="auto"/>
                <w:right w:val="none" w:sz="0" w:space="0" w:color="auto"/>
              </w:divBdr>
            </w:div>
            <w:div w:id="1539002514">
              <w:marLeft w:val="0"/>
              <w:marRight w:val="0"/>
              <w:marTop w:val="0"/>
              <w:marBottom w:val="0"/>
              <w:divBdr>
                <w:top w:val="none" w:sz="0" w:space="0" w:color="auto"/>
                <w:left w:val="none" w:sz="0" w:space="0" w:color="auto"/>
                <w:bottom w:val="none" w:sz="0" w:space="0" w:color="auto"/>
                <w:right w:val="none" w:sz="0" w:space="0" w:color="auto"/>
              </w:divBdr>
            </w:div>
            <w:div w:id="1539002516">
              <w:marLeft w:val="0"/>
              <w:marRight w:val="0"/>
              <w:marTop w:val="0"/>
              <w:marBottom w:val="0"/>
              <w:divBdr>
                <w:top w:val="none" w:sz="0" w:space="0" w:color="auto"/>
                <w:left w:val="none" w:sz="0" w:space="0" w:color="auto"/>
                <w:bottom w:val="none" w:sz="0" w:space="0" w:color="auto"/>
                <w:right w:val="none" w:sz="0" w:space="0" w:color="auto"/>
              </w:divBdr>
            </w:div>
            <w:div w:id="1539002519">
              <w:marLeft w:val="0"/>
              <w:marRight w:val="0"/>
              <w:marTop w:val="0"/>
              <w:marBottom w:val="0"/>
              <w:divBdr>
                <w:top w:val="none" w:sz="0" w:space="0" w:color="auto"/>
                <w:left w:val="none" w:sz="0" w:space="0" w:color="auto"/>
                <w:bottom w:val="none" w:sz="0" w:space="0" w:color="auto"/>
                <w:right w:val="none" w:sz="0" w:space="0" w:color="auto"/>
              </w:divBdr>
            </w:div>
            <w:div w:id="1539002522">
              <w:marLeft w:val="0"/>
              <w:marRight w:val="0"/>
              <w:marTop w:val="0"/>
              <w:marBottom w:val="0"/>
              <w:divBdr>
                <w:top w:val="none" w:sz="0" w:space="0" w:color="auto"/>
                <w:left w:val="none" w:sz="0" w:space="0" w:color="auto"/>
                <w:bottom w:val="none" w:sz="0" w:space="0" w:color="auto"/>
                <w:right w:val="none" w:sz="0" w:space="0" w:color="auto"/>
              </w:divBdr>
            </w:div>
            <w:div w:id="1539002527">
              <w:marLeft w:val="0"/>
              <w:marRight w:val="0"/>
              <w:marTop w:val="0"/>
              <w:marBottom w:val="0"/>
              <w:divBdr>
                <w:top w:val="none" w:sz="0" w:space="0" w:color="auto"/>
                <w:left w:val="none" w:sz="0" w:space="0" w:color="auto"/>
                <w:bottom w:val="none" w:sz="0" w:space="0" w:color="auto"/>
                <w:right w:val="none" w:sz="0" w:space="0" w:color="auto"/>
              </w:divBdr>
            </w:div>
            <w:div w:id="1539002529">
              <w:marLeft w:val="0"/>
              <w:marRight w:val="0"/>
              <w:marTop w:val="0"/>
              <w:marBottom w:val="0"/>
              <w:divBdr>
                <w:top w:val="none" w:sz="0" w:space="0" w:color="auto"/>
                <w:left w:val="none" w:sz="0" w:space="0" w:color="auto"/>
                <w:bottom w:val="none" w:sz="0" w:space="0" w:color="auto"/>
                <w:right w:val="none" w:sz="0" w:space="0" w:color="auto"/>
              </w:divBdr>
            </w:div>
            <w:div w:id="1539002531">
              <w:marLeft w:val="0"/>
              <w:marRight w:val="0"/>
              <w:marTop w:val="0"/>
              <w:marBottom w:val="0"/>
              <w:divBdr>
                <w:top w:val="none" w:sz="0" w:space="0" w:color="auto"/>
                <w:left w:val="none" w:sz="0" w:space="0" w:color="auto"/>
                <w:bottom w:val="none" w:sz="0" w:space="0" w:color="auto"/>
                <w:right w:val="none" w:sz="0" w:space="0" w:color="auto"/>
              </w:divBdr>
            </w:div>
            <w:div w:id="1539002535">
              <w:marLeft w:val="0"/>
              <w:marRight w:val="0"/>
              <w:marTop w:val="0"/>
              <w:marBottom w:val="0"/>
              <w:divBdr>
                <w:top w:val="none" w:sz="0" w:space="0" w:color="auto"/>
                <w:left w:val="none" w:sz="0" w:space="0" w:color="auto"/>
                <w:bottom w:val="none" w:sz="0" w:space="0" w:color="auto"/>
                <w:right w:val="none" w:sz="0" w:space="0" w:color="auto"/>
              </w:divBdr>
            </w:div>
            <w:div w:id="1539002540">
              <w:marLeft w:val="0"/>
              <w:marRight w:val="0"/>
              <w:marTop w:val="0"/>
              <w:marBottom w:val="0"/>
              <w:divBdr>
                <w:top w:val="none" w:sz="0" w:space="0" w:color="auto"/>
                <w:left w:val="none" w:sz="0" w:space="0" w:color="auto"/>
                <w:bottom w:val="none" w:sz="0" w:space="0" w:color="auto"/>
                <w:right w:val="none" w:sz="0" w:space="0" w:color="auto"/>
              </w:divBdr>
            </w:div>
            <w:div w:id="1539002541">
              <w:marLeft w:val="0"/>
              <w:marRight w:val="0"/>
              <w:marTop w:val="0"/>
              <w:marBottom w:val="0"/>
              <w:divBdr>
                <w:top w:val="none" w:sz="0" w:space="0" w:color="auto"/>
                <w:left w:val="none" w:sz="0" w:space="0" w:color="auto"/>
                <w:bottom w:val="none" w:sz="0" w:space="0" w:color="auto"/>
                <w:right w:val="none" w:sz="0" w:space="0" w:color="auto"/>
              </w:divBdr>
            </w:div>
            <w:div w:id="1539002544">
              <w:marLeft w:val="0"/>
              <w:marRight w:val="0"/>
              <w:marTop w:val="0"/>
              <w:marBottom w:val="0"/>
              <w:divBdr>
                <w:top w:val="none" w:sz="0" w:space="0" w:color="auto"/>
                <w:left w:val="none" w:sz="0" w:space="0" w:color="auto"/>
                <w:bottom w:val="none" w:sz="0" w:space="0" w:color="auto"/>
                <w:right w:val="none" w:sz="0" w:space="0" w:color="auto"/>
              </w:divBdr>
            </w:div>
            <w:div w:id="1539002551">
              <w:marLeft w:val="0"/>
              <w:marRight w:val="0"/>
              <w:marTop w:val="0"/>
              <w:marBottom w:val="0"/>
              <w:divBdr>
                <w:top w:val="none" w:sz="0" w:space="0" w:color="auto"/>
                <w:left w:val="none" w:sz="0" w:space="0" w:color="auto"/>
                <w:bottom w:val="none" w:sz="0" w:space="0" w:color="auto"/>
                <w:right w:val="none" w:sz="0" w:space="0" w:color="auto"/>
              </w:divBdr>
            </w:div>
            <w:div w:id="1539002555">
              <w:marLeft w:val="0"/>
              <w:marRight w:val="0"/>
              <w:marTop w:val="0"/>
              <w:marBottom w:val="0"/>
              <w:divBdr>
                <w:top w:val="none" w:sz="0" w:space="0" w:color="auto"/>
                <w:left w:val="none" w:sz="0" w:space="0" w:color="auto"/>
                <w:bottom w:val="none" w:sz="0" w:space="0" w:color="auto"/>
                <w:right w:val="none" w:sz="0" w:space="0" w:color="auto"/>
              </w:divBdr>
            </w:div>
            <w:div w:id="1539002558">
              <w:marLeft w:val="0"/>
              <w:marRight w:val="0"/>
              <w:marTop w:val="0"/>
              <w:marBottom w:val="0"/>
              <w:divBdr>
                <w:top w:val="none" w:sz="0" w:space="0" w:color="auto"/>
                <w:left w:val="none" w:sz="0" w:space="0" w:color="auto"/>
                <w:bottom w:val="none" w:sz="0" w:space="0" w:color="auto"/>
                <w:right w:val="none" w:sz="0" w:space="0" w:color="auto"/>
              </w:divBdr>
            </w:div>
            <w:div w:id="1539002559">
              <w:marLeft w:val="0"/>
              <w:marRight w:val="0"/>
              <w:marTop w:val="0"/>
              <w:marBottom w:val="0"/>
              <w:divBdr>
                <w:top w:val="none" w:sz="0" w:space="0" w:color="auto"/>
                <w:left w:val="none" w:sz="0" w:space="0" w:color="auto"/>
                <w:bottom w:val="none" w:sz="0" w:space="0" w:color="auto"/>
                <w:right w:val="none" w:sz="0" w:space="0" w:color="auto"/>
              </w:divBdr>
            </w:div>
            <w:div w:id="1539002560">
              <w:marLeft w:val="0"/>
              <w:marRight w:val="0"/>
              <w:marTop w:val="0"/>
              <w:marBottom w:val="0"/>
              <w:divBdr>
                <w:top w:val="none" w:sz="0" w:space="0" w:color="auto"/>
                <w:left w:val="none" w:sz="0" w:space="0" w:color="auto"/>
                <w:bottom w:val="none" w:sz="0" w:space="0" w:color="auto"/>
                <w:right w:val="none" w:sz="0" w:space="0" w:color="auto"/>
              </w:divBdr>
            </w:div>
            <w:div w:id="1539002563">
              <w:marLeft w:val="0"/>
              <w:marRight w:val="0"/>
              <w:marTop w:val="0"/>
              <w:marBottom w:val="0"/>
              <w:divBdr>
                <w:top w:val="none" w:sz="0" w:space="0" w:color="auto"/>
                <w:left w:val="none" w:sz="0" w:space="0" w:color="auto"/>
                <w:bottom w:val="none" w:sz="0" w:space="0" w:color="auto"/>
                <w:right w:val="none" w:sz="0" w:space="0" w:color="auto"/>
              </w:divBdr>
            </w:div>
            <w:div w:id="1539002567">
              <w:marLeft w:val="0"/>
              <w:marRight w:val="0"/>
              <w:marTop w:val="0"/>
              <w:marBottom w:val="0"/>
              <w:divBdr>
                <w:top w:val="none" w:sz="0" w:space="0" w:color="auto"/>
                <w:left w:val="none" w:sz="0" w:space="0" w:color="auto"/>
                <w:bottom w:val="none" w:sz="0" w:space="0" w:color="auto"/>
                <w:right w:val="none" w:sz="0" w:space="0" w:color="auto"/>
              </w:divBdr>
            </w:div>
            <w:div w:id="1539002569">
              <w:marLeft w:val="0"/>
              <w:marRight w:val="0"/>
              <w:marTop w:val="0"/>
              <w:marBottom w:val="0"/>
              <w:divBdr>
                <w:top w:val="none" w:sz="0" w:space="0" w:color="auto"/>
                <w:left w:val="none" w:sz="0" w:space="0" w:color="auto"/>
                <w:bottom w:val="none" w:sz="0" w:space="0" w:color="auto"/>
                <w:right w:val="none" w:sz="0" w:space="0" w:color="auto"/>
              </w:divBdr>
            </w:div>
            <w:div w:id="1539002571">
              <w:marLeft w:val="0"/>
              <w:marRight w:val="0"/>
              <w:marTop w:val="0"/>
              <w:marBottom w:val="0"/>
              <w:divBdr>
                <w:top w:val="none" w:sz="0" w:space="0" w:color="auto"/>
                <w:left w:val="none" w:sz="0" w:space="0" w:color="auto"/>
                <w:bottom w:val="none" w:sz="0" w:space="0" w:color="auto"/>
                <w:right w:val="none" w:sz="0" w:space="0" w:color="auto"/>
              </w:divBdr>
            </w:div>
            <w:div w:id="1539002572">
              <w:marLeft w:val="0"/>
              <w:marRight w:val="0"/>
              <w:marTop w:val="0"/>
              <w:marBottom w:val="0"/>
              <w:divBdr>
                <w:top w:val="none" w:sz="0" w:space="0" w:color="auto"/>
                <w:left w:val="none" w:sz="0" w:space="0" w:color="auto"/>
                <w:bottom w:val="none" w:sz="0" w:space="0" w:color="auto"/>
                <w:right w:val="none" w:sz="0" w:space="0" w:color="auto"/>
              </w:divBdr>
            </w:div>
            <w:div w:id="1539002573">
              <w:marLeft w:val="0"/>
              <w:marRight w:val="0"/>
              <w:marTop w:val="0"/>
              <w:marBottom w:val="0"/>
              <w:divBdr>
                <w:top w:val="none" w:sz="0" w:space="0" w:color="auto"/>
                <w:left w:val="none" w:sz="0" w:space="0" w:color="auto"/>
                <w:bottom w:val="none" w:sz="0" w:space="0" w:color="auto"/>
                <w:right w:val="none" w:sz="0" w:space="0" w:color="auto"/>
              </w:divBdr>
            </w:div>
            <w:div w:id="1539002574">
              <w:marLeft w:val="0"/>
              <w:marRight w:val="0"/>
              <w:marTop w:val="0"/>
              <w:marBottom w:val="0"/>
              <w:divBdr>
                <w:top w:val="none" w:sz="0" w:space="0" w:color="auto"/>
                <w:left w:val="none" w:sz="0" w:space="0" w:color="auto"/>
                <w:bottom w:val="none" w:sz="0" w:space="0" w:color="auto"/>
                <w:right w:val="none" w:sz="0" w:space="0" w:color="auto"/>
              </w:divBdr>
            </w:div>
            <w:div w:id="1539002577">
              <w:marLeft w:val="0"/>
              <w:marRight w:val="0"/>
              <w:marTop w:val="0"/>
              <w:marBottom w:val="0"/>
              <w:divBdr>
                <w:top w:val="none" w:sz="0" w:space="0" w:color="auto"/>
                <w:left w:val="none" w:sz="0" w:space="0" w:color="auto"/>
                <w:bottom w:val="none" w:sz="0" w:space="0" w:color="auto"/>
                <w:right w:val="none" w:sz="0" w:space="0" w:color="auto"/>
              </w:divBdr>
            </w:div>
            <w:div w:id="1539002578">
              <w:marLeft w:val="0"/>
              <w:marRight w:val="0"/>
              <w:marTop w:val="0"/>
              <w:marBottom w:val="0"/>
              <w:divBdr>
                <w:top w:val="none" w:sz="0" w:space="0" w:color="auto"/>
                <w:left w:val="none" w:sz="0" w:space="0" w:color="auto"/>
                <w:bottom w:val="none" w:sz="0" w:space="0" w:color="auto"/>
                <w:right w:val="none" w:sz="0" w:space="0" w:color="auto"/>
              </w:divBdr>
            </w:div>
            <w:div w:id="1539002579">
              <w:marLeft w:val="0"/>
              <w:marRight w:val="0"/>
              <w:marTop w:val="0"/>
              <w:marBottom w:val="0"/>
              <w:divBdr>
                <w:top w:val="none" w:sz="0" w:space="0" w:color="auto"/>
                <w:left w:val="none" w:sz="0" w:space="0" w:color="auto"/>
                <w:bottom w:val="none" w:sz="0" w:space="0" w:color="auto"/>
                <w:right w:val="none" w:sz="0" w:space="0" w:color="auto"/>
              </w:divBdr>
            </w:div>
            <w:div w:id="1539002580">
              <w:marLeft w:val="0"/>
              <w:marRight w:val="0"/>
              <w:marTop w:val="0"/>
              <w:marBottom w:val="0"/>
              <w:divBdr>
                <w:top w:val="none" w:sz="0" w:space="0" w:color="auto"/>
                <w:left w:val="none" w:sz="0" w:space="0" w:color="auto"/>
                <w:bottom w:val="none" w:sz="0" w:space="0" w:color="auto"/>
                <w:right w:val="none" w:sz="0" w:space="0" w:color="auto"/>
              </w:divBdr>
            </w:div>
            <w:div w:id="1539002582">
              <w:marLeft w:val="0"/>
              <w:marRight w:val="0"/>
              <w:marTop w:val="0"/>
              <w:marBottom w:val="0"/>
              <w:divBdr>
                <w:top w:val="none" w:sz="0" w:space="0" w:color="auto"/>
                <w:left w:val="none" w:sz="0" w:space="0" w:color="auto"/>
                <w:bottom w:val="none" w:sz="0" w:space="0" w:color="auto"/>
                <w:right w:val="none" w:sz="0" w:space="0" w:color="auto"/>
              </w:divBdr>
            </w:div>
            <w:div w:id="1539002584">
              <w:marLeft w:val="0"/>
              <w:marRight w:val="0"/>
              <w:marTop w:val="0"/>
              <w:marBottom w:val="0"/>
              <w:divBdr>
                <w:top w:val="none" w:sz="0" w:space="0" w:color="auto"/>
                <w:left w:val="none" w:sz="0" w:space="0" w:color="auto"/>
                <w:bottom w:val="none" w:sz="0" w:space="0" w:color="auto"/>
                <w:right w:val="none" w:sz="0" w:space="0" w:color="auto"/>
              </w:divBdr>
            </w:div>
            <w:div w:id="1539002585">
              <w:marLeft w:val="0"/>
              <w:marRight w:val="0"/>
              <w:marTop w:val="0"/>
              <w:marBottom w:val="0"/>
              <w:divBdr>
                <w:top w:val="none" w:sz="0" w:space="0" w:color="auto"/>
                <w:left w:val="none" w:sz="0" w:space="0" w:color="auto"/>
                <w:bottom w:val="none" w:sz="0" w:space="0" w:color="auto"/>
                <w:right w:val="none" w:sz="0" w:space="0" w:color="auto"/>
              </w:divBdr>
            </w:div>
            <w:div w:id="1539002586">
              <w:marLeft w:val="0"/>
              <w:marRight w:val="0"/>
              <w:marTop w:val="0"/>
              <w:marBottom w:val="0"/>
              <w:divBdr>
                <w:top w:val="none" w:sz="0" w:space="0" w:color="auto"/>
                <w:left w:val="none" w:sz="0" w:space="0" w:color="auto"/>
                <w:bottom w:val="none" w:sz="0" w:space="0" w:color="auto"/>
                <w:right w:val="none" w:sz="0" w:space="0" w:color="auto"/>
              </w:divBdr>
            </w:div>
            <w:div w:id="1539002587">
              <w:marLeft w:val="0"/>
              <w:marRight w:val="0"/>
              <w:marTop w:val="0"/>
              <w:marBottom w:val="0"/>
              <w:divBdr>
                <w:top w:val="none" w:sz="0" w:space="0" w:color="auto"/>
                <w:left w:val="none" w:sz="0" w:space="0" w:color="auto"/>
                <w:bottom w:val="none" w:sz="0" w:space="0" w:color="auto"/>
                <w:right w:val="none" w:sz="0" w:space="0" w:color="auto"/>
              </w:divBdr>
            </w:div>
            <w:div w:id="1539002588">
              <w:marLeft w:val="0"/>
              <w:marRight w:val="0"/>
              <w:marTop w:val="0"/>
              <w:marBottom w:val="0"/>
              <w:divBdr>
                <w:top w:val="none" w:sz="0" w:space="0" w:color="auto"/>
                <w:left w:val="none" w:sz="0" w:space="0" w:color="auto"/>
                <w:bottom w:val="none" w:sz="0" w:space="0" w:color="auto"/>
                <w:right w:val="none" w:sz="0" w:space="0" w:color="auto"/>
              </w:divBdr>
            </w:div>
            <w:div w:id="1539002589">
              <w:marLeft w:val="0"/>
              <w:marRight w:val="0"/>
              <w:marTop w:val="0"/>
              <w:marBottom w:val="0"/>
              <w:divBdr>
                <w:top w:val="none" w:sz="0" w:space="0" w:color="auto"/>
                <w:left w:val="none" w:sz="0" w:space="0" w:color="auto"/>
                <w:bottom w:val="none" w:sz="0" w:space="0" w:color="auto"/>
                <w:right w:val="none" w:sz="0" w:space="0" w:color="auto"/>
              </w:divBdr>
            </w:div>
            <w:div w:id="1539002590">
              <w:marLeft w:val="0"/>
              <w:marRight w:val="0"/>
              <w:marTop w:val="0"/>
              <w:marBottom w:val="0"/>
              <w:divBdr>
                <w:top w:val="none" w:sz="0" w:space="0" w:color="auto"/>
                <w:left w:val="none" w:sz="0" w:space="0" w:color="auto"/>
                <w:bottom w:val="none" w:sz="0" w:space="0" w:color="auto"/>
                <w:right w:val="none" w:sz="0" w:space="0" w:color="auto"/>
              </w:divBdr>
            </w:div>
            <w:div w:id="1539002595">
              <w:marLeft w:val="0"/>
              <w:marRight w:val="0"/>
              <w:marTop w:val="0"/>
              <w:marBottom w:val="0"/>
              <w:divBdr>
                <w:top w:val="none" w:sz="0" w:space="0" w:color="auto"/>
                <w:left w:val="none" w:sz="0" w:space="0" w:color="auto"/>
                <w:bottom w:val="none" w:sz="0" w:space="0" w:color="auto"/>
                <w:right w:val="none" w:sz="0" w:space="0" w:color="auto"/>
              </w:divBdr>
            </w:div>
            <w:div w:id="1539002596">
              <w:marLeft w:val="0"/>
              <w:marRight w:val="0"/>
              <w:marTop w:val="0"/>
              <w:marBottom w:val="0"/>
              <w:divBdr>
                <w:top w:val="none" w:sz="0" w:space="0" w:color="auto"/>
                <w:left w:val="none" w:sz="0" w:space="0" w:color="auto"/>
                <w:bottom w:val="none" w:sz="0" w:space="0" w:color="auto"/>
                <w:right w:val="none" w:sz="0" w:space="0" w:color="auto"/>
              </w:divBdr>
            </w:div>
            <w:div w:id="1539002597">
              <w:marLeft w:val="0"/>
              <w:marRight w:val="0"/>
              <w:marTop w:val="0"/>
              <w:marBottom w:val="0"/>
              <w:divBdr>
                <w:top w:val="none" w:sz="0" w:space="0" w:color="auto"/>
                <w:left w:val="none" w:sz="0" w:space="0" w:color="auto"/>
                <w:bottom w:val="none" w:sz="0" w:space="0" w:color="auto"/>
                <w:right w:val="none" w:sz="0" w:space="0" w:color="auto"/>
              </w:divBdr>
            </w:div>
            <w:div w:id="1539002598">
              <w:marLeft w:val="0"/>
              <w:marRight w:val="0"/>
              <w:marTop w:val="0"/>
              <w:marBottom w:val="0"/>
              <w:divBdr>
                <w:top w:val="none" w:sz="0" w:space="0" w:color="auto"/>
                <w:left w:val="none" w:sz="0" w:space="0" w:color="auto"/>
                <w:bottom w:val="none" w:sz="0" w:space="0" w:color="auto"/>
                <w:right w:val="none" w:sz="0" w:space="0" w:color="auto"/>
              </w:divBdr>
            </w:div>
            <w:div w:id="1539002601">
              <w:marLeft w:val="0"/>
              <w:marRight w:val="0"/>
              <w:marTop w:val="0"/>
              <w:marBottom w:val="0"/>
              <w:divBdr>
                <w:top w:val="none" w:sz="0" w:space="0" w:color="auto"/>
                <w:left w:val="none" w:sz="0" w:space="0" w:color="auto"/>
                <w:bottom w:val="none" w:sz="0" w:space="0" w:color="auto"/>
                <w:right w:val="none" w:sz="0" w:space="0" w:color="auto"/>
              </w:divBdr>
            </w:div>
            <w:div w:id="1539002603">
              <w:marLeft w:val="0"/>
              <w:marRight w:val="0"/>
              <w:marTop w:val="0"/>
              <w:marBottom w:val="0"/>
              <w:divBdr>
                <w:top w:val="none" w:sz="0" w:space="0" w:color="auto"/>
                <w:left w:val="none" w:sz="0" w:space="0" w:color="auto"/>
                <w:bottom w:val="none" w:sz="0" w:space="0" w:color="auto"/>
                <w:right w:val="none" w:sz="0" w:space="0" w:color="auto"/>
              </w:divBdr>
            </w:div>
            <w:div w:id="1539002608">
              <w:marLeft w:val="0"/>
              <w:marRight w:val="0"/>
              <w:marTop w:val="0"/>
              <w:marBottom w:val="0"/>
              <w:divBdr>
                <w:top w:val="none" w:sz="0" w:space="0" w:color="auto"/>
                <w:left w:val="none" w:sz="0" w:space="0" w:color="auto"/>
                <w:bottom w:val="none" w:sz="0" w:space="0" w:color="auto"/>
                <w:right w:val="none" w:sz="0" w:space="0" w:color="auto"/>
              </w:divBdr>
            </w:div>
            <w:div w:id="1539002609">
              <w:marLeft w:val="0"/>
              <w:marRight w:val="0"/>
              <w:marTop w:val="0"/>
              <w:marBottom w:val="0"/>
              <w:divBdr>
                <w:top w:val="none" w:sz="0" w:space="0" w:color="auto"/>
                <w:left w:val="none" w:sz="0" w:space="0" w:color="auto"/>
                <w:bottom w:val="none" w:sz="0" w:space="0" w:color="auto"/>
                <w:right w:val="none" w:sz="0" w:space="0" w:color="auto"/>
              </w:divBdr>
            </w:div>
            <w:div w:id="1539002610">
              <w:marLeft w:val="0"/>
              <w:marRight w:val="0"/>
              <w:marTop w:val="0"/>
              <w:marBottom w:val="0"/>
              <w:divBdr>
                <w:top w:val="none" w:sz="0" w:space="0" w:color="auto"/>
                <w:left w:val="none" w:sz="0" w:space="0" w:color="auto"/>
                <w:bottom w:val="none" w:sz="0" w:space="0" w:color="auto"/>
                <w:right w:val="none" w:sz="0" w:space="0" w:color="auto"/>
              </w:divBdr>
            </w:div>
            <w:div w:id="1539002611">
              <w:marLeft w:val="0"/>
              <w:marRight w:val="0"/>
              <w:marTop w:val="0"/>
              <w:marBottom w:val="0"/>
              <w:divBdr>
                <w:top w:val="none" w:sz="0" w:space="0" w:color="auto"/>
                <w:left w:val="none" w:sz="0" w:space="0" w:color="auto"/>
                <w:bottom w:val="none" w:sz="0" w:space="0" w:color="auto"/>
                <w:right w:val="none" w:sz="0" w:space="0" w:color="auto"/>
              </w:divBdr>
            </w:div>
            <w:div w:id="1539002614">
              <w:marLeft w:val="0"/>
              <w:marRight w:val="0"/>
              <w:marTop w:val="0"/>
              <w:marBottom w:val="0"/>
              <w:divBdr>
                <w:top w:val="none" w:sz="0" w:space="0" w:color="auto"/>
                <w:left w:val="none" w:sz="0" w:space="0" w:color="auto"/>
                <w:bottom w:val="none" w:sz="0" w:space="0" w:color="auto"/>
                <w:right w:val="none" w:sz="0" w:space="0" w:color="auto"/>
              </w:divBdr>
            </w:div>
            <w:div w:id="1539002616">
              <w:marLeft w:val="0"/>
              <w:marRight w:val="0"/>
              <w:marTop w:val="0"/>
              <w:marBottom w:val="0"/>
              <w:divBdr>
                <w:top w:val="none" w:sz="0" w:space="0" w:color="auto"/>
                <w:left w:val="none" w:sz="0" w:space="0" w:color="auto"/>
                <w:bottom w:val="none" w:sz="0" w:space="0" w:color="auto"/>
                <w:right w:val="none" w:sz="0" w:space="0" w:color="auto"/>
              </w:divBdr>
            </w:div>
            <w:div w:id="1539002617">
              <w:marLeft w:val="0"/>
              <w:marRight w:val="0"/>
              <w:marTop w:val="0"/>
              <w:marBottom w:val="0"/>
              <w:divBdr>
                <w:top w:val="none" w:sz="0" w:space="0" w:color="auto"/>
                <w:left w:val="none" w:sz="0" w:space="0" w:color="auto"/>
                <w:bottom w:val="none" w:sz="0" w:space="0" w:color="auto"/>
                <w:right w:val="none" w:sz="0" w:space="0" w:color="auto"/>
              </w:divBdr>
            </w:div>
            <w:div w:id="1539002619">
              <w:marLeft w:val="0"/>
              <w:marRight w:val="0"/>
              <w:marTop w:val="0"/>
              <w:marBottom w:val="0"/>
              <w:divBdr>
                <w:top w:val="none" w:sz="0" w:space="0" w:color="auto"/>
                <w:left w:val="none" w:sz="0" w:space="0" w:color="auto"/>
                <w:bottom w:val="none" w:sz="0" w:space="0" w:color="auto"/>
                <w:right w:val="none" w:sz="0" w:space="0" w:color="auto"/>
              </w:divBdr>
            </w:div>
            <w:div w:id="1539002620">
              <w:marLeft w:val="0"/>
              <w:marRight w:val="0"/>
              <w:marTop w:val="0"/>
              <w:marBottom w:val="0"/>
              <w:divBdr>
                <w:top w:val="none" w:sz="0" w:space="0" w:color="auto"/>
                <w:left w:val="none" w:sz="0" w:space="0" w:color="auto"/>
                <w:bottom w:val="none" w:sz="0" w:space="0" w:color="auto"/>
                <w:right w:val="none" w:sz="0" w:space="0" w:color="auto"/>
              </w:divBdr>
            </w:div>
            <w:div w:id="1539002622">
              <w:marLeft w:val="0"/>
              <w:marRight w:val="0"/>
              <w:marTop w:val="0"/>
              <w:marBottom w:val="0"/>
              <w:divBdr>
                <w:top w:val="none" w:sz="0" w:space="0" w:color="auto"/>
                <w:left w:val="none" w:sz="0" w:space="0" w:color="auto"/>
                <w:bottom w:val="none" w:sz="0" w:space="0" w:color="auto"/>
                <w:right w:val="none" w:sz="0" w:space="0" w:color="auto"/>
              </w:divBdr>
            </w:div>
            <w:div w:id="1539002627">
              <w:marLeft w:val="0"/>
              <w:marRight w:val="0"/>
              <w:marTop w:val="0"/>
              <w:marBottom w:val="0"/>
              <w:divBdr>
                <w:top w:val="none" w:sz="0" w:space="0" w:color="auto"/>
                <w:left w:val="none" w:sz="0" w:space="0" w:color="auto"/>
                <w:bottom w:val="none" w:sz="0" w:space="0" w:color="auto"/>
                <w:right w:val="none" w:sz="0" w:space="0" w:color="auto"/>
              </w:divBdr>
            </w:div>
            <w:div w:id="1539002629">
              <w:marLeft w:val="0"/>
              <w:marRight w:val="0"/>
              <w:marTop w:val="0"/>
              <w:marBottom w:val="0"/>
              <w:divBdr>
                <w:top w:val="none" w:sz="0" w:space="0" w:color="auto"/>
                <w:left w:val="none" w:sz="0" w:space="0" w:color="auto"/>
                <w:bottom w:val="none" w:sz="0" w:space="0" w:color="auto"/>
                <w:right w:val="none" w:sz="0" w:space="0" w:color="auto"/>
              </w:divBdr>
            </w:div>
            <w:div w:id="1539002631">
              <w:marLeft w:val="0"/>
              <w:marRight w:val="0"/>
              <w:marTop w:val="0"/>
              <w:marBottom w:val="0"/>
              <w:divBdr>
                <w:top w:val="none" w:sz="0" w:space="0" w:color="auto"/>
                <w:left w:val="none" w:sz="0" w:space="0" w:color="auto"/>
                <w:bottom w:val="none" w:sz="0" w:space="0" w:color="auto"/>
                <w:right w:val="none" w:sz="0" w:space="0" w:color="auto"/>
              </w:divBdr>
            </w:div>
            <w:div w:id="1539002632">
              <w:marLeft w:val="0"/>
              <w:marRight w:val="0"/>
              <w:marTop w:val="0"/>
              <w:marBottom w:val="0"/>
              <w:divBdr>
                <w:top w:val="none" w:sz="0" w:space="0" w:color="auto"/>
                <w:left w:val="none" w:sz="0" w:space="0" w:color="auto"/>
                <w:bottom w:val="none" w:sz="0" w:space="0" w:color="auto"/>
                <w:right w:val="none" w:sz="0" w:space="0" w:color="auto"/>
              </w:divBdr>
            </w:div>
            <w:div w:id="1539002639">
              <w:marLeft w:val="0"/>
              <w:marRight w:val="0"/>
              <w:marTop w:val="0"/>
              <w:marBottom w:val="0"/>
              <w:divBdr>
                <w:top w:val="none" w:sz="0" w:space="0" w:color="auto"/>
                <w:left w:val="none" w:sz="0" w:space="0" w:color="auto"/>
                <w:bottom w:val="none" w:sz="0" w:space="0" w:color="auto"/>
                <w:right w:val="none" w:sz="0" w:space="0" w:color="auto"/>
              </w:divBdr>
            </w:div>
            <w:div w:id="1539002640">
              <w:marLeft w:val="0"/>
              <w:marRight w:val="0"/>
              <w:marTop w:val="0"/>
              <w:marBottom w:val="0"/>
              <w:divBdr>
                <w:top w:val="none" w:sz="0" w:space="0" w:color="auto"/>
                <w:left w:val="none" w:sz="0" w:space="0" w:color="auto"/>
                <w:bottom w:val="none" w:sz="0" w:space="0" w:color="auto"/>
                <w:right w:val="none" w:sz="0" w:space="0" w:color="auto"/>
              </w:divBdr>
            </w:div>
            <w:div w:id="1539002642">
              <w:marLeft w:val="0"/>
              <w:marRight w:val="0"/>
              <w:marTop w:val="0"/>
              <w:marBottom w:val="0"/>
              <w:divBdr>
                <w:top w:val="none" w:sz="0" w:space="0" w:color="auto"/>
                <w:left w:val="none" w:sz="0" w:space="0" w:color="auto"/>
                <w:bottom w:val="none" w:sz="0" w:space="0" w:color="auto"/>
                <w:right w:val="none" w:sz="0" w:space="0" w:color="auto"/>
              </w:divBdr>
            </w:div>
            <w:div w:id="1539002644">
              <w:marLeft w:val="0"/>
              <w:marRight w:val="0"/>
              <w:marTop w:val="0"/>
              <w:marBottom w:val="0"/>
              <w:divBdr>
                <w:top w:val="none" w:sz="0" w:space="0" w:color="auto"/>
                <w:left w:val="none" w:sz="0" w:space="0" w:color="auto"/>
                <w:bottom w:val="none" w:sz="0" w:space="0" w:color="auto"/>
                <w:right w:val="none" w:sz="0" w:space="0" w:color="auto"/>
              </w:divBdr>
            </w:div>
            <w:div w:id="1539002645">
              <w:marLeft w:val="0"/>
              <w:marRight w:val="0"/>
              <w:marTop w:val="0"/>
              <w:marBottom w:val="0"/>
              <w:divBdr>
                <w:top w:val="none" w:sz="0" w:space="0" w:color="auto"/>
                <w:left w:val="none" w:sz="0" w:space="0" w:color="auto"/>
                <w:bottom w:val="none" w:sz="0" w:space="0" w:color="auto"/>
                <w:right w:val="none" w:sz="0" w:space="0" w:color="auto"/>
              </w:divBdr>
            </w:div>
            <w:div w:id="1539002646">
              <w:marLeft w:val="0"/>
              <w:marRight w:val="0"/>
              <w:marTop w:val="0"/>
              <w:marBottom w:val="0"/>
              <w:divBdr>
                <w:top w:val="none" w:sz="0" w:space="0" w:color="auto"/>
                <w:left w:val="none" w:sz="0" w:space="0" w:color="auto"/>
                <w:bottom w:val="none" w:sz="0" w:space="0" w:color="auto"/>
                <w:right w:val="none" w:sz="0" w:space="0" w:color="auto"/>
              </w:divBdr>
            </w:div>
            <w:div w:id="1539002648">
              <w:marLeft w:val="0"/>
              <w:marRight w:val="0"/>
              <w:marTop w:val="0"/>
              <w:marBottom w:val="0"/>
              <w:divBdr>
                <w:top w:val="none" w:sz="0" w:space="0" w:color="auto"/>
                <w:left w:val="none" w:sz="0" w:space="0" w:color="auto"/>
                <w:bottom w:val="none" w:sz="0" w:space="0" w:color="auto"/>
                <w:right w:val="none" w:sz="0" w:space="0" w:color="auto"/>
              </w:divBdr>
            </w:div>
            <w:div w:id="1539002649">
              <w:marLeft w:val="0"/>
              <w:marRight w:val="0"/>
              <w:marTop w:val="0"/>
              <w:marBottom w:val="0"/>
              <w:divBdr>
                <w:top w:val="none" w:sz="0" w:space="0" w:color="auto"/>
                <w:left w:val="none" w:sz="0" w:space="0" w:color="auto"/>
                <w:bottom w:val="none" w:sz="0" w:space="0" w:color="auto"/>
                <w:right w:val="none" w:sz="0" w:space="0" w:color="auto"/>
              </w:divBdr>
            </w:div>
            <w:div w:id="1539002650">
              <w:marLeft w:val="0"/>
              <w:marRight w:val="0"/>
              <w:marTop w:val="0"/>
              <w:marBottom w:val="0"/>
              <w:divBdr>
                <w:top w:val="none" w:sz="0" w:space="0" w:color="auto"/>
                <w:left w:val="none" w:sz="0" w:space="0" w:color="auto"/>
                <w:bottom w:val="none" w:sz="0" w:space="0" w:color="auto"/>
                <w:right w:val="none" w:sz="0" w:space="0" w:color="auto"/>
              </w:divBdr>
            </w:div>
            <w:div w:id="1539002652">
              <w:marLeft w:val="0"/>
              <w:marRight w:val="0"/>
              <w:marTop w:val="0"/>
              <w:marBottom w:val="0"/>
              <w:divBdr>
                <w:top w:val="none" w:sz="0" w:space="0" w:color="auto"/>
                <w:left w:val="none" w:sz="0" w:space="0" w:color="auto"/>
                <w:bottom w:val="none" w:sz="0" w:space="0" w:color="auto"/>
                <w:right w:val="none" w:sz="0" w:space="0" w:color="auto"/>
              </w:divBdr>
            </w:div>
            <w:div w:id="1539002653">
              <w:marLeft w:val="0"/>
              <w:marRight w:val="0"/>
              <w:marTop w:val="0"/>
              <w:marBottom w:val="0"/>
              <w:divBdr>
                <w:top w:val="none" w:sz="0" w:space="0" w:color="auto"/>
                <w:left w:val="none" w:sz="0" w:space="0" w:color="auto"/>
                <w:bottom w:val="none" w:sz="0" w:space="0" w:color="auto"/>
                <w:right w:val="none" w:sz="0" w:space="0" w:color="auto"/>
              </w:divBdr>
            </w:div>
            <w:div w:id="1539002656">
              <w:marLeft w:val="0"/>
              <w:marRight w:val="0"/>
              <w:marTop w:val="0"/>
              <w:marBottom w:val="0"/>
              <w:divBdr>
                <w:top w:val="none" w:sz="0" w:space="0" w:color="auto"/>
                <w:left w:val="none" w:sz="0" w:space="0" w:color="auto"/>
                <w:bottom w:val="none" w:sz="0" w:space="0" w:color="auto"/>
                <w:right w:val="none" w:sz="0" w:space="0" w:color="auto"/>
              </w:divBdr>
            </w:div>
            <w:div w:id="1539002657">
              <w:marLeft w:val="0"/>
              <w:marRight w:val="0"/>
              <w:marTop w:val="0"/>
              <w:marBottom w:val="0"/>
              <w:divBdr>
                <w:top w:val="none" w:sz="0" w:space="0" w:color="auto"/>
                <w:left w:val="none" w:sz="0" w:space="0" w:color="auto"/>
                <w:bottom w:val="none" w:sz="0" w:space="0" w:color="auto"/>
                <w:right w:val="none" w:sz="0" w:space="0" w:color="auto"/>
              </w:divBdr>
            </w:div>
            <w:div w:id="1539002658">
              <w:marLeft w:val="0"/>
              <w:marRight w:val="0"/>
              <w:marTop w:val="0"/>
              <w:marBottom w:val="0"/>
              <w:divBdr>
                <w:top w:val="none" w:sz="0" w:space="0" w:color="auto"/>
                <w:left w:val="none" w:sz="0" w:space="0" w:color="auto"/>
                <w:bottom w:val="none" w:sz="0" w:space="0" w:color="auto"/>
                <w:right w:val="none" w:sz="0" w:space="0" w:color="auto"/>
              </w:divBdr>
            </w:div>
            <w:div w:id="1539002662">
              <w:marLeft w:val="0"/>
              <w:marRight w:val="0"/>
              <w:marTop w:val="0"/>
              <w:marBottom w:val="0"/>
              <w:divBdr>
                <w:top w:val="none" w:sz="0" w:space="0" w:color="auto"/>
                <w:left w:val="none" w:sz="0" w:space="0" w:color="auto"/>
                <w:bottom w:val="none" w:sz="0" w:space="0" w:color="auto"/>
                <w:right w:val="none" w:sz="0" w:space="0" w:color="auto"/>
              </w:divBdr>
            </w:div>
            <w:div w:id="1539002666">
              <w:marLeft w:val="0"/>
              <w:marRight w:val="0"/>
              <w:marTop w:val="0"/>
              <w:marBottom w:val="0"/>
              <w:divBdr>
                <w:top w:val="none" w:sz="0" w:space="0" w:color="auto"/>
                <w:left w:val="none" w:sz="0" w:space="0" w:color="auto"/>
                <w:bottom w:val="none" w:sz="0" w:space="0" w:color="auto"/>
                <w:right w:val="none" w:sz="0" w:space="0" w:color="auto"/>
              </w:divBdr>
            </w:div>
            <w:div w:id="1539002669">
              <w:marLeft w:val="0"/>
              <w:marRight w:val="0"/>
              <w:marTop w:val="0"/>
              <w:marBottom w:val="0"/>
              <w:divBdr>
                <w:top w:val="none" w:sz="0" w:space="0" w:color="auto"/>
                <w:left w:val="none" w:sz="0" w:space="0" w:color="auto"/>
                <w:bottom w:val="none" w:sz="0" w:space="0" w:color="auto"/>
                <w:right w:val="none" w:sz="0" w:space="0" w:color="auto"/>
              </w:divBdr>
            </w:div>
            <w:div w:id="1539002671">
              <w:marLeft w:val="0"/>
              <w:marRight w:val="0"/>
              <w:marTop w:val="0"/>
              <w:marBottom w:val="0"/>
              <w:divBdr>
                <w:top w:val="none" w:sz="0" w:space="0" w:color="auto"/>
                <w:left w:val="none" w:sz="0" w:space="0" w:color="auto"/>
                <w:bottom w:val="none" w:sz="0" w:space="0" w:color="auto"/>
                <w:right w:val="none" w:sz="0" w:space="0" w:color="auto"/>
              </w:divBdr>
            </w:div>
            <w:div w:id="1539002673">
              <w:marLeft w:val="0"/>
              <w:marRight w:val="0"/>
              <w:marTop w:val="0"/>
              <w:marBottom w:val="0"/>
              <w:divBdr>
                <w:top w:val="none" w:sz="0" w:space="0" w:color="auto"/>
                <w:left w:val="none" w:sz="0" w:space="0" w:color="auto"/>
                <w:bottom w:val="none" w:sz="0" w:space="0" w:color="auto"/>
                <w:right w:val="none" w:sz="0" w:space="0" w:color="auto"/>
              </w:divBdr>
            </w:div>
            <w:div w:id="1539002676">
              <w:marLeft w:val="0"/>
              <w:marRight w:val="0"/>
              <w:marTop w:val="0"/>
              <w:marBottom w:val="0"/>
              <w:divBdr>
                <w:top w:val="none" w:sz="0" w:space="0" w:color="auto"/>
                <w:left w:val="none" w:sz="0" w:space="0" w:color="auto"/>
                <w:bottom w:val="none" w:sz="0" w:space="0" w:color="auto"/>
                <w:right w:val="none" w:sz="0" w:space="0" w:color="auto"/>
              </w:divBdr>
            </w:div>
            <w:div w:id="1539002680">
              <w:marLeft w:val="0"/>
              <w:marRight w:val="0"/>
              <w:marTop w:val="0"/>
              <w:marBottom w:val="0"/>
              <w:divBdr>
                <w:top w:val="none" w:sz="0" w:space="0" w:color="auto"/>
                <w:left w:val="none" w:sz="0" w:space="0" w:color="auto"/>
                <w:bottom w:val="none" w:sz="0" w:space="0" w:color="auto"/>
                <w:right w:val="none" w:sz="0" w:space="0" w:color="auto"/>
              </w:divBdr>
            </w:div>
            <w:div w:id="1539002682">
              <w:marLeft w:val="0"/>
              <w:marRight w:val="0"/>
              <w:marTop w:val="0"/>
              <w:marBottom w:val="0"/>
              <w:divBdr>
                <w:top w:val="none" w:sz="0" w:space="0" w:color="auto"/>
                <w:left w:val="none" w:sz="0" w:space="0" w:color="auto"/>
                <w:bottom w:val="none" w:sz="0" w:space="0" w:color="auto"/>
                <w:right w:val="none" w:sz="0" w:space="0" w:color="auto"/>
              </w:divBdr>
            </w:div>
            <w:div w:id="1539002683">
              <w:marLeft w:val="0"/>
              <w:marRight w:val="0"/>
              <w:marTop w:val="0"/>
              <w:marBottom w:val="0"/>
              <w:divBdr>
                <w:top w:val="none" w:sz="0" w:space="0" w:color="auto"/>
                <w:left w:val="none" w:sz="0" w:space="0" w:color="auto"/>
                <w:bottom w:val="none" w:sz="0" w:space="0" w:color="auto"/>
                <w:right w:val="none" w:sz="0" w:space="0" w:color="auto"/>
              </w:divBdr>
            </w:div>
            <w:div w:id="1539002684">
              <w:marLeft w:val="0"/>
              <w:marRight w:val="0"/>
              <w:marTop w:val="0"/>
              <w:marBottom w:val="0"/>
              <w:divBdr>
                <w:top w:val="none" w:sz="0" w:space="0" w:color="auto"/>
                <w:left w:val="none" w:sz="0" w:space="0" w:color="auto"/>
                <w:bottom w:val="none" w:sz="0" w:space="0" w:color="auto"/>
                <w:right w:val="none" w:sz="0" w:space="0" w:color="auto"/>
              </w:divBdr>
            </w:div>
            <w:div w:id="1539002687">
              <w:marLeft w:val="0"/>
              <w:marRight w:val="0"/>
              <w:marTop w:val="0"/>
              <w:marBottom w:val="0"/>
              <w:divBdr>
                <w:top w:val="none" w:sz="0" w:space="0" w:color="auto"/>
                <w:left w:val="none" w:sz="0" w:space="0" w:color="auto"/>
                <w:bottom w:val="none" w:sz="0" w:space="0" w:color="auto"/>
                <w:right w:val="none" w:sz="0" w:space="0" w:color="auto"/>
              </w:divBdr>
            </w:div>
            <w:div w:id="1539002690">
              <w:marLeft w:val="0"/>
              <w:marRight w:val="0"/>
              <w:marTop w:val="0"/>
              <w:marBottom w:val="0"/>
              <w:divBdr>
                <w:top w:val="none" w:sz="0" w:space="0" w:color="auto"/>
                <w:left w:val="none" w:sz="0" w:space="0" w:color="auto"/>
                <w:bottom w:val="none" w:sz="0" w:space="0" w:color="auto"/>
                <w:right w:val="none" w:sz="0" w:space="0" w:color="auto"/>
              </w:divBdr>
            </w:div>
            <w:div w:id="1539002693">
              <w:marLeft w:val="0"/>
              <w:marRight w:val="0"/>
              <w:marTop w:val="0"/>
              <w:marBottom w:val="0"/>
              <w:divBdr>
                <w:top w:val="none" w:sz="0" w:space="0" w:color="auto"/>
                <w:left w:val="none" w:sz="0" w:space="0" w:color="auto"/>
                <w:bottom w:val="none" w:sz="0" w:space="0" w:color="auto"/>
                <w:right w:val="none" w:sz="0" w:space="0" w:color="auto"/>
              </w:divBdr>
            </w:div>
            <w:div w:id="1539002694">
              <w:marLeft w:val="0"/>
              <w:marRight w:val="0"/>
              <w:marTop w:val="0"/>
              <w:marBottom w:val="0"/>
              <w:divBdr>
                <w:top w:val="none" w:sz="0" w:space="0" w:color="auto"/>
                <w:left w:val="none" w:sz="0" w:space="0" w:color="auto"/>
                <w:bottom w:val="none" w:sz="0" w:space="0" w:color="auto"/>
                <w:right w:val="none" w:sz="0" w:space="0" w:color="auto"/>
              </w:divBdr>
            </w:div>
            <w:div w:id="1539002792">
              <w:marLeft w:val="0"/>
              <w:marRight w:val="0"/>
              <w:marTop w:val="0"/>
              <w:marBottom w:val="0"/>
              <w:divBdr>
                <w:top w:val="none" w:sz="0" w:space="0" w:color="auto"/>
                <w:left w:val="none" w:sz="0" w:space="0" w:color="auto"/>
                <w:bottom w:val="none" w:sz="0" w:space="0" w:color="auto"/>
                <w:right w:val="none" w:sz="0" w:space="0" w:color="auto"/>
              </w:divBdr>
            </w:div>
            <w:div w:id="1539002795">
              <w:marLeft w:val="0"/>
              <w:marRight w:val="0"/>
              <w:marTop w:val="0"/>
              <w:marBottom w:val="0"/>
              <w:divBdr>
                <w:top w:val="none" w:sz="0" w:space="0" w:color="auto"/>
                <w:left w:val="none" w:sz="0" w:space="0" w:color="auto"/>
                <w:bottom w:val="none" w:sz="0" w:space="0" w:color="auto"/>
                <w:right w:val="none" w:sz="0" w:space="0" w:color="auto"/>
              </w:divBdr>
            </w:div>
            <w:div w:id="1539002796">
              <w:marLeft w:val="0"/>
              <w:marRight w:val="0"/>
              <w:marTop w:val="0"/>
              <w:marBottom w:val="0"/>
              <w:divBdr>
                <w:top w:val="none" w:sz="0" w:space="0" w:color="auto"/>
                <w:left w:val="none" w:sz="0" w:space="0" w:color="auto"/>
                <w:bottom w:val="none" w:sz="0" w:space="0" w:color="auto"/>
                <w:right w:val="none" w:sz="0" w:space="0" w:color="auto"/>
              </w:divBdr>
            </w:div>
            <w:div w:id="1539002797">
              <w:marLeft w:val="0"/>
              <w:marRight w:val="0"/>
              <w:marTop w:val="0"/>
              <w:marBottom w:val="0"/>
              <w:divBdr>
                <w:top w:val="none" w:sz="0" w:space="0" w:color="auto"/>
                <w:left w:val="none" w:sz="0" w:space="0" w:color="auto"/>
                <w:bottom w:val="none" w:sz="0" w:space="0" w:color="auto"/>
                <w:right w:val="none" w:sz="0" w:space="0" w:color="auto"/>
              </w:divBdr>
            </w:div>
            <w:div w:id="1539002798">
              <w:marLeft w:val="0"/>
              <w:marRight w:val="0"/>
              <w:marTop w:val="0"/>
              <w:marBottom w:val="0"/>
              <w:divBdr>
                <w:top w:val="none" w:sz="0" w:space="0" w:color="auto"/>
                <w:left w:val="none" w:sz="0" w:space="0" w:color="auto"/>
                <w:bottom w:val="none" w:sz="0" w:space="0" w:color="auto"/>
                <w:right w:val="none" w:sz="0" w:space="0" w:color="auto"/>
              </w:divBdr>
            </w:div>
            <w:div w:id="1539002799">
              <w:marLeft w:val="0"/>
              <w:marRight w:val="0"/>
              <w:marTop w:val="0"/>
              <w:marBottom w:val="0"/>
              <w:divBdr>
                <w:top w:val="none" w:sz="0" w:space="0" w:color="auto"/>
                <w:left w:val="none" w:sz="0" w:space="0" w:color="auto"/>
                <w:bottom w:val="none" w:sz="0" w:space="0" w:color="auto"/>
                <w:right w:val="none" w:sz="0" w:space="0" w:color="auto"/>
              </w:divBdr>
            </w:div>
            <w:div w:id="1539002802">
              <w:marLeft w:val="0"/>
              <w:marRight w:val="0"/>
              <w:marTop w:val="0"/>
              <w:marBottom w:val="0"/>
              <w:divBdr>
                <w:top w:val="none" w:sz="0" w:space="0" w:color="auto"/>
                <w:left w:val="none" w:sz="0" w:space="0" w:color="auto"/>
                <w:bottom w:val="none" w:sz="0" w:space="0" w:color="auto"/>
                <w:right w:val="none" w:sz="0" w:space="0" w:color="auto"/>
              </w:divBdr>
            </w:div>
            <w:div w:id="1539002804">
              <w:marLeft w:val="0"/>
              <w:marRight w:val="0"/>
              <w:marTop w:val="0"/>
              <w:marBottom w:val="0"/>
              <w:divBdr>
                <w:top w:val="none" w:sz="0" w:space="0" w:color="auto"/>
                <w:left w:val="none" w:sz="0" w:space="0" w:color="auto"/>
                <w:bottom w:val="none" w:sz="0" w:space="0" w:color="auto"/>
                <w:right w:val="none" w:sz="0" w:space="0" w:color="auto"/>
              </w:divBdr>
            </w:div>
            <w:div w:id="15390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552">
      <w:marLeft w:val="0"/>
      <w:marRight w:val="0"/>
      <w:marTop w:val="0"/>
      <w:marBottom w:val="0"/>
      <w:divBdr>
        <w:top w:val="none" w:sz="0" w:space="0" w:color="auto"/>
        <w:left w:val="none" w:sz="0" w:space="0" w:color="auto"/>
        <w:bottom w:val="none" w:sz="0" w:space="0" w:color="auto"/>
        <w:right w:val="none" w:sz="0" w:space="0" w:color="auto"/>
      </w:divBdr>
    </w:div>
    <w:div w:id="1539002565">
      <w:marLeft w:val="0"/>
      <w:marRight w:val="0"/>
      <w:marTop w:val="0"/>
      <w:marBottom w:val="0"/>
      <w:divBdr>
        <w:top w:val="none" w:sz="0" w:space="0" w:color="auto"/>
        <w:left w:val="none" w:sz="0" w:space="0" w:color="auto"/>
        <w:bottom w:val="none" w:sz="0" w:space="0" w:color="auto"/>
        <w:right w:val="none" w:sz="0" w:space="0" w:color="auto"/>
      </w:divBdr>
    </w:div>
    <w:div w:id="1539002635">
      <w:marLeft w:val="0"/>
      <w:marRight w:val="0"/>
      <w:marTop w:val="0"/>
      <w:marBottom w:val="0"/>
      <w:divBdr>
        <w:top w:val="none" w:sz="0" w:space="0" w:color="auto"/>
        <w:left w:val="none" w:sz="0" w:space="0" w:color="auto"/>
        <w:bottom w:val="none" w:sz="0" w:space="0" w:color="auto"/>
        <w:right w:val="none" w:sz="0" w:space="0" w:color="auto"/>
      </w:divBdr>
      <w:divsChild>
        <w:div w:id="1539002689">
          <w:marLeft w:val="0"/>
          <w:marRight w:val="0"/>
          <w:marTop w:val="0"/>
          <w:marBottom w:val="0"/>
          <w:divBdr>
            <w:top w:val="none" w:sz="0" w:space="0" w:color="auto"/>
            <w:left w:val="none" w:sz="0" w:space="0" w:color="auto"/>
            <w:bottom w:val="none" w:sz="0" w:space="0" w:color="auto"/>
            <w:right w:val="none" w:sz="0" w:space="0" w:color="auto"/>
          </w:divBdr>
          <w:divsChild>
            <w:div w:id="1539002515">
              <w:marLeft w:val="0"/>
              <w:marRight w:val="0"/>
              <w:marTop w:val="0"/>
              <w:marBottom w:val="0"/>
              <w:divBdr>
                <w:top w:val="none" w:sz="0" w:space="0" w:color="auto"/>
                <w:left w:val="none" w:sz="0" w:space="0" w:color="auto"/>
                <w:bottom w:val="none" w:sz="0" w:space="0" w:color="auto"/>
                <w:right w:val="none" w:sz="0" w:space="0" w:color="auto"/>
              </w:divBdr>
            </w:div>
            <w:div w:id="1539002518">
              <w:marLeft w:val="0"/>
              <w:marRight w:val="0"/>
              <w:marTop w:val="0"/>
              <w:marBottom w:val="0"/>
              <w:divBdr>
                <w:top w:val="none" w:sz="0" w:space="0" w:color="auto"/>
                <w:left w:val="none" w:sz="0" w:space="0" w:color="auto"/>
                <w:bottom w:val="none" w:sz="0" w:space="0" w:color="auto"/>
                <w:right w:val="none" w:sz="0" w:space="0" w:color="auto"/>
              </w:divBdr>
            </w:div>
            <w:div w:id="1539002520">
              <w:marLeft w:val="0"/>
              <w:marRight w:val="0"/>
              <w:marTop w:val="0"/>
              <w:marBottom w:val="0"/>
              <w:divBdr>
                <w:top w:val="none" w:sz="0" w:space="0" w:color="auto"/>
                <w:left w:val="none" w:sz="0" w:space="0" w:color="auto"/>
                <w:bottom w:val="none" w:sz="0" w:space="0" w:color="auto"/>
                <w:right w:val="none" w:sz="0" w:space="0" w:color="auto"/>
              </w:divBdr>
            </w:div>
            <w:div w:id="1539002523">
              <w:marLeft w:val="0"/>
              <w:marRight w:val="0"/>
              <w:marTop w:val="0"/>
              <w:marBottom w:val="0"/>
              <w:divBdr>
                <w:top w:val="none" w:sz="0" w:space="0" w:color="auto"/>
                <w:left w:val="none" w:sz="0" w:space="0" w:color="auto"/>
                <w:bottom w:val="none" w:sz="0" w:space="0" w:color="auto"/>
                <w:right w:val="none" w:sz="0" w:space="0" w:color="auto"/>
              </w:divBdr>
            </w:div>
            <w:div w:id="1539002528">
              <w:marLeft w:val="0"/>
              <w:marRight w:val="0"/>
              <w:marTop w:val="0"/>
              <w:marBottom w:val="0"/>
              <w:divBdr>
                <w:top w:val="none" w:sz="0" w:space="0" w:color="auto"/>
                <w:left w:val="none" w:sz="0" w:space="0" w:color="auto"/>
                <w:bottom w:val="none" w:sz="0" w:space="0" w:color="auto"/>
                <w:right w:val="none" w:sz="0" w:space="0" w:color="auto"/>
              </w:divBdr>
            </w:div>
            <w:div w:id="1539002533">
              <w:marLeft w:val="0"/>
              <w:marRight w:val="0"/>
              <w:marTop w:val="0"/>
              <w:marBottom w:val="0"/>
              <w:divBdr>
                <w:top w:val="none" w:sz="0" w:space="0" w:color="auto"/>
                <w:left w:val="none" w:sz="0" w:space="0" w:color="auto"/>
                <w:bottom w:val="none" w:sz="0" w:space="0" w:color="auto"/>
                <w:right w:val="none" w:sz="0" w:space="0" w:color="auto"/>
              </w:divBdr>
            </w:div>
            <w:div w:id="1539002534">
              <w:marLeft w:val="0"/>
              <w:marRight w:val="0"/>
              <w:marTop w:val="0"/>
              <w:marBottom w:val="0"/>
              <w:divBdr>
                <w:top w:val="none" w:sz="0" w:space="0" w:color="auto"/>
                <w:left w:val="none" w:sz="0" w:space="0" w:color="auto"/>
                <w:bottom w:val="none" w:sz="0" w:space="0" w:color="auto"/>
                <w:right w:val="none" w:sz="0" w:space="0" w:color="auto"/>
              </w:divBdr>
            </w:div>
            <w:div w:id="1539002536">
              <w:marLeft w:val="0"/>
              <w:marRight w:val="0"/>
              <w:marTop w:val="0"/>
              <w:marBottom w:val="0"/>
              <w:divBdr>
                <w:top w:val="none" w:sz="0" w:space="0" w:color="auto"/>
                <w:left w:val="none" w:sz="0" w:space="0" w:color="auto"/>
                <w:bottom w:val="none" w:sz="0" w:space="0" w:color="auto"/>
                <w:right w:val="none" w:sz="0" w:space="0" w:color="auto"/>
              </w:divBdr>
            </w:div>
            <w:div w:id="1539002538">
              <w:marLeft w:val="0"/>
              <w:marRight w:val="0"/>
              <w:marTop w:val="0"/>
              <w:marBottom w:val="0"/>
              <w:divBdr>
                <w:top w:val="none" w:sz="0" w:space="0" w:color="auto"/>
                <w:left w:val="none" w:sz="0" w:space="0" w:color="auto"/>
                <w:bottom w:val="none" w:sz="0" w:space="0" w:color="auto"/>
                <w:right w:val="none" w:sz="0" w:space="0" w:color="auto"/>
              </w:divBdr>
            </w:div>
            <w:div w:id="1539002542">
              <w:marLeft w:val="0"/>
              <w:marRight w:val="0"/>
              <w:marTop w:val="0"/>
              <w:marBottom w:val="0"/>
              <w:divBdr>
                <w:top w:val="none" w:sz="0" w:space="0" w:color="auto"/>
                <w:left w:val="none" w:sz="0" w:space="0" w:color="auto"/>
                <w:bottom w:val="none" w:sz="0" w:space="0" w:color="auto"/>
                <w:right w:val="none" w:sz="0" w:space="0" w:color="auto"/>
              </w:divBdr>
            </w:div>
            <w:div w:id="1539002543">
              <w:marLeft w:val="0"/>
              <w:marRight w:val="0"/>
              <w:marTop w:val="0"/>
              <w:marBottom w:val="0"/>
              <w:divBdr>
                <w:top w:val="none" w:sz="0" w:space="0" w:color="auto"/>
                <w:left w:val="none" w:sz="0" w:space="0" w:color="auto"/>
                <w:bottom w:val="none" w:sz="0" w:space="0" w:color="auto"/>
                <w:right w:val="none" w:sz="0" w:space="0" w:color="auto"/>
              </w:divBdr>
            </w:div>
            <w:div w:id="1539002545">
              <w:marLeft w:val="0"/>
              <w:marRight w:val="0"/>
              <w:marTop w:val="0"/>
              <w:marBottom w:val="0"/>
              <w:divBdr>
                <w:top w:val="none" w:sz="0" w:space="0" w:color="auto"/>
                <w:left w:val="none" w:sz="0" w:space="0" w:color="auto"/>
                <w:bottom w:val="none" w:sz="0" w:space="0" w:color="auto"/>
                <w:right w:val="none" w:sz="0" w:space="0" w:color="auto"/>
              </w:divBdr>
            </w:div>
            <w:div w:id="1539002546">
              <w:marLeft w:val="0"/>
              <w:marRight w:val="0"/>
              <w:marTop w:val="0"/>
              <w:marBottom w:val="0"/>
              <w:divBdr>
                <w:top w:val="none" w:sz="0" w:space="0" w:color="auto"/>
                <w:left w:val="none" w:sz="0" w:space="0" w:color="auto"/>
                <w:bottom w:val="none" w:sz="0" w:space="0" w:color="auto"/>
                <w:right w:val="none" w:sz="0" w:space="0" w:color="auto"/>
              </w:divBdr>
            </w:div>
            <w:div w:id="1539002548">
              <w:marLeft w:val="0"/>
              <w:marRight w:val="0"/>
              <w:marTop w:val="0"/>
              <w:marBottom w:val="0"/>
              <w:divBdr>
                <w:top w:val="none" w:sz="0" w:space="0" w:color="auto"/>
                <w:left w:val="none" w:sz="0" w:space="0" w:color="auto"/>
                <w:bottom w:val="none" w:sz="0" w:space="0" w:color="auto"/>
                <w:right w:val="none" w:sz="0" w:space="0" w:color="auto"/>
              </w:divBdr>
            </w:div>
            <w:div w:id="1539002550">
              <w:marLeft w:val="0"/>
              <w:marRight w:val="0"/>
              <w:marTop w:val="0"/>
              <w:marBottom w:val="0"/>
              <w:divBdr>
                <w:top w:val="none" w:sz="0" w:space="0" w:color="auto"/>
                <w:left w:val="none" w:sz="0" w:space="0" w:color="auto"/>
                <w:bottom w:val="none" w:sz="0" w:space="0" w:color="auto"/>
                <w:right w:val="none" w:sz="0" w:space="0" w:color="auto"/>
              </w:divBdr>
            </w:div>
            <w:div w:id="1539002553">
              <w:marLeft w:val="0"/>
              <w:marRight w:val="0"/>
              <w:marTop w:val="0"/>
              <w:marBottom w:val="0"/>
              <w:divBdr>
                <w:top w:val="none" w:sz="0" w:space="0" w:color="auto"/>
                <w:left w:val="none" w:sz="0" w:space="0" w:color="auto"/>
                <w:bottom w:val="none" w:sz="0" w:space="0" w:color="auto"/>
                <w:right w:val="none" w:sz="0" w:space="0" w:color="auto"/>
              </w:divBdr>
            </w:div>
            <w:div w:id="1539002556">
              <w:marLeft w:val="0"/>
              <w:marRight w:val="0"/>
              <w:marTop w:val="0"/>
              <w:marBottom w:val="0"/>
              <w:divBdr>
                <w:top w:val="none" w:sz="0" w:space="0" w:color="auto"/>
                <w:left w:val="none" w:sz="0" w:space="0" w:color="auto"/>
                <w:bottom w:val="none" w:sz="0" w:space="0" w:color="auto"/>
                <w:right w:val="none" w:sz="0" w:space="0" w:color="auto"/>
              </w:divBdr>
            </w:div>
            <w:div w:id="1539002557">
              <w:marLeft w:val="0"/>
              <w:marRight w:val="0"/>
              <w:marTop w:val="0"/>
              <w:marBottom w:val="0"/>
              <w:divBdr>
                <w:top w:val="none" w:sz="0" w:space="0" w:color="auto"/>
                <w:left w:val="none" w:sz="0" w:space="0" w:color="auto"/>
                <w:bottom w:val="none" w:sz="0" w:space="0" w:color="auto"/>
                <w:right w:val="none" w:sz="0" w:space="0" w:color="auto"/>
              </w:divBdr>
            </w:div>
            <w:div w:id="1539002561">
              <w:marLeft w:val="0"/>
              <w:marRight w:val="0"/>
              <w:marTop w:val="0"/>
              <w:marBottom w:val="0"/>
              <w:divBdr>
                <w:top w:val="none" w:sz="0" w:space="0" w:color="auto"/>
                <w:left w:val="none" w:sz="0" w:space="0" w:color="auto"/>
                <w:bottom w:val="none" w:sz="0" w:space="0" w:color="auto"/>
                <w:right w:val="none" w:sz="0" w:space="0" w:color="auto"/>
              </w:divBdr>
            </w:div>
            <w:div w:id="1539002562">
              <w:marLeft w:val="0"/>
              <w:marRight w:val="0"/>
              <w:marTop w:val="0"/>
              <w:marBottom w:val="0"/>
              <w:divBdr>
                <w:top w:val="none" w:sz="0" w:space="0" w:color="auto"/>
                <w:left w:val="none" w:sz="0" w:space="0" w:color="auto"/>
                <w:bottom w:val="none" w:sz="0" w:space="0" w:color="auto"/>
                <w:right w:val="none" w:sz="0" w:space="0" w:color="auto"/>
              </w:divBdr>
            </w:div>
            <w:div w:id="1539002564">
              <w:marLeft w:val="0"/>
              <w:marRight w:val="0"/>
              <w:marTop w:val="0"/>
              <w:marBottom w:val="0"/>
              <w:divBdr>
                <w:top w:val="none" w:sz="0" w:space="0" w:color="auto"/>
                <w:left w:val="none" w:sz="0" w:space="0" w:color="auto"/>
                <w:bottom w:val="none" w:sz="0" w:space="0" w:color="auto"/>
                <w:right w:val="none" w:sz="0" w:space="0" w:color="auto"/>
              </w:divBdr>
            </w:div>
            <w:div w:id="1539002566">
              <w:marLeft w:val="0"/>
              <w:marRight w:val="0"/>
              <w:marTop w:val="0"/>
              <w:marBottom w:val="0"/>
              <w:divBdr>
                <w:top w:val="none" w:sz="0" w:space="0" w:color="auto"/>
                <w:left w:val="none" w:sz="0" w:space="0" w:color="auto"/>
                <w:bottom w:val="none" w:sz="0" w:space="0" w:color="auto"/>
                <w:right w:val="none" w:sz="0" w:space="0" w:color="auto"/>
              </w:divBdr>
            </w:div>
            <w:div w:id="1539002568">
              <w:marLeft w:val="0"/>
              <w:marRight w:val="0"/>
              <w:marTop w:val="0"/>
              <w:marBottom w:val="0"/>
              <w:divBdr>
                <w:top w:val="none" w:sz="0" w:space="0" w:color="auto"/>
                <w:left w:val="none" w:sz="0" w:space="0" w:color="auto"/>
                <w:bottom w:val="none" w:sz="0" w:space="0" w:color="auto"/>
                <w:right w:val="none" w:sz="0" w:space="0" w:color="auto"/>
              </w:divBdr>
            </w:div>
            <w:div w:id="1539002570">
              <w:marLeft w:val="0"/>
              <w:marRight w:val="0"/>
              <w:marTop w:val="0"/>
              <w:marBottom w:val="0"/>
              <w:divBdr>
                <w:top w:val="none" w:sz="0" w:space="0" w:color="auto"/>
                <w:left w:val="none" w:sz="0" w:space="0" w:color="auto"/>
                <w:bottom w:val="none" w:sz="0" w:space="0" w:color="auto"/>
                <w:right w:val="none" w:sz="0" w:space="0" w:color="auto"/>
              </w:divBdr>
            </w:div>
            <w:div w:id="1539002576">
              <w:marLeft w:val="0"/>
              <w:marRight w:val="0"/>
              <w:marTop w:val="0"/>
              <w:marBottom w:val="0"/>
              <w:divBdr>
                <w:top w:val="none" w:sz="0" w:space="0" w:color="auto"/>
                <w:left w:val="none" w:sz="0" w:space="0" w:color="auto"/>
                <w:bottom w:val="none" w:sz="0" w:space="0" w:color="auto"/>
                <w:right w:val="none" w:sz="0" w:space="0" w:color="auto"/>
              </w:divBdr>
            </w:div>
            <w:div w:id="1539002581">
              <w:marLeft w:val="0"/>
              <w:marRight w:val="0"/>
              <w:marTop w:val="0"/>
              <w:marBottom w:val="0"/>
              <w:divBdr>
                <w:top w:val="none" w:sz="0" w:space="0" w:color="auto"/>
                <w:left w:val="none" w:sz="0" w:space="0" w:color="auto"/>
                <w:bottom w:val="none" w:sz="0" w:space="0" w:color="auto"/>
                <w:right w:val="none" w:sz="0" w:space="0" w:color="auto"/>
              </w:divBdr>
            </w:div>
            <w:div w:id="1539002583">
              <w:marLeft w:val="0"/>
              <w:marRight w:val="0"/>
              <w:marTop w:val="0"/>
              <w:marBottom w:val="0"/>
              <w:divBdr>
                <w:top w:val="none" w:sz="0" w:space="0" w:color="auto"/>
                <w:left w:val="none" w:sz="0" w:space="0" w:color="auto"/>
                <w:bottom w:val="none" w:sz="0" w:space="0" w:color="auto"/>
                <w:right w:val="none" w:sz="0" w:space="0" w:color="auto"/>
              </w:divBdr>
            </w:div>
            <w:div w:id="1539002591">
              <w:marLeft w:val="0"/>
              <w:marRight w:val="0"/>
              <w:marTop w:val="0"/>
              <w:marBottom w:val="0"/>
              <w:divBdr>
                <w:top w:val="none" w:sz="0" w:space="0" w:color="auto"/>
                <w:left w:val="none" w:sz="0" w:space="0" w:color="auto"/>
                <w:bottom w:val="none" w:sz="0" w:space="0" w:color="auto"/>
                <w:right w:val="none" w:sz="0" w:space="0" w:color="auto"/>
              </w:divBdr>
            </w:div>
            <w:div w:id="1539002592">
              <w:marLeft w:val="0"/>
              <w:marRight w:val="0"/>
              <w:marTop w:val="0"/>
              <w:marBottom w:val="0"/>
              <w:divBdr>
                <w:top w:val="none" w:sz="0" w:space="0" w:color="auto"/>
                <w:left w:val="none" w:sz="0" w:space="0" w:color="auto"/>
                <w:bottom w:val="none" w:sz="0" w:space="0" w:color="auto"/>
                <w:right w:val="none" w:sz="0" w:space="0" w:color="auto"/>
              </w:divBdr>
            </w:div>
            <w:div w:id="1539002594">
              <w:marLeft w:val="0"/>
              <w:marRight w:val="0"/>
              <w:marTop w:val="0"/>
              <w:marBottom w:val="0"/>
              <w:divBdr>
                <w:top w:val="none" w:sz="0" w:space="0" w:color="auto"/>
                <w:left w:val="none" w:sz="0" w:space="0" w:color="auto"/>
                <w:bottom w:val="none" w:sz="0" w:space="0" w:color="auto"/>
                <w:right w:val="none" w:sz="0" w:space="0" w:color="auto"/>
              </w:divBdr>
            </w:div>
            <w:div w:id="1539002599">
              <w:marLeft w:val="0"/>
              <w:marRight w:val="0"/>
              <w:marTop w:val="0"/>
              <w:marBottom w:val="0"/>
              <w:divBdr>
                <w:top w:val="none" w:sz="0" w:space="0" w:color="auto"/>
                <w:left w:val="none" w:sz="0" w:space="0" w:color="auto"/>
                <w:bottom w:val="none" w:sz="0" w:space="0" w:color="auto"/>
                <w:right w:val="none" w:sz="0" w:space="0" w:color="auto"/>
              </w:divBdr>
            </w:div>
            <w:div w:id="1539002600">
              <w:marLeft w:val="0"/>
              <w:marRight w:val="0"/>
              <w:marTop w:val="0"/>
              <w:marBottom w:val="0"/>
              <w:divBdr>
                <w:top w:val="none" w:sz="0" w:space="0" w:color="auto"/>
                <w:left w:val="none" w:sz="0" w:space="0" w:color="auto"/>
                <w:bottom w:val="none" w:sz="0" w:space="0" w:color="auto"/>
                <w:right w:val="none" w:sz="0" w:space="0" w:color="auto"/>
              </w:divBdr>
            </w:div>
            <w:div w:id="1539002602">
              <w:marLeft w:val="0"/>
              <w:marRight w:val="0"/>
              <w:marTop w:val="0"/>
              <w:marBottom w:val="0"/>
              <w:divBdr>
                <w:top w:val="none" w:sz="0" w:space="0" w:color="auto"/>
                <w:left w:val="none" w:sz="0" w:space="0" w:color="auto"/>
                <w:bottom w:val="none" w:sz="0" w:space="0" w:color="auto"/>
                <w:right w:val="none" w:sz="0" w:space="0" w:color="auto"/>
              </w:divBdr>
            </w:div>
            <w:div w:id="1539002605">
              <w:marLeft w:val="0"/>
              <w:marRight w:val="0"/>
              <w:marTop w:val="0"/>
              <w:marBottom w:val="0"/>
              <w:divBdr>
                <w:top w:val="none" w:sz="0" w:space="0" w:color="auto"/>
                <w:left w:val="none" w:sz="0" w:space="0" w:color="auto"/>
                <w:bottom w:val="none" w:sz="0" w:space="0" w:color="auto"/>
                <w:right w:val="none" w:sz="0" w:space="0" w:color="auto"/>
              </w:divBdr>
            </w:div>
            <w:div w:id="1539002606">
              <w:marLeft w:val="0"/>
              <w:marRight w:val="0"/>
              <w:marTop w:val="0"/>
              <w:marBottom w:val="0"/>
              <w:divBdr>
                <w:top w:val="none" w:sz="0" w:space="0" w:color="auto"/>
                <w:left w:val="none" w:sz="0" w:space="0" w:color="auto"/>
                <w:bottom w:val="none" w:sz="0" w:space="0" w:color="auto"/>
                <w:right w:val="none" w:sz="0" w:space="0" w:color="auto"/>
              </w:divBdr>
            </w:div>
            <w:div w:id="1539002612">
              <w:marLeft w:val="0"/>
              <w:marRight w:val="0"/>
              <w:marTop w:val="0"/>
              <w:marBottom w:val="0"/>
              <w:divBdr>
                <w:top w:val="none" w:sz="0" w:space="0" w:color="auto"/>
                <w:left w:val="none" w:sz="0" w:space="0" w:color="auto"/>
                <w:bottom w:val="none" w:sz="0" w:space="0" w:color="auto"/>
                <w:right w:val="none" w:sz="0" w:space="0" w:color="auto"/>
              </w:divBdr>
            </w:div>
            <w:div w:id="1539002613">
              <w:marLeft w:val="0"/>
              <w:marRight w:val="0"/>
              <w:marTop w:val="0"/>
              <w:marBottom w:val="0"/>
              <w:divBdr>
                <w:top w:val="none" w:sz="0" w:space="0" w:color="auto"/>
                <w:left w:val="none" w:sz="0" w:space="0" w:color="auto"/>
                <w:bottom w:val="none" w:sz="0" w:space="0" w:color="auto"/>
                <w:right w:val="none" w:sz="0" w:space="0" w:color="auto"/>
              </w:divBdr>
            </w:div>
            <w:div w:id="1539002615">
              <w:marLeft w:val="0"/>
              <w:marRight w:val="0"/>
              <w:marTop w:val="0"/>
              <w:marBottom w:val="0"/>
              <w:divBdr>
                <w:top w:val="none" w:sz="0" w:space="0" w:color="auto"/>
                <w:left w:val="none" w:sz="0" w:space="0" w:color="auto"/>
                <w:bottom w:val="none" w:sz="0" w:space="0" w:color="auto"/>
                <w:right w:val="none" w:sz="0" w:space="0" w:color="auto"/>
              </w:divBdr>
            </w:div>
            <w:div w:id="1539002618">
              <w:marLeft w:val="0"/>
              <w:marRight w:val="0"/>
              <w:marTop w:val="0"/>
              <w:marBottom w:val="0"/>
              <w:divBdr>
                <w:top w:val="none" w:sz="0" w:space="0" w:color="auto"/>
                <w:left w:val="none" w:sz="0" w:space="0" w:color="auto"/>
                <w:bottom w:val="none" w:sz="0" w:space="0" w:color="auto"/>
                <w:right w:val="none" w:sz="0" w:space="0" w:color="auto"/>
              </w:divBdr>
            </w:div>
            <w:div w:id="1539002624">
              <w:marLeft w:val="0"/>
              <w:marRight w:val="0"/>
              <w:marTop w:val="0"/>
              <w:marBottom w:val="0"/>
              <w:divBdr>
                <w:top w:val="none" w:sz="0" w:space="0" w:color="auto"/>
                <w:left w:val="none" w:sz="0" w:space="0" w:color="auto"/>
                <w:bottom w:val="none" w:sz="0" w:space="0" w:color="auto"/>
                <w:right w:val="none" w:sz="0" w:space="0" w:color="auto"/>
              </w:divBdr>
            </w:div>
            <w:div w:id="1539002625">
              <w:marLeft w:val="0"/>
              <w:marRight w:val="0"/>
              <w:marTop w:val="0"/>
              <w:marBottom w:val="0"/>
              <w:divBdr>
                <w:top w:val="none" w:sz="0" w:space="0" w:color="auto"/>
                <w:left w:val="none" w:sz="0" w:space="0" w:color="auto"/>
                <w:bottom w:val="none" w:sz="0" w:space="0" w:color="auto"/>
                <w:right w:val="none" w:sz="0" w:space="0" w:color="auto"/>
              </w:divBdr>
            </w:div>
            <w:div w:id="1539002626">
              <w:marLeft w:val="0"/>
              <w:marRight w:val="0"/>
              <w:marTop w:val="0"/>
              <w:marBottom w:val="0"/>
              <w:divBdr>
                <w:top w:val="none" w:sz="0" w:space="0" w:color="auto"/>
                <w:left w:val="none" w:sz="0" w:space="0" w:color="auto"/>
                <w:bottom w:val="none" w:sz="0" w:space="0" w:color="auto"/>
                <w:right w:val="none" w:sz="0" w:space="0" w:color="auto"/>
              </w:divBdr>
            </w:div>
            <w:div w:id="1539002628">
              <w:marLeft w:val="0"/>
              <w:marRight w:val="0"/>
              <w:marTop w:val="0"/>
              <w:marBottom w:val="0"/>
              <w:divBdr>
                <w:top w:val="none" w:sz="0" w:space="0" w:color="auto"/>
                <w:left w:val="none" w:sz="0" w:space="0" w:color="auto"/>
                <w:bottom w:val="none" w:sz="0" w:space="0" w:color="auto"/>
                <w:right w:val="none" w:sz="0" w:space="0" w:color="auto"/>
              </w:divBdr>
            </w:div>
            <w:div w:id="1539002630">
              <w:marLeft w:val="0"/>
              <w:marRight w:val="0"/>
              <w:marTop w:val="0"/>
              <w:marBottom w:val="0"/>
              <w:divBdr>
                <w:top w:val="none" w:sz="0" w:space="0" w:color="auto"/>
                <w:left w:val="none" w:sz="0" w:space="0" w:color="auto"/>
                <w:bottom w:val="none" w:sz="0" w:space="0" w:color="auto"/>
                <w:right w:val="none" w:sz="0" w:space="0" w:color="auto"/>
              </w:divBdr>
            </w:div>
            <w:div w:id="1539002633">
              <w:marLeft w:val="0"/>
              <w:marRight w:val="0"/>
              <w:marTop w:val="0"/>
              <w:marBottom w:val="0"/>
              <w:divBdr>
                <w:top w:val="none" w:sz="0" w:space="0" w:color="auto"/>
                <w:left w:val="none" w:sz="0" w:space="0" w:color="auto"/>
                <w:bottom w:val="none" w:sz="0" w:space="0" w:color="auto"/>
                <w:right w:val="none" w:sz="0" w:space="0" w:color="auto"/>
              </w:divBdr>
            </w:div>
            <w:div w:id="1539002636">
              <w:marLeft w:val="0"/>
              <w:marRight w:val="0"/>
              <w:marTop w:val="0"/>
              <w:marBottom w:val="0"/>
              <w:divBdr>
                <w:top w:val="none" w:sz="0" w:space="0" w:color="auto"/>
                <w:left w:val="none" w:sz="0" w:space="0" w:color="auto"/>
                <w:bottom w:val="none" w:sz="0" w:space="0" w:color="auto"/>
                <w:right w:val="none" w:sz="0" w:space="0" w:color="auto"/>
              </w:divBdr>
            </w:div>
            <w:div w:id="1539002637">
              <w:marLeft w:val="0"/>
              <w:marRight w:val="0"/>
              <w:marTop w:val="0"/>
              <w:marBottom w:val="0"/>
              <w:divBdr>
                <w:top w:val="none" w:sz="0" w:space="0" w:color="auto"/>
                <w:left w:val="none" w:sz="0" w:space="0" w:color="auto"/>
                <w:bottom w:val="none" w:sz="0" w:space="0" w:color="auto"/>
                <w:right w:val="none" w:sz="0" w:space="0" w:color="auto"/>
              </w:divBdr>
            </w:div>
            <w:div w:id="1539002638">
              <w:marLeft w:val="0"/>
              <w:marRight w:val="0"/>
              <w:marTop w:val="0"/>
              <w:marBottom w:val="0"/>
              <w:divBdr>
                <w:top w:val="none" w:sz="0" w:space="0" w:color="auto"/>
                <w:left w:val="none" w:sz="0" w:space="0" w:color="auto"/>
                <w:bottom w:val="none" w:sz="0" w:space="0" w:color="auto"/>
                <w:right w:val="none" w:sz="0" w:space="0" w:color="auto"/>
              </w:divBdr>
            </w:div>
            <w:div w:id="1539002641">
              <w:marLeft w:val="0"/>
              <w:marRight w:val="0"/>
              <w:marTop w:val="0"/>
              <w:marBottom w:val="0"/>
              <w:divBdr>
                <w:top w:val="none" w:sz="0" w:space="0" w:color="auto"/>
                <w:left w:val="none" w:sz="0" w:space="0" w:color="auto"/>
                <w:bottom w:val="none" w:sz="0" w:space="0" w:color="auto"/>
                <w:right w:val="none" w:sz="0" w:space="0" w:color="auto"/>
              </w:divBdr>
            </w:div>
            <w:div w:id="1539002643">
              <w:marLeft w:val="0"/>
              <w:marRight w:val="0"/>
              <w:marTop w:val="0"/>
              <w:marBottom w:val="0"/>
              <w:divBdr>
                <w:top w:val="none" w:sz="0" w:space="0" w:color="auto"/>
                <w:left w:val="none" w:sz="0" w:space="0" w:color="auto"/>
                <w:bottom w:val="none" w:sz="0" w:space="0" w:color="auto"/>
                <w:right w:val="none" w:sz="0" w:space="0" w:color="auto"/>
              </w:divBdr>
            </w:div>
            <w:div w:id="1539002647">
              <w:marLeft w:val="0"/>
              <w:marRight w:val="0"/>
              <w:marTop w:val="0"/>
              <w:marBottom w:val="0"/>
              <w:divBdr>
                <w:top w:val="none" w:sz="0" w:space="0" w:color="auto"/>
                <w:left w:val="none" w:sz="0" w:space="0" w:color="auto"/>
                <w:bottom w:val="none" w:sz="0" w:space="0" w:color="auto"/>
                <w:right w:val="none" w:sz="0" w:space="0" w:color="auto"/>
              </w:divBdr>
            </w:div>
            <w:div w:id="1539002651">
              <w:marLeft w:val="0"/>
              <w:marRight w:val="0"/>
              <w:marTop w:val="0"/>
              <w:marBottom w:val="0"/>
              <w:divBdr>
                <w:top w:val="none" w:sz="0" w:space="0" w:color="auto"/>
                <w:left w:val="none" w:sz="0" w:space="0" w:color="auto"/>
                <w:bottom w:val="none" w:sz="0" w:space="0" w:color="auto"/>
                <w:right w:val="none" w:sz="0" w:space="0" w:color="auto"/>
              </w:divBdr>
            </w:div>
            <w:div w:id="1539002654">
              <w:marLeft w:val="0"/>
              <w:marRight w:val="0"/>
              <w:marTop w:val="0"/>
              <w:marBottom w:val="0"/>
              <w:divBdr>
                <w:top w:val="none" w:sz="0" w:space="0" w:color="auto"/>
                <w:left w:val="none" w:sz="0" w:space="0" w:color="auto"/>
                <w:bottom w:val="none" w:sz="0" w:space="0" w:color="auto"/>
                <w:right w:val="none" w:sz="0" w:space="0" w:color="auto"/>
              </w:divBdr>
            </w:div>
            <w:div w:id="1539002655">
              <w:marLeft w:val="0"/>
              <w:marRight w:val="0"/>
              <w:marTop w:val="0"/>
              <w:marBottom w:val="0"/>
              <w:divBdr>
                <w:top w:val="none" w:sz="0" w:space="0" w:color="auto"/>
                <w:left w:val="none" w:sz="0" w:space="0" w:color="auto"/>
                <w:bottom w:val="none" w:sz="0" w:space="0" w:color="auto"/>
                <w:right w:val="none" w:sz="0" w:space="0" w:color="auto"/>
              </w:divBdr>
            </w:div>
            <w:div w:id="1539002659">
              <w:marLeft w:val="0"/>
              <w:marRight w:val="0"/>
              <w:marTop w:val="0"/>
              <w:marBottom w:val="0"/>
              <w:divBdr>
                <w:top w:val="none" w:sz="0" w:space="0" w:color="auto"/>
                <w:left w:val="none" w:sz="0" w:space="0" w:color="auto"/>
                <w:bottom w:val="none" w:sz="0" w:space="0" w:color="auto"/>
                <w:right w:val="none" w:sz="0" w:space="0" w:color="auto"/>
              </w:divBdr>
            </w:div>
            <w:div w:id="1539002663">
              <w:marLeft w:val="0"/>
              <w:marRight w:val="0"/>
              <w:marTop w:val="0"/>
              <w:marBottom w:val="0"/>
              <w:divBdr>
                <w:top w:val="none" w:sz="0" w:space="0" w:color="auto"/>
                <w:left w:val="none" w:sz="0" w:space="0" w:color="auto"/>
                <w:bottom w:val="none" w:sz="0" w:space="0" w:color="auto"/>
                <w:right w:val="none" w:sz="0" w:space="0" w:color="auto"/>
              </w:divBdr>
            </w:div>
            <w:div w:id="1539002664">
              <w:marLeft w:val="0"/>
              <w:marRight w:val="0"/>
              <w:marTop w:val="0"/>
              <w:marBottom w:val="0"/>
              <w:divBdr>
                <w:top w:val="none" w:sz="0" w:space="0" w:color="auto"/>
                <w:left w:val="none" w:sz="0" w:space="0" w:color="auto"/>
                <w:bottom w:val="none" w:sz="0" w:space="0" w:color="auto"/>
                <w:right w:val="none" w:sz="0" w:space="0" w:color="auto"/>
              </w:divBdr>
            </w:div>
            <w:div w:id="1539002667">
              <w:marLeft w:val="0"/>
              <w:marRight w:val="0"/>
              <w:marTop w:val="0"/>
              <w:marBottom w:val="0"/>
              <w:divBdr>
                <w:top w:val="none" w:sz="0" w:space="0" w:color="auto"/>
                <w:left w:val="none" w:sz="0" w:space="0" w:color="auto"/>
                <w:bottom w:val="none" w:sz="0" w:space="0" w:color="auto"/>
                <w:right w:val="none" w:sz="0" w:space="0" w:color="auto"/>
              </w:divBdr>
            </w:div>
            <w:div w:id="1539002672">
              <w:marLeft w:val="0"/>
              <w:marRight w:val="0"/>
              <w:marTop w:val="0"/>
              <w:marBottom w:val="0"/>
              <w:divBdr>
                <w:top w:val="none" w:sz="0" w:space="0" w:color="auto"/>
                <w:left w:val="none" w:sz="0" w:space="0" w:color="auto"/>
                <w:bottom w:val="none" w:sz="0" w:space="0" w:color="auto"/>
                <w:right w:val="none" w:sz="0" w:space="0" w:color="auto"/>
              </w:divBdr>
            </w:div>
            <w:div w:id="1539002674">
              <w:marLeft w:val="0"/>
              <w:marRight w:val="0"/>
              <w:marTop w:val="0"/>
              <w:marBottom w:val="0"/>
              <w:divBdr>
                <w:top w:val="none" w:sz="0" w:space="0" w:color="auto"/>
                <w:left w:val="none" w:sz="0" w:space="0" w:color="auto"/>
                <w:bottom w:val="none" w:sz="0" w:space="0" w:color="auto"/>
                <w:right w:val="none" w:sz="0" w:space="0" w:color="auto"/>
              </w:divBdr>
            </w:div>
            <w:div w:id="1539002675">
              <w:marLeft w:val="0"/>
              <w:marRight w:val="0"/>
              <w:marTop w:val="0"/>
              <w:marBottom w:val="0"/>
              <w:divBdr>
                <w:top w:val="none" w:sz="0" w:space="0" w:color="auto"/>
                <w:left w:val="none" w:sz="0" w:space="0" w:color="auto"/>
                <w:bottom w:val="none" w:sz="0" w:space="0" w:color="auto"/>
                <w:right w:val="none" w:sz="0" w:space="0" w:color="auto"/>
              </w:divBdr>
            </w:div>
            <w:div w:id="1539002677">
              <w:marLeft w:val="0"/>
              <w:marRight w:val="0"/>
              <w:marTop w:val="0"/>
              <w:marBottom w:val="0"/>
              <w:divBdr>
                <w:top w:val="none" w:sz="0" w:space="0" w:color="auto"/>
                <w:left w:val="none" w:sz="0" w:space="0" w:color="auto"/>
                <w:bottom w:val="none" w:sz="0" w:space="0" w:color="auto"/>
                <w:right w:val="none" w:sz="0" w:space="0" w:color="auto"/>
              </w:divBdr>
            </w:div>
            <w:div w:id="1539002678">
              <w:marLeft w:val="0"/>
              <w:marRight w:val="0"/>
              <w:marTop w:val="0"/>
              <w:marBottom w:val="0"/>
              <w:divBdr>
                <w:top w:val="none" w:sz="0" w:space="0" w:color="auto"/>
                <w:left w:val="none" w:sz="0" w:space="0" w:color="auto"/>
                <w:bottom w:val="none" w:sz="0" w:space="0" w:color="auto"/>
                <w:right w:val="none" w:sz="0" w:space="0" w:color="auto"/>
              </w:divBdr>
            </w:div>
            <w:div w:id="1539002685">
              <w:marLeft w:val="0"/>
              <w:marRight w:val="0"/>
              <w:marTop w:val="0"/>
              <w:marBottom w:val="0"/>
              <w:divBdr>
                <w:top w:val="none" w:sz="0" w:space="0" w:color="auto"/>
                <w:left w:val="none" w:sz="0" w:space="0" w:color="auto"/>
                <w:bottom w:val="none" w:sz="0" w:space="0" w:color="auto"/>
                <w:right w:val="none" w:sz="0" w:space="0" w:color="auto"/>
              </w:divBdr>
            </w:div>
            <w:div w:id="1539002686">
              <w:marLeft w:val="0"/>
              <w:marRight w:val="0"/>
              <w:marTop w:val="0"/>
              <w:marBottom w:val="0"/>
              <w:divBdr>
                <w:top w:val="none" w:sz="0" w:space="0" w:color="auto"/>
                <w:left w:val="none" w:sz="0" w:space="0" w:color="auto"/>
                <w:bottom w:val="none" w:sz="0" w:space="0" w:color="auto"/>
                <w:right w:val="none" w:sz="0" w:space="0" w:color="auto"/>
              </w:divBdr>
            </w:div>
            <w:div w:id="1539002691">
              <w:marLeft w:val="0"/>
              <w:marRight w:val="0"/>
              <w:marTop w:val="0"/>
              <w:marBottom w:val="0"/>
              <w:divBdr>
                <w:top w:val="none" w:sz="0" w:space="0" w:color="auto"/>
                <w:left w:val="none" w:sz="0" w:space="0" w:color="auto"/>
                <w:bottom w:val="none" w:sz="0" w:space="0" w:color="auto"/>
                <w:right w:val="none" w:sz="0" w:space="0" w:color="auto"/>
              </w:divBdr>
            </w:div>
            <w:div w:id="1539002692">
              <w:marLeft w:val="0"/>
              <w:marRight w:val="0"/>
              <w:marTop w:val="0"/>
              <w:marBottom w:val="0"/>
              <w:divBdr>
                <w:top w:val="none" w:sz="0" w:space="0" w:color="auto"/>
                <w:left w:val="none" w:sz="0" w:space="0" w:color="auto"/>
                <w:bottom w:val="none" w:sz="0" w:space="0" w:color="auto"/>
                <w:right w:val="none" w:sz="0" w:space="0" w:color="auto"/>
              </w:divBdr>
            </w:div>
            <w:div w:id="1539002793">
              <w:marLeft w:val="0"/>
              <w:marRight w:val="0"/>
              <w:marTop w:val="0"/>
              <w:marBottom w:val="0"/>
              <w:divBdr>
                <w:top w:val="none" w:sz="0" w:space="0" w:color="auto"/>
                <w:left w:val="none" w:sz="0" w:space="0" w:color="auto"/>
                <w:bottom w:val="none" w:sz="0" w:space="0" w:color="auto"/>
                <w:right w:val="none" w:sz="0" w:space="0" w:color="auto"/>
              </w:divBdr>
            </w:div>
            <w:div w:id="1539002794">
              <w:marLeft w:val="0"/>
              <w:marRight w:val="0"/>
              <w:marTop w:val="0"/>
              <w:marBottom w:val="0"/>
              <w:divBdr>
                <w:top w:val="none" w:sz="0" w:space="0" w:color="auto"/>
                <w:left w:val="none" w:sz="0" w:space="0" w:color="auto"/>
                <w:bottom w:val="none" w:sz="0" w:space="0" w:color="auto"/>
                <w:right w:val="none" w:sz="0" w:space="0" w:color="auto"/>
              </w:divBdr>
            </w:div>
            <w:div w:id="1539002801">
              <w:marLeft w:val="0"/>
              <w:marRight w:val="0"/>
              <w:marTop w:val="0"/>
              <w:marBottom w:val="0"/>
              <w:divBdr>
                <w:top w:val="none" w:sz="0" w:space="0" w:color="auto"/>
                <w:left w:val="none" w:sz="0" w:space="0" w:color="auto"/>
                <w:bottom w:val="none" w:sz="0" w:space="0" w:color="auto"/>
                <w:right w:val="none" w:sz="0" w:space="0" w:color="auto"/>
              </w:divBdr>
            </w:div>
            <w:div w:id="1539002805">
              <w:marLeft w:val="0"/>
              <w:marRight w:val="0"/>
              <w:marTop w:val="0"/>
              <w:marBottom w:val="0"/>
              <w:divBdr>
                <w:top w:val="none" w:sz="0" w:space="0" w:color="auto"/>
                <w:left w:val="none" w:sz="0" w:space="0" w:color="auto"/>
                <w:bottom w:val="none" w:sz="0" w:space="0" w:color="auto"/>
                <w:right w:val="none" w:sz="0" w:space="0" w:color="auto"/>
              </w:divBdr>
            </w:div>
            <w:div w:id="1539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665">
      <w:marLeft w:val="0"/>
      <w:marRight w:val="0"/>
      <w:marTop w:val="0"/>
      <w:marBottom w:val="0"/>
      <w:divBdr>
        <w:top w:val="none" w:sz="0" w:space="0" w:color="auto"/>
        <w:left w:val="none" w:sz="0" w:space="0" w:color="auto"/>
        <w:bottom w:val="none" w:sz="0" w:space="0" w:color="auto"/>
        <w:right w:val="none" w:sz="0" w:space="0" w:color="auto"/>
      </w:divBdr>
      <w:divsChild>
        <w:div w:id="1539002607">
          <w:marLeft w:val="0"/>
          <w:marRight w:val="0"/>
          <w:marTop w:val="0"/>
          <w:marBottom w:val="0"/>
          <w:divBdr>
            <w:top w:val="none" w:sz="0" w:space="0" w:color="auto"/>
            <w:left w:val="none" w:sz="0" w:space="0" w:color="auto"/>
            <w:bottom w:val="none" w:sz="0" w:space="0" w:color="auto"/>
            <w:right w:val="none" w:sz="0" w:space="0" w:color="auto"/>
          </w:divBdr>
          <w:divsChild>
            <w:div w:id="1539002508">
              <w:marLeft w:val="0"/>
              <w:marRight w:val="0"/>
              <w:marTop w:val="0"/>
              <w:marBottom w:val="0"/>
              <w:divBdr>
                <w:top w:val="none" w:sz="0" w:space="0" w:color="auto"/>
                <w:left w:val="none" w:sz="0" w:space="0" w:color="auto"/>
                <w:bottom w:val="none" w:sz="0" w:space="0" w:color="auto"/>
                <w:right w:val="none" w:sz="0" w:space="0" w:color="auto"/>
              </w:divBdr>
            </w:div>
            <w:div w:id="1539002512">
              <w:marLeft w:val="0"/>
              <w:marRight w:val="0"/>
              <w:marTop w:val="0"/>
              <w:marBottom w:val="0"/>
              <w:divBdr>
                <w:top w:val="none" w:sz="0" w:space="0" w:color="auto"/>
                <w:left w:val="none" w:sz="0" w:space="0" w:color="auto"/>
                <w:bottom w:val="none" w:sz="0" w:space="0" w:color="auto"/>
                <w:right w:val="none" w:sz="0" w:space="0" w:color="auto"/>
              </w:divBdr>
            </w:div>
            <w:div w:id="1539002517">
              <w:marLeft w:val="0"/>
              <w:marRight w:val="0"/>
              <w:marTop w:val="0"/>
              <w:marBottom w:val="0"/>
              <w:divBdr>
                <w:top w:val="none" w:sz="0" w:space="0" w:color="auto"/>
                <w:left w:val="none" w:sz="0" w:space="0" w:color="auto"/>
                <w:bottom w:val="none" w:sz="0" w:space="0" w:color="auto"/>
                <w:right w:val="none" w:sz="0" w:space="0" w:color="auto"/>
              </w:divBdr>
            </w:div>
            <w:div w:id="1539002521">
              <w:marLeft w:val="0"/>
              <w:marRight w:val="0"/>
              <w:marTop w:val="0"/>
              <w:marBottom w:val="0"/>
              <w:divBdr>
                <w:top w:val="none" w:sz="0" w:space="0" w:color="auto"/>
                <w:left w:val="none" w:sz="0" w:space="0" w:color="auto"/>
                <w:bottom w:val="none" w:sz="0" w:space="0" w:color="auto"/>
                <w:right w:val="none" w:sz="0" w:space="0" w:color="auto"/>
              </w:divBdr>
            </w:div>
            <w:div w:id="1539002524">
              <w:marLeft w:val="0"/>
              <w:marRight w:val="0"/>
              <w:marTop w:val="0"/>
              <w:marBottom w:val="0"/>
              <w:divBdr>
                <w:top w:val="none" w:sz="0" w:space="0" w:color="auto"/>
                <w:left w:val="none" w:sz="0" w:space="0" w:color="auto"/>
                <w:bottom w:val="none" w:sz="0" w:space="0" w:color="auto"/>
                <w:right w:val="none" w:sz="0" w:space="0" w:color="auto"/>
              </w:divBdr>
            </w:div>
            <w:div w:id="1539002526">
              <w:marLeft w:val="0"/>
              <w:marRight w:val="0"/>
              <w:marTop w:val="0"/>
              <w:marBottom w:val="0"/>
              <w:divBdr>
                <w:top w:val="none" w:sz="0" w:space="0" w:color="auto"/>
                <w:left w:val="none" w:sz="0" w:space="0" w:color="auto"/>
                <w:bottom w:val="none" w:sz="0" w:space="0" w:color="auto"/>
                <w:right w:val="none" w:sz="0" w:space="0" w:color="auto"/>
              </w:divBdr>
            </w:div>
            <w:div w:id="1539002532">
              <w:marLeft w:val="0"/>
              <w:marRight w:val="0"/>
              <w:marTop w:val="0"/>
              <w:marBottom w:val="0"/>
              <w:divBdr>
                <w:top w:val="none" w:sz="0" w:space="0" w:color="auto"/>
                <w:left w:val="none" w:sz="0" w:space="0" w:color="auto"/>
                <w:bottom w:val="none" w:sz="0" w:space="0" w:color="auto"/>
                <w:right w:val="none" w:sz="0" w:space="0" w:color="auto"/>
              </w:divBdr>
            </w:div>
            <w:div w:id="1539002539">
              <w:marLeft w:val="0"/>
              <w:marRight w:val="0"/>
              <w:marTop w:val="0"/>
              <w:marBottom w:val="0"/>
              <w:divBdr>
                <w:top w:val="none" w:sz="0" w:space="0" w:color="auto"/>
                <w:left w:val="none" w:sz="0" w:space="0" w:color="auto"/>
                <w:bottom w:val="none" w:sz="0" w:space="0" w:color="auto"/>
                <w:right w:val="none" w:sz="0" w:space="0" w:color="auto"/>
              </w:divBdr>
            </w:div>
            <w:div w:id="1539002549">
              <w:marLeft w:val="0"/>
              <w:marRight w:val="0"/>
              <w:marTop w:val="0"/>
              <w:marBottom w:val="0"/>
              <w:divBdr>
                <w:top w:val="none" w:sz="0" w:space="0" w:color="auto"/>
                <w:left w:val="none" w:sz="0" w:space="0" w:color="auto"/>
                <w:bottom w:val="none" w:sz="0" w:space="0" w:color="auto"/>
                <w:right w:val="none" w:sz="0" w:space="0" w:color="auto"/>
              </w:divBdr>
            </w:div>
            <w:div w:id="1539002554">
              <w:marLeft w:val="0"/>
              <w:marRight w:val="0"/>
              <w:marTop w:val="0"/>
              <w:marBottom w:val="0"/>
              <w:divBdr>
                <w:top w:val="none" w:sz="0" w:space="0" w:color="auto"/>
                <w:left w:val="none" w:sz="0" w:space="0" w:color="auto"/>
                <w:bottom w:val="none" w:sz="0" w:space="0" w:color="auto"/>
                <w:right w:val="none" w:sz="0" w:space="0" w:color="auto"/>
              </w:divBdr>
            </w:div>
            <w:div w:id="1539002575">
              <w:marLeft w:val="0"/>
              <w:marRight w:val="0"/>
              <w:marTop w:val="0"/>
              <w:marBottom w:val="0"/>
              <w:divBdr>
                <w:top w:val="none" w:sz="0" w:space="0" w:color="auto"/>
                <w:left w:val="none" w:sz="0" w:space="0" w:color="auto"/>
                <w:bottom w:val="none" w:sz="0" w:space="0" w:color="auto"/>
                <w:right w:val="none" w:sz="0" w:space="0" w:color="auto"/>
              </w:divBdr>
            </w:div>
            <w:div w:id="1539002593">
              <w:marLeft w:val="0"/>
              <w:marRight w:val="0"/>
              <w:marTop w:val="0"/>
              <w:marBottom w:val="0"/>
              <w:divBdr>
                <w:top w:val="none" w:sz="0" w:space="0" w:color="auto"/>
                <w:left w:val="none" w:sz="0" w:space="0" w:color="auto"/>
                <w:bottom w:val="none" w:sz="0" w:space="0" w:color="auto"/>
                <w:right w:val="none" w:sz="0" w:space="0" w:color="auto"/>
              </w:divBdr>
            </w:div>
            <w:div w:id="1539002604">
              <w:marLeft w:val="0"/>
              <w:marRight w:val="0"/>
              <w:marTop w:val="0"/>
              <w:marBottom w:val="0"/>
              <w:divBdr>
                <w:top w:val="none" w:sz="0" w:space="0" w:color="auto"/>
                <w:left w:val="none" w:sz="0" w:space="0" w:color="auto"/>
                <w:bottom w:val="none" w:sz="0" w:space="0" w:color="auto"/>
                <w:right w:val="none" w:sz="0" w:space="0" w:color="auto"/>
              </w:divBdr>
            </w:div>
            <w:div w:id="1539002621">
              <w:marLeft w:val="0"/>
              <w:marRight w:val="0"/>
              <w:marTop w:val="0"/>
              <w:marBottom w:val="0"/>
              <w:divBdr>
                <w:top w:val="none" w:sz="0" w:space="0" w:color="auto"/>
                <w:left w:val="none" w:sz="0" w:space="0" w:color="auto"/>
                <w:bottom w:val="none" w:sz="0" w:space="0" w:color="auto"/>
                <w:right w:val="none" w:sz="0" w:space="0" w:color="auto"/>
              </w:divBdr>
            </w:div>
            <w:div w:id="1539002623">
              <w:marLeft w:val="0"/>
              <w:marRight w:val="0"/>
              <w:marTop w:val="0"/>
              <w:marBottom w:val="0"/>
              <w:divBdr>
                <w:top w:val="none" w:sz="0" w:space="0" w:color="auto"/>
                <w:left w:val="none" w:sz="0" w:space="0" w:color="auto"/>
                <w:bottom w:val="none" w:sz="0" w:space="0" w:color="auto"/>
                <w:right w:val="none" w:sz="0" w:space="0" w:color="auto"/>
              </w:divBdr>
            </w:div>
            <w:div w:id="1539002634">
              <w:marLeft w:val="0"/>
              <w:marRight w:val="0"/>
              <w:marTop w:val="0"/>
              <w:marBottom w:val="0"/>
              <w:divBdr>
                <w:top w:val="none" w:sz="0" w:space="0" w:color="auto"/>
                <w:left w:val="none" w:sz="0" w:space="0" w:color="auto"/>
                <w:bottom w:val="none" w:sz="0" w:space="0" w:color="auto"/>
                <w:right w:val="none" w:sz="0" w:space="0" w:color="auto"/>
              </w:divBdr>
            </w:div>
            <w:div w:id="1539002660">
              <w:marLeft w:val="0"/>
              <w:marRight w:val="0"/>
              <w:marTop w:val="0"/>
              <w:marBottom w:val="0"/>
              <w:divBdr>
                <w:top w:val="none" w:sz="0" w:space="0" w:color="auto"/>
                <w:left w:val="none" w:sz="0" w:space="0" w:color="auto"/>
                <w:bottom w:val="none" w:sz="0" w:space="0" w:color="auto"/>
                <w:right w:val="none" w:sz="0" w:space="0" w:color="auto"/>
              </w:divBdr>
            </w:div>
            <w:div w:id="1539002661">
              <w:marLeft w:val="0"/>
              <w:marRight w:val="0"/>
              <w:marTop w:val="0"/>
              <w:marBottom w:val="0"/>
              <w:divBdr>
                <w:top w:val="none" w:sz="0" w:space="0" w:color="auto"/>
                <w:left w:val="none" w:sz="0" w:space="0" w:color="auto"/>
                <w:bottom w:val="none" w:sz="0" w:space="0" w:color="auto"/>
                <w:right w:val="none" w:sz="0" w:space="0" w:color="auto"/>
              </w:divBdr>
            </w:div>
            <w:div w:id="1539002668">
              <w:marLeft w:val="0"/>
              <w:marRight w:val="0"/>
              <w:marTop w:val="0"/>
              <w:marBottom w:val="0"/>
              <w:divBdr>
                <w:top w:val="none" w:sz="0" w:space="0" w:color="auto"/>
                <w:left w:val="none" w:sz="0" w:space="0" w:color="auto"/>
                <w:bottom w:val="none" w:sz="0" w:space="0" w:color="auto"/>
                <w:right w:val="none" w:sz="0" w:space="0" w:color="auto"/>
              </w:divBdr>
            </w:div>
            <w:div w:id="1539002670">
              <w:marLeft w:val="0"/>
              <w:marRight w:val="0"/>
              <w:marTop w:val="0"/>
              <w:marBottom w:val="0"/>
              <w:divBdr>
                <w:top w:val="none" w:sz="0" w:space="0" w:color="auto"/>
                <w:left w:val="none" w:sz="0" w:space="0" w:color="auto"/>
                <w:bottom w:val="none" w:sz="0" w:space="0" w:color="auto"/>
                <w:right w:val="none" w:sz="0" w:space="0" w:color="auto"/>
              </w:divBdr>
            </w:div>
            <w:div w:id="1539002679">
              <w:marLeft w:val="0"/>
              <w:marRight w:val="0"/>
              <w:marTop w:val="0"/>
              <w:marBottom w:val="0"/>
              <w:divBdr>
                <w:top w:val="none" w:sz="0" w:space="0" w:color="auto"/>
                <w:left w:val="none" w:sz="0" w:space="0" w:color="auto"/>
                <w:bottom w:val="none" w:sz="0" w:space="0" w:color="auto"/>
                <w:right w:val="none" w:sz="0" w:space="0" w:color="auto"/>
              </w:divBdr>
            </w:div>
            <w:div w:id="1539002681">
              <w:marLeft w:val="0"/>
              <w:marRight w:val="0"/>
              <w:marTop w:val="0"/>
              <w:marBottom w:val="0"/>
              <w:divBdr>
                <w:top w:val="none" w:sz="0" w:space="0" w:color="auto"/>
                <w:left w:val="none" w:sz="0" w:space="0" w:color="auto"/>
                <w:bottom w:val="none" w:sz="0" w:space="0" w:color="auto"/>
                <w:right w:val="none" w:sz="0" w:space="0" w:color="auto"/>
              </w:divBdr>
            </w:div>
            <w:div w:id="1539002688">
              <w:marLeft w:val="0"/>
              <w:marRight w:val="0"/>
              <w:marTop w:val="0"/>
              <w:marBottom w:val="0"/>
              <w:divBdr>
                <w:top w:val="none" w:sz="0" w:space="0" w:color="auto"/>
                <w:left w:val="none" w:sz="0" w:space="0" w:color="auto"/>
                <w:bottom w:val="none" w:sz="0" w:space="0" w:color="auto"/>
                <w:right w:val="none" w:sz="0" w:space="0" w:color="auto"/>
              </w:divBdr>
            </w:div>
            <w:div w:id="1539002800">
              <w:marLeft w:val="0"/>
              <w:marRight w:val="0"/>
              <w:marTop w:val="0"/>
              <w:marBottom w:val="0"/>
              <w:divBdr>
                <w:top w:val="none" w:sz="0" w:space="0" w:color="auto"/>
                <w:left w:val="none" w:sz="0" w:space="0" w:color="auto"/>
                <w:bottom w:val="none" w:sz="0" w:space="0" w:color="auto"/>
                <w:right w:val="none" w:sz="0" w:space="0" w:color="auto"/>
              </w:divBdr>
            </w:div>
            <w:div w:id="15390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696">
      <w:marLeft w:val="0"/>
      <w:marRight w:val="0"/>
      <w:marTop w:val="0"/>
      <w:marBottom w:val="0"/>
      <w:divBdr>
        <w:top w:val="none" w:sz="0" w:space="0" w:color="auto"/>
        <w:left w:val="none" w:sz="0" w:space="0" w:color="auto"/>
        <w:bottom w:val="none" w:sz="0" w:space="0" w:color="auto"/>
        <w:right w:val="none" w:sz="0" w:space="0" w:color="auto"/>
      </w:divBdr>
      <w:divsChild>
        <w:div w:id="1539002724">
          <w:marLeft w:val="0"/>
          <w:marRight w:val="0"/>
          <w:marTop w:val="0"/>
          <w:marBottom w:val="0"/>
          <w:divBdr>
            <w:top w:val="none" w:sz="0" w:space="0" w:color="auto"/>
            <w:left w:val="none" w:sz="0" w:space="0" w:color="auto"/>
            <w:bottom w:val="none" w:sz="0" w:space="0" w:color="auto"/>
            <w:right w:val="none" w:sz="0" w:space="0" w:color="auto"/>
          </w:divBdr>
          <w:divsChild>
            <w:div w:id="1539002777">
              <w:marLeft w:val="0"/>
              <w:marRight w:val="0"/>
              <w:marTop w:val="0"/>
              <w:marBottom w:val="300"/>
              <w:divBdr>
                <w:top w:val="none" w:sz="0" w:space="0" w:color="auto"/>
                <w:left w:val="none" w:sz="0" w:space="0" w:color="auto"/>
                <w:bottom w:val="none" w:sz="0" w:space="0" w:color="auto"/>
                <w:right w:val="none" w:sz="0" w:space="0" w:color="auto"/>
              </w:divBdr>
            </w:div>
          </w:divsChild>
        </w:div>
        <w:div w:id="1539002763">
          <w:marLeft w:val="0"/>
          <w:marRight w:val="0"/>
          <w:marTop w:val="0"/>
          <w:marBottom w:val="0"/>
          <w:divBdr>
            <w:top w:val="none" w:sz="0" w:space="0" w:color="auto"/>
            <w:left w:val="none" w:sz="0" w:space="0" w:color="auto"/>
            <w:bottom w:val="none" w:sz="0" w:space="0" w:color="auto"/>
            <w:right w:val="none" w:sz="0" w:space="0" w:color="auto"/>
          </w:divBdr>
        </w:div>
      </w:divsChild>
    </w:div>
    <w:div w:id="1539002697">
      <w:marLeft w:val="0"/>
      <w:marRight w:val="0"/>
      <w:marTop w:val="0"/>
      <w:marBottom w:val="0"/>
      <w:divBdr>
        <w:top w:val="none" w:sz="0" w:space="0" w:color="auto"/>
        <w:left w:val="none" w:sz="0" w:space="0" w:color="auto"/>
        <w:bottom w:val="none" w:sz="0" w:space="0" w:color="auto"/>
        <w:right w:val="none" w:sz="0" w:space="0" w:color="auto"/>
      </w:divBdr>
    </w:div>
    <w:div w:id="1539002700">
      <w:marLeft w:val="0"/>
      <w:marRight w:val="0"/>
      <w:marTop w:val="0"/>
      <w:marBottom w:val="0"/>
      <w:divBdr>
        <w:top w:val="none" w:sz="0" w:space="0" w:color="auto"/>
        <w:left w:val="none" w:sz="0" w:space="0" w:color="auto"/>
        <w:bottom w:val="none" w:sz="0" w:space="0" w:color="auto"/>
        <w:right w:val="none" w:sz="0" w:space="0" w:color="auto"/>
      </w:divBdr>
    </w:div>
    <w:div w:id="1539002704">
      <w:marLeft w:val="0"/>
      <w:marRight w:val="0"/>
      <w:marTop w:val="0"/>
      <w:marBottom w:val="0"/>
      <w:divBdr>
        <w:top w:val="none" w:sz="0" w:space="0" w:color="auto"/>
        <w:left w:val="none" w:sz="0" w:space="0" w:color="auto"/>
        <w:bottom w:val="none" w:sz="0" w:space="0" w:color="auto"/>
        <w:right w:val="none" w:sz="0" w:space="0" w:color="auto"/>
      </w:divBdr>
    </w:div>
    <w:div w:id="1539002711">
      <w:marLeft w:val="0"/>
      <w:marRight w:val="0"/>
      <w:marTop w:val="0"/>
      <w:marBottom w:val="0"/>
      <w:divBdr>
        <w:top w:val="none" w:sz="0" w:space="0" w:color="auto"/>
        <w:left w:val="none" w:sz="0" w:space="0" w:color="auto"/>
        <w:bottom w:val="none" w:sz="0" w:space="0" w:color="auto"/>
        <w:right w:val="none" w:sz="0" w:space="0" w:color="auto"/>
      </w:divBdr>
      <w:divsChild>
        <w:div w:id="1539002699">
          <w:marLeft w:val="0"/>
          <w:marRight w:val="0"/>
          <w:marTop w:val="0"/>
          <w:marBottom w:val="0"/>
          <w:divBdr>
            <w:top w:val="none" w:sz="0" w:space="0" w:color="auto"/>
            <w:left w:val="none" w:sz="0" w:space="0" w:color="auto"/>
            <w:bottom w:val="none" w:sz="0" w:space="0" w:color="auto"/>
            <w:right w:val="none" w:sz="0" w:space="0" w:color="auto"/>
          </w:divBdr>
        </w:div>
        <w:div w:id="1539002728">
          <w:marLeft w:val="0"/>
          <w:marRight w:val="0"/>
          <w:marTop w:val="0"/>
          <w:marBottom w:val="0"/>
          <w:divBdr>
            <w:top w:val="none" w:sz="0" w:space="0" w:color="auto"/>
            <w:left w:val="none" w:sz="0" w:space="0" w:color="auto"/>
            <w:bottom w:val="none" w:sz="0" w:space="0" w:color="auto"/>
            <w:right w:val="none" w:sz="0" w:space="0" w:color="auto"/>
          </w:divBdr>
          <w:divsChild>
            <w:div w:id="15390027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9002714">
      <w:marLeft w:val="0"/>
      <w:marRight w:val="0"/>
      <w:marTop w:val="0"/>
      <w:marBottom w:val="0"/>
      <w:divBdr>
        <w:top w:val="none" w:sz="0" w:space="0" w:color="auto"/>
        <w:left w:val="none" w:sz="0" w:space="0" w:color="auto"/>
        <w:bottom w:val="none" w:sz="0" w:space="0" w:color="auto"/>
        <w:right w:val="none" w:sz="0" w:space="0" w:color="auto"/>
      </w:divBdr>
    </w:div>
    <w:div w:id="1539002718">
      <w:marLeft w:val="0"/>
      <w:marRight w:val="0"/>
      <w:marTop w:val="0"/>
      <w:marBottom w:val="0"/>
      <w:divBdr>
        <w:top w:val="none" w:sz="0" w:space="0" w:color="auto"/>
        <w:left w:val="none" w:sz="0" w:space="0" w:color="auto"/>
        <w:bottom w:val="none" w:sz="0" w:space="0" w:color="auto"/>
        <w:right w:val="none" w:sz="0" w:space="0" w:color="auto"/>
      </w:divBdr>
    </w:div>
    <w:div w:id="1539002723">
      <w:marLeft w:val="0"/>
      <w:marRight w:val="0"/>
      <w:marTop w:val="0"/>
      <w:marBottom w:val="0"/>
      <w:divBdr>
        <w:top w:val="none" w:sz="0" w:space="0" w:color="auto"/>
        <w:left w:val="none" w:sz="0" w:space="0" w:color="auto"/>
        <w:bottom w:val="none" w:sz="0" w:space="0" w:color="auto"/>
        <w:right w:val="none" w:sz="0" w:space="0" w:color="auto"/>
      </w:divBdr>
    </w:div>
    <w:div w:id="1539002726">
      <w:marLeft w:val="0"/>
      <w:marRight w:val="0"/>
      <w:marTop w:val="0"/>
      <w:marBottom w:val="0"/>
      <w:divBdr>
        <w:top w:val="none" w:sz="0" w:space="0" w:color="auto"/>
        <w:left w:val="none" w:sz="0" w:space="0" w:color="auto"/>
        <w:bottom w:val="none" w:sz="0" w:space="0" w:color="auto"/>
        <w:right w:val="none" w:sz="0" w:space="0" w:color="auto"/>
      </w:divBdr>
      <w:divsChild>
        <w:div w:id="1539002749">
          <w:marLeft w:val="0"/>
          <w:marRight w:val="0"/>
          <w:marTop w:val="0"/>
          <w:marBottom w:val="0"/>
          <w:divBdr>
            <w:top w:val="none" w:sz="0" w:space="0" w:color="auto"/>
            <w:left w:val="none" w:sz="0" w:space="0" w:color="auto"/>
            <w:bottom w:val="none" w:sz="0" w:space="0" w:color="auto"/>
            <w:right w:val="none" w:sz="0" w:space="0" w:color="auto"/>
          </w:divBdr>
          <w:divsChild>
            <w:div w:id="1539002695">
              <w:marLeft w:val="0"/>
              <w:marRight w:val="0"/>
              <w:marTop w:val="0"/>
              <w:marBottom w:val="300"/>
              <w:divBdr>
                <w:top w:val="none" w:sz="0" w:space="0" w:color="auto"/>
                <w:left w:val="none" w:sz="0" w:space="0" w:color="auto"/>
                <w:bottom w:val="none" w:sz="0" w:space="0" w:color="auto"/>
                <w:right w:val="none" w:sz="0" w:space="0" w:color="auto"/>
              </w:divBdr>
            </w:div>
            <w:div w:id="1539002725">
              <w:marLeft w:val="0"/>
              <w:marRight w:val="0"/>
              <w:marTop w:val="0"/>
              <w:marBottom w:val="0"/>
              <w:divBdr>
                <w:top w:val="none" w:sz="0" w:space="0" w:color="auto"/>
                <w:left w:val="none" w:sz="0" w:space="0" w:color="auto"/>
                <w:bottom w:val="none" w:sz="0" w:space="0" w:color="auto"/>
                <w:right w:val="none" w:sz="0" w:space="0" w:color="auto"/>
              </w:divBdr>
              <w:divsChild>
                <w:div w:id="15390027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9002750">
          <w:marLeft w:val="0"/>
          <w:marRight w:val="0"/>
          <w:marTop w:val="0"/>
          <w:marBottom w:val="0"/>
          <w:divBdr>
            <w:top w:val="none" w:sz="0" w:space="0" w:color="auto"/>
            <w:left w:val="none" w:sz="0" w:space="0" w:color="auto"/>
            <w:bottom w:val="none" w:sz="0" w:space="0" w:color="auto"/>
            <w:right w:val="none" w:sz="0" w:space="0" w:color="auto"/>
          </w:divBdr>
          <w:divsChild>
            <w:div w:id="1539002772">
              <w:marLeft w:val="0"/>
              <w:marRight w:val="0"/>
              <w:marTop w:val="0"/>
              <w:marBottom w:val="0"/>
              <w:divBdr>
                <w:top w:val="none" w:sz="0" w:space="0" w:color="auto"/>
                <w:left w:val="none" w:sz="0" w:space="0" w:color="auto"/>
                <w:bottom w:val="none" w:sz="0" w:space="0" w:color="auto"/>
                <w:right w:val="none" w:sz="0" w:space="0" w:color="auto"/>
              </w:divBdr>
              <w:divsChild>
                <w:div w:id="1539002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9002760">
          <w:marLeft w:val="0"/>
          <w:marRight w:val="0"/>
          <w:marTop w:val="0"/>
          <w:marBottom w:val="0"/>
          <w:divBdr>
            <w:top w:val="none" w:sz="0" w:space="0" w:color="auto"/>
            <w:left w:val="none" w:sz="0" w:space="0" w:color="auto"/>
            <w:bottom w:val="none" w:sz="0" w:space="0" w:color="auto"/>
            <w:right w:val="none" w:sz="0" w:space="0" w:color="auto"/>
          </w:divBdr>
          <w:divsChild>
            <w:div w:id="1539002719">
              <w:marLeft w:val="0"/>
              <w:marRight w:val="0"/>
              <w:marTop w:val="0"/>
              <w:marBottom w:val="0"/>
              <w:divBdr>
                <w:top w:val="none" w:sz="0" w:space="0" w:color="auto"/>
                <w:left w:val="none" w:sz="0" w:space="0" w:color="auto"/>
                <w:bottom w:val="none" w:sz="0" w:space="0" w:color="auto"/>
                <w:right w:val="none" w:sz="0" w:space="0" w:color="auto"/>
              </w:divBdr>
            </w:div>
            <w:div w:id="1539002739">
              <w:marLeft w:val="0"/>
              <w:marRight w:val="0"/>
              <w:marTop w:val="0"/>
              <w:marBottom w:val="0"/>
              <w:divBdr>
                <w:top w:val="none" w:sz="0" w:space="0" w:color="auto"/>
                <w:left w:val="none" w:sz="0" w:space="0" w:color="auto"/>
                <w:bottom w:val="none" w:sz="0" w:space="0" w:color="auto"/>
                <w:right w:val="none" w:sz="0" w:space="0" w:color="auto"/>
              </w:divBdr>
            </w:div>
            <w:div w:id="1539002762">
              <w:marLeft w:val="0"/>
              <w:marRight w:val="0"/>
              <w:marTop w:val="0"/>
              <w:marBottom w:val="0"/>
              <w:divBdr>
                <w:top w:val="none" w:sz="0" w:space="0" w:color="auto"/>
                <w:left w:val="none" w:sz="0" w:space="0" w:color="auto"/>
                <w:bottom w:val="none" w:sz="0" w:space="0" w:color="auto"/>
                <w:right w:val="none" w:sz="0" w:space="0" w:color="auto"/>
              </w:divBdr>
              <w:divsChild>
                <w:div w:id="1539002727">
                  <w:marLeft w:val="0"/>
                  <w:marRight w:val="0"/>
                  <w:marTop w:val="0"/>
                  <w:marBottom w:val="300"/>
                  <w:divBdr>
                    <w:top w:val="none" w:sz="0" w:space="0" w:color="auto"/>
                    <w:left w:val="none" w:sz="0" w:space="0" w:color="auto"/>
                    <w:bottom w:val="none" w:sz="0" w:space="0" w:color="auto"/>
                    <w:right w:val="none" w:sz="0" w:space="0" w:color="auto"/>
                  </w:divBdr>
                </w:div>
              </w:divsChild>
            </w:div>
            <w:div w:id="1539002766">
              <w:marLeft w:val="0"/>
              <w:marRight w:val="0"/>
              <w:marTop w:val="0"/>
              <w:marBottom w:val="0"/>
              <w:divBdr>
                <w:top w:val="none" w:sz="0" w:space="0" w:color="auto"/>
                <w:left w:val="none" w:sz="0" w:space="0" w:color="auto"/>
                <w:bottom w:val="none" w:sz="0" w:space="0" w:color="auto"/>
                <w:right w:val="none" w:sz="0" w:space="0" w:color="auto"/>
              </w:divBdr>
            </w:div>
          </w:divsChild>
        </w:div>
        <w:div w:id="1539002786">
          <w:marLeft w:val="0"/>
          <w:marRight w:val="0"/>
          <w:marTop w:val="0"/>
          <w:marBottom w:val="0"/>
          <w:divBdr>
            <w:top w:val="none" w:sz="0" w:space="0" w:color="auto"/>
            <w:left w:val="none" w:sz="0" w:space="0" w:color="auto"/>
            <w:bottom w:val="none" w:sz="0" w:space="0" w:color="auto"/>
            <w:right w:val="none" w:sz="0" w:space="0" w:color="auto"/>
          </w:divBdr>
          <w:divsChild>
            <w:div w:id="1539002706">
              <w:marLeft w:val="0"/>
              <w:marRight w:val="0"/>
              <w:marTop w:val="0"/>
              <w:marBottom w:val="0"/>
              <w:divBdr>
                <w:top w:val="none" w:sz="0" w:space="0" w:color="auto"/>
                <w:left w:val="none" w:sz="0" w:space="0" w:color="auto"/>
                <w:bottom w:val="none" w:sz="0" w:space="0" w:color="auto"/>
                <w:right w:val="none" w:sz="0" w:space="0" w:color="auto"/>
              </w:divBdr>
            </w:div>
            <w:div w:id="1539002738">
              <w:marLeft w:val="0"/>
              <w:marRight w:val="0"/>
              <w:marTop w:val="0"/>
              <w:marBottom w:val="0"/>
              <w:divBdr>
                <w:top w:val="none" w:sz="0" w:space="0" w:color="auto"/>
                <w:left w:val="none" w:sz="0" w:space="0" w:color="auto"/>
                <w:bottom w:val="none" w:sz="0" w:space="0" w:color="auto"/>
                <w:right w:val="none" w:sz="0" w:space="0" w:color="auto"/>
              </w:divBdr>
              <w:divsChild>
                <w:div w:id="1539002712">
                  <w:marLeft w:val="0"/>
                  <w:marRight w:val="0"/>
                  <w:marTop w:val="0"/>
                  <w:marBottom w:val="300"/>
                  <w:divBdr>
                    <w:top w:val="none" w:sz="0" w:space="0" w:color="auto"/>
                    <w:left w:val="none" w:sz="0" w:space="0" w:color="auto"/>
                    <w:bottom w:val="none" w:sz="0" w:space="0" w:color="auto"/>
                    <w:right w:val="none" w:sz="0" w:space="0" w:color="auto"/>
                  </w:divBdr>
                </w:div>
              </w:divsChild>
            </w:div>
            <w:div w:id="1539002740">
              <w:marLeft w:val="0"/>
              <w:marRight w:val="0"/>
              <w:marTop w:val="0"/>
              <w:marBottom w:val="0"/>
              <w:divBdr>
                <w:top w:val="none" w:sz="0" w:space="0" w:color="auto"/>
                <w:left w:val="none" w:sz="0" w:space="0" w:color="auto"/>
                <w:bottom w:val="none" w:sz="0" w:space="0" w:color="auto"/>
                <w:right w:val="none" w:sz="0" w:space="0" w:color="auto"/>
              </w:divBdr>
              <w:divsChild>
                <w:div w:id="1539002715">
                  <w:marLeft w:val="0"/>
                  <w:marRight w:val="0"/>
                  <w:marTop w:val="0"/>
                  <w:marBottom w:val="300"/>
                  <w:divBdr>
                    <w:top w:val="none" w:sz="0" w:space="0" w:color="auto"/>
                    <w:left w:val="none" w:sz="0" w:space="0" w:color="auto"/>
                    <w:bottom w:val="none" w:sz="0" w:space="0" w:color="auto"/>
                    <w:right w:val="none" w:sz="0" w:space="0" w:color="auto"/>
                  </w:divBdr>
                </w:div>
                <w:div w:id="1539002717">
                  <w:marLeft w:val="0"/>
                  <w:marRight w:val="0"/>
                  <w:marTop w:val="0"/>
                  <w:marBottom w:val="300"/>
                  <w:divBdr>
                    <w:top w:val="none" w:sz="0" w:space="0" w:color="auto"/>
                    <w:left w:val="none" w:sz="0" w:space="0" w:color="auto"/>
                    <w:bottom w:val="none" w:sz="0" w:space="0" w:color="auto"/>
                    <w:right w:val="none" w:sz="0" w:space="0" w:color="auto"/>
                  </w:divBdr>
                </w:div>
              </w:divsChild>
            </w:div>
            <w:div w:id="1539002748">
              <w:marLeft w:val="0"/>
              <w:marRight w:val="0"/>
              <w:marTop w:val="0"/>
              <w:marBottom w:val="0"/>
              <w:divBdr>
                <w:top w:val="none" w:sz="0" w:space="0" w:color="auto"/>
                <w:left w:val="none" w:sz="0" w:space="0" w:color="auto"/>
                <w:bottom w:val="none" w:sz="0" w:space="0" w:color="auto"/>
                <w:right w:val="none" w:sz="0" w:space="0" w:color="auto"/>
              </w:divBdr>
            </w:div>
            <w:div w:id="1539002752">
              <w:marLeft w:val="0"/>
              <w:marRight w:val="0"/>
              <w:marTop w:val="0"/>
              <w:marBottom w:val="0"/>
              <w:divBdr>
                <w:top w:val="none" w:sz="0" w:space="0" w:color="auto"/>
                <w:left w:val="none" w:sz="0" w:space="0" w:color="auto"/>
                <w:bottom w:val="none" w:sz="0" w:space="0" w:color="auto"/>
                <w:right w:val="none" w:sz="0" w:space="0" w:color="auto"/>
              </w:divBdr>
            </w:div>
            <w:div w:id="1539002754">
              <w:marLeft w:val="0"/>
              <w:marRight w:val="0"/>
              <w:marTop w:val="0"/>
              <w:marBottom w:val="0"/>
              <w:divBdr>
                <w:top w:val="none" w:sz="0" w:space="0" w:color="auto"/>
                <w:left w:val="none" w:sz="0" w:space="0" w:color="auto"/>
                <w:bottom w:val="none" w:sz="0" w:space="0" w:color="auto"/>
                <w:right w:val="none" w:sz="0" w:space="0" w:color="auto"/>
              </w:divBdr>
            </w:div>
            <w:div w:id="1539002768">
              <w:marLeft w:val="0"/>
              <w:marRight w:val="0"/>
              <w:marTop w:val="0"/>
              <w:marBottom w:val="0"/>
              <w:divBdr>
                <w:top w:val="none" w:sz="0" w:space="0" w:color="auto"/>
                <w:left w:val="none" w:sz="0" w:space="0" w:color="auto"/>
                <w:bottom w:val="none" w:sz="0" w:space="0" w:color="auto"/>
                <w:right w:val="none" w:sz="0" w:space="0" w:color="auto"/>
              </w:divBdr>
            </w:div>
            <w:div w:id="1539002770">
              <w:marLeft w:val="0"/>
              <w:marRight w:val="0"/>
              <w:marTop w:val="0"/>
              <w:marBottom w:val="0"/>
              <w:divBdr>
                <w:top w:val="none" w:sz="0" w:space="0" w:color="auto"/>
                <w:left w:val="none" w:sz="0" w:space="0" w:color="auto"/>
                <w:bottom w:val="none" w:sz="0" w:space="0" w:color="auto"/>
                <w:right w:val="none" w:sz="0" w:space="0" w:color="auto"/>
              </w:divBdr>
              <w:divsChild>
                <w:div w:id="1539002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39002730">
      <w:marLeft w:val="0"/>
      <w:marRight w:val="0"/>
      <w:marTop w:val="0"/>
      <w:marBottom w:val="0"/>
      <w:divBdr>
        <w:top w:val="none" w:sz="0" w:space="0" w:color="auto"/>
        <w:left w:val="none" w:sz="0" w:space="0" w:color="auto"/>
        <w:bottom w:val="none" w:sz="0" w:space="0" w:color="auto"/>
        <w:right w:val="none" w:sz="0" w:space="0" w:color="auto"/>
      </w:divBdr>
    </w:div>
    <w:div w:id="1539002732">
      <w:marLeft w:val="0"/>
      <w:marRight w:val="0"/>
      <w:marTop w:val="0"/>
      <w:marBottom w:val="0"/>
      <w:divBdr>
        <w:top w:val="none" w:sz="0" w:space="0" w:color="auto"/>
        <w:left w:val="none" w:sz="0" w:space="0" w:color="auto"/>
        <w:bottom w:val="none" w:sz="0" w:space="0" w:color="auto"/>
        <w:right w:val="none" w:sz="0" w:space="0" w:color="auto"/>
      </w:divBdr>
    </w:div>
    <w:div w:id="1539002736">
      <w:marLeft w:val="0"/>
      <w:marRight w:val="0"/>
      <w:marTop w:val="0"/>
      <w:marBottom w:val="0"/>
      <w:divBdr>
        <w:top w:val="none" w:sz="0" w:space="0" w:color="auto"/>
        <w:left w:val="none" w:sz="0" w:space="0" w:color="auto"/>
        <w:bottom w:val="none" w:sz="0" w:space="0" w:color="auto"/>
        <w:right w:val="none" w:sz="0" w:space="0" w:color="auto"/>
      </w:divBdr>
      <w:divsChild>
        <w:div w:id="1539002701">
          <w:marLeft w:val="0"/>
          <w:marRight w:val="0"/>
          <w:marTop w:val="0"/>
          <w:marBottom w:val="0"/>
          <w:divBdr>
            <w:top w:val="none" w:sz="0" w:space="0" w:color="auto"/>
            <w:left w:val="none" w:sz="0" w:space="0" w:color="auto"/>
            <w:bottom w:val="none" w:sz="0" w:space="0" w:color="auto"/>
            <w:right w:val="none" w:sz="0" w:space="0" w:color="auto"/>
          </w:divBdr>
          <w:divsChild>
            <w:div w:id="1539002787">
              <w:marLeft w:val="0"/>
              <w:marRight w:val="0"/>
              <w:marTop w:val="0"/>
              <w:marBottom w:val="0"/>
              <w:divBdr>
                <w:top w:val="none" w:sz="0" w:space="0" w:color="auto"/>
                <w:left w:val="none" w:sz="0" w:space="0" w:color="auto"/>
                <w:bottom w:val="none" w:sz="0" w:space="0" w:color="auto"/>
                <w:right w:val="none" w:sz="0" w:space="0" w:color="auto"/>
              </w:divBdr>
            </w:div>
          </w:divsChild>
        </w:div>
        <w:div w:id="1539002705">
          <w:marLeft w:val="0"/>
          <w:marRight w:val="0"/>
          <w:marTop w:val="0"/>
          <w:marBottom w:val="0"/>
          <w:divBdr>
            <w:top w:val="none" w:sz="0" w:space="0" w:color="auto"/>
            <w:left w:val="none" w:sz="0" w:space="0" w:color="auto"/>
            <w:bottom w:val="none" w:sz="0" w:space="0" w:color="auto"/>
            <w:right w:val="none" w:sz="0" w:space="0" w:color="auto"/>
          </w:divBdr>
          <w:divsChild>
            <w:div w:id="1539002773">
              <w:marLeft w:val="0"/>
              <w:marRight w:val="0"/>
              <w:marTop w:val="0"/>
              <w:marBottom w:val="0"/>
              <w:divBdr>
                <w:top w:val="none" w:sz="0" w:space="0" w:color="auto"/>
                <w:left w:val="none" w:sz="0" w:space="0" w:color="auto"/>
                <w:bottom w:val="none" w:sz="0" w:space="0" w:color="auto"/>
                <w:right w:val="none" w:sz="0" w:space="0" w:color="auto"/>
              </w:divBdr>
            </w:div>
          </w:divsChild>
        </w:div>
        <w:div w:id="1539002734">
          <w:marLeft w:val="0"/>
          <w:marRight w:val="0"/>
          <w:marTop w:val="0"/>
          <w:marBottom w:val="0"/>
          <w:divBdr>
            <w:top w:val="none" w:sz="0" w:space="0" w:color="auto"/>
            <w:left w:val="none" w:sz="0" w:space="0" w:color="auto"/>
            <w:bottom w:val="none" w:sz="0" w:space="0" w:color="auto"/>
            <w:right w:val="none" w:sz="0" w:space="0" w:color="auto"/>
          </w:divBdr>
          <w:divsChild>
            <w:div w:id="1539002731">
              <w:marLeft w:val="0"/>
              <w:marRight w:val="0"/>
              <w:marTop w:val="0"/>
              <w:marBottom w:val="0"/>
              <w:divBdr>
                <w:top w:val="none" w:sz="0" w:space="0" w:color="auto"/>
                <w:left w:val="none" w:sz="0" w:space="0" w:color="auto"/>
                <w:bottom w:val="none" w:sz="0" w:space="0" w:color="auto"/>
                <w:right w:val="none" w:sz="0" w:space="0" w:color="auto"/>
              </w:divBdr>
            </w:div>
          </w:divsChild>
        </w:div>
        <w:div w:id="1539002755">
          <w:marLeft w:val="0"/>
          <w:marRight w:val="0"/>
          <w:marTop w:val="0"/>
          <w:marBottom w:val="0"/>
          <w:divBdr>
            <w:top w:val="none" w:sz="0" w:space="0" w:color="auto"/>
            <w:left w:val="none" w:sz="0" w:space="0" w:color="auto"/>
            <w:bottom w:val="none" w:sz="0" w:space="0" w:color="auto"/>
            <w:right w:val="none" w:sz="0" w:space="0" w:color="auto"/>
          </w:divBdr>
          <w:divsChild>
            <w:div w:id="1539002759">
              <w:marLeft w:val="0"/>
              <w:marRight w:val="0"/>
              <w:marTop w:val="0"/>
              <w:marBottom w:val="0"/>
              <w:divBdr>
                <w:top w:val="none" w:sz="0" w:space="0" w:color="auto"/>
                <w:left w:val="none" w:sz="0" w:space="0" w:color="auto"/>
                <w:bottom w:val="none" w:sz="0" w:space="0" w:color="auto"/>
                <w:right w:val="none" w:sz="0" w:space="0" w:color="auto"/>
              </w:divBdr>
              <w:divsChild>
                <w:div w:id="15390026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9002778">
          <w:marLeft w:val="0"/>
          <w:marRight w:val="0"/>
          <w:marTop w:val="0"/>
          <w:marBottom w:val="0"/>
          <w:divBdr>
            <w:top w:val="none" w:sz="0" w:space="0" w:color="auto"/>
            <w:left w:val="none" w:sz="0" w:space="0" w:color="auto"/>
            <w:bottom w:val="none" w:sz="0" w:space="0" w:color="auto"/>
            <w:right w:val="none" w:sz="0" w:space="0" w:color="auto"/>
          </w:divBdr>
          <w:divsChild>
            <w:div w:id="1539002743">
              <w:marLeft w:val="0"/>
              <w:marRight w:val="0"/>
              <w:marTop w:val="0"/>
              <w:marBottom w:val="0"/>
              <w:divBdr>
                <w:top w:val="none" w:sz="0" w:space="0" w:color="auto"/>
                <w:left w:val="none" w:sz="0" w:space="0" w:color="auto"/>
                <w:bottom w:val="none" w:sz="0" w:space="0" w:color="auto"/>
                <w:right w:val="none" w:sz="0" w:space="0" w:color="auto"/>
              </w:divBdr>
              <w:divsChild>
                <w:div w:id="1539002720">
                  <w:marLeft w:val="0"/>
                  <w:marRight w:val="0"/>
                  <w:marTop w:val="0"/>
                  <w:marBottom w:val="300"/>
                  <w:divBdr>
                    <w:top w:val="none" w:sz="0" w:space="0" w:color="auto"/>
                    <w:left w:val="none" w:sz="0" w:space="0" w:color="auto"/>
                    <w:bottom w:val="none" w:sz="0" w:space="0" w:color="auto"/>
                    <w:right w:val="none" w:sz="0" w:space="0" w:color="auto"/>
                  </w:divBdr>
                </w:div>
              </w:divsChild>
            </w:div>
            <w:div w:id="1539002764">
              <w:marLeft w:val="0"/>
              <w:marRight w:val="0"/>
              <w:marTop w:val="0"/>
              <w:marBottom w:val="0"/>
              <w:divBdr>
                <w:top w:val="none" w:sz="0" w:space="0" w:color="auto"/>
                <w:left w:val="none" w:sz="0" w:space="0" w:color="auto"/>
                <w:bottom w:val="none" w:sz="0" w:space="0" w:color="auto"/>
                <w:right w:val="none" w:sz="0" w:space="0" w:color="auto"/>
              </w:divBdr>
              <w:divsChild>
                <w:div w:id="1539002761">
                  <w:marLeft w:val="0"/>
                  <w:marRight w:val="0"/>
                  <w:marTop w:val="0"/>
                  <w:marBottom w:val="300"/>
                  <w:divBdr>
                    <w:top w:val="none" w:sz="0" w:space="0" w:color="auto"/>
                    <w:left w:val="none" w:sz="0" w:space="0" w:color="auto"/>
                    <w:bottom w:val="none" w:sz="0" w:space="0" w:color="auto"/>
                    <w:right w:val="none" w:sz="0" w:space="0" w:color="auto"/>
                  </w:divBdr>
                </w:div>
              </w:divsChild>
            </w:div>
            <w:div w:id="1539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737">
      <w:marLeft w:val="0"/>
      <w:marRight w:val="0"/>
      <w:marTop w:val="0"/>
      <w:marBottom w:val="0"/>
      <w:divBdr>
        <w:top w:val="none" w:sz="0" w:space="0" w:color="auto"/>
        <w:left w:val="none" w:sz="0" w:space="0" w:color="auto"/>
        <w:bottom w:val="none" w:sz="0" w:space="0" w:color="auto"/>
        <w:right w:val="none" w:sz="0" w:space="0" w:color="auto"/>
      </w:divBdr>
    </w:div>
    <w:div w:id="1539002741">
      <w:marLeft w:val="0"/>
      <w:marRight w:val="0"/>
      <w:marTop w:val="0"/>
      <w:marBottom w:val="0"/>
      <w:divBdr>
        <w:top w:val="none" w:sz="0" w:space="0" w:color="auto"/>
        <w:left w:val="none" w:sz="0" w:space="0" w:color="auto"/>
        <w:bottom w:val="none" w:sz="0" w:space="0" w:color="auto"/>
        <w:right w:val="none" w:sz="0" w:space="0" w:color="auto"/>
      </w:divBdr>
      <w:divsChild>
        <w:div w:id="1539002702">
          <w:marLeft w:val="0"/>
          <w:marRight w:val="0"/>
          <w:marTop w:val="0"/>
          <w:marBottom w:val="0"/>
          <w:divBdr>
            <w:top w:val="none" w:sz="0" w:space="0" w:color="auto"/>
            <w:left w:val="none" w:sz="0" w:space="0" w:color="auto"/>
            <w:bottom w:val="none" w:sz="0" w:space="0" w:color="auto"/>
            <w:right w:val="none" w:sz="0" w:space="0" w:color="auto"/>
          </w:divBdr>
          <w:divsChild>
            <w:div w:id="1539002788">
              <w:marLeft w:val="0"/>
              <w:marRight w:val="0"/>
              <w:marTop w:val="0"/>
              <w:marBottom w:val="300"/>
              <w:divBdr>
                <w:top w:val="none" w:sz="0" w:space="0" w:color="auto"/>
                <w:left w:val="none" w:sz="0" w:space="0" w:color="auto"/>
                <w:bottom w:val="none" w:sz="0" w:space="0" w:color="auto"/>
                <w:right w:val="none" w:sz="0" w:space="0" w:color="auto"/>
              </w:divBdr>
            </w:div>
          </w:divsChild>
        </w:div>
        <w:div w:id="1539002707">
          <w:marLeft w:val="0"/>
          <w:marRight w:val="0"/>
          <w:marTop w:val="0"/>
          <w:marBottom w:val="0"/>
          <w:divBdr>
            <w:top w:val="none" w:sz="0" w:space="0" w:color="auto"/>
            <w:left w:val="none" w:sz="0" w:space="0" w:color="auto"/>
            <w:bottom w:val="none" w:sz="0" w:space="0" w:color="auto"/>
            <w:right w:val="none" w:sz="0" w:space="0" w:color="auto"/>
          </w:divBdr>
        </w:div>
        <w:div w:id="1539002709">
          <w:marLeft w:val="0"/>
          <w:marRight w:val="0"/>
          <w:marTop w:val="0"/>
          <w:marBottom w:val="0"/>
          <w:divBdr>
            <w:top w:val="none" w:sz="0" w:space="0" w:color="auto"/>
            <w:left w:val="none" w:sz="0" w:space="0" w:color="auto"/>
            <w:bottom w:val="none" w:sz="0" w:space="0" w:color="auto"/>
            <w:right w:val="none" w:sz="0" w:space="0" w:color="auto"/>
          </w:divBdr>
          <w:divsChild>
            <w:div w:id="1539002745">
              <w:marLeft w:val="0"/>
              <w:marRight w:val="0"/>
              <w:marTop w:val="0"/>
              <w:marBottom w:val="300"/>
              <w:divBdr>
                <w:top w:val="none" w:sz="0" w:space="0" w:color="auto"/>
                <w:left w:val="none" w:sz="0" w:space="0" w:color="auto"/>
                <w:bottom w:val="none" w:sz="0" w:space="0" w:color="auto"/>
                <w:right w:val="none" w:sz="0" w:space="0" w:color="auto"/>
              </w:divBdr>
            </w:div>
          </w:divsChild>
        </w:div>
        <w:div w:id="1539002713">
          <w:marLeft w:val="0"/>
          <w:marRight w:val="0"/>
          <w:marTop w:val="0"/>
          <w:marBottom w:val="0"/>
          <w:divBdr>
            <w:top w:val="none" w:sz="0" w:space="0" w:color="auto"/>
            <w:left w:val="none" w:sz="0" w:space="0" w:color="auto"/>
            <w:bottom w:val="none" w:sz="0" w:space="0" w:color="auto"/>
            <w:right w:val="none" w:sz="0" w:space="0" w:color="auto"/>
          </w:divBdr>
          <w:divsChild>
            <w:div w:id="1539002769">
              <w:marLeft w:val="0"/>
              <w:marRight w:val="0"/>
              <w:marTop w:val="0"/>
              <w:marBottom w:val="300"/>
              <w:divBdr>
                <w:top w:val="none" w:sz="0" w:space="0" w:color="auto"/>
                <w:left w:val="none" w:sz="0" w:space="0" w:color="auto"/>
                <w:bottom w:val="none" w:sz="0" w:space="0" w:color="auto"/>
                <w:right w:val="none" w:sz="0" w:space="0" w:color="auto"/>
              </w:divBdr>
            </w:div>
          </w:divsChild>
        </w:div>
        <w:div w:id="1539002716">
          <w:marLeft w:val="0"/>
          <w:marRight w:val="0"/>
          <w:marTop w:val="0"/>
          <w:marBottom w:val="0"/>
          <w:divBdr>
            <w:top w:val="none" w:sz="0" w:space="0" w:color="auto"/>
            <w:left w:val="none" w:sz="0" w:space="0" w:color="auto"/>
            <w:bottom w:val="none" w:sz="0" w:space="0" w:color="auto"/>
            <w:right w:val="none" w:sz="0" w:space="0" w:color="auto"/>
          </w:divBdr>
        </w:div>
        <w:div w:id="1539002721">
          <w:marLeft w:val="0"/>
          <w:marRight w:val="0"/>
          <w:marTop w:val="0"/>
          <w:marBottom w:val="0"/>
          <w:divBdr>
            <w:top w:val="none" w:sz="0" w:space="0" w:color="auto"/>
            <w:left w:val="none" w:sz="0" w:space="0" w:color="auto"/>
            <w:bottom w:val="none" w:sz="0" w:space="0" w:color="auto"/>
            <w:right w:val="none" w:sz="0" w:space="0" w:color="auto"/>
          </w:divBdr>
        </w:div>
        <w:div w:id="1539002722">
          <w:marLeft w:val="0"/>
          <w:marRight w:val="0"/>
          <w:marTop w:val="0"/>
          <w:marBottom w:val="0"/>
          <w:divBdr>
            <w:top w:val="none" w:sz="0" w:space="0" w:color="auto"/>
            <w:left w:val="none" w:sz="0" w:space="0" w:color="auto"/>
            <w:bottom w:val="none" w:sz="0" w:space="0" w:color="auto"/>
            <w:right w:val="none" w:sz="0" w:space="0" w:color="auto"/>
          </w:divBdr>
        </w:div>
        <w:div w:id="1539002733">
          <w:marLeft w:val="0"/>
          <w:marRight w:val="0"/>
          <w:marTop w:val="0"/>
          <w:marBottom w:val="0"/>
          <w:divBdr>
            <w:top w:val="none" w:sz="0" w:space="0" w:color="auto"/>
            <w:left w:val="none" w:sz="0" w:space="0" w:color="auto"/>
            <w:bottom w:val="none" w:sz="0" w:space="0" w:color="auto"/>
            <w:right w:val="none" w:sz="0" w:space="0" w:color="auto"/>
          </w:divBdr>
          <w:divsChild>
            <w:div w:id="1539002710">
              <w:marLeft w:val="0"/>
              <w:marRight w:val="0"/>
              <w:marTop w:val="0"/>
              <w:marBottom w:val="300"/>
              <w:divBdr>
                <w:top w:val="none" w:sz="0" w:space="0" w:color="auto"/>
                <w:left w:val="none" w:sz="0" w:space="0" w:color="auto"/>
                <w:bottom w:val="none" w:sz="0" w:space="0" w:color="auto"/>
                <w:right w:val="none" w:sz="0" w:space="0" w:color="auto"/>
              </w:divBdr>
            </w:div>
          </w:divsChild>
        </w:div>
        <w:div w:id="1539002735">
          <w:marLeft w:val="0"/>
          <w:marRight w:val="0"/>
          <w:marTop w:val="0"/>
          <w:marBottom w:val="0"/>
          <w:divBdr>
            <w:top w:val="none" w:sz="0" w:space="0" w:color="auto"/>
            <w:left w:val="none" w:sz="0" w:space="0" w:color="auto"/>
            <w:bottom w:val="none" w:sz="0" w:space="0" w:color="auto"/>
            <w:right w:val="none" w:sz="0" w:space="0" w:color="auto"/>
          </w:divBdr>
        </w:div>
        <w:div w:id="1539002744">
          <w:marLeft w:val="0"/>
          <w:marRight w:val="0"/>
          <w:marTop w:val="0"/>
          <w:marBottom w:val="0"/>
          <w:divBdr>
            <w:top w:val="none" w:sz="0" w:space="0" w:color="auto"/>
            <w:left w:val="none" w:sz="0" w:space="0" w:color="auto"/>
            <w:bottom w:val="none" w:sz="0" w:space="0" w:color="auto"/>
            <w:right w:val="none" w:sz="0" w:space="0" w:color="auto"/>
          </w:divBdr>
        </w:div>
        <w:div w:id="1539002753">
          <w:marLeft w:val="0"/>
          <w:marRight w:val="0"/>
          <w:marTop w:val="0"/>
          <w:marBottom w:val="0"/>
          <w:divBdr>
            <w:top w:val="none" w:sz="0" w:space="0" w:color="auto"/>
            <w:left w:val="none" w:sz="0" w:space="0" w:color="auto"/>
            <w:bottom w:val="none" w:sz="0" w:space="0" w:color="auto"/>
            <w:right w:val="none" w:sz="0" w:space="0" w:color="auto"/>
          </w:divBdr>
        </w:div>
        <w:div w:id="1539002767">
          <w:marLeft w:val="0"/>
          <w:marRight w:val="0"/>
          <w:marTop w:val="0"/>
          <w:marBottom w:val="0"/>
          <w:divBdr>
            <w:top w:val="none" w:sz="0" w:space="0" w:color="auto"/>
            <w:left w:val="none" w:sz="0" w:space="0" w:color="auto"/>
            <w:bottom w:val="none" w:sz="0" w:space="0" w:color="auto"/>
            <w:right w:val="none" w:sz="0" w:space="0" w:color="auto"/>
          </w:divBdr>
        </w:div>
        <w:div w:id="1539002780">
          <w:marLeft w:val="0"/>
          <w:marRight w:val="0"/>
          <w:marTop w:val="0"/>
          <w:marBottom w:val="0"/>
          <w:divBdr>
            <w:top w:val="none" w:sz="0" w:space="0" w:color="auto"/>
            <w:left w:val="none" w:sz="0" w:space="0" w:color="auto"/>
            <w:bottom w:val="none" w:sz="0" w:space="0" w:color="auto"/>
            <w:right w:val="none" w:sz="0" w:space="0" w:color="auto"/>
          </w:divBdr>
        </w:div>
        <w:div w:id="1539002781">
          <w:marLeft w:val="0"/>
          <w:marRight w:val="0"/>
          <w:marTop w:val="0"/>
          <w:marBottom w:val="0"/>
          <w:divBdr>
            <w:top w:val="none" w:sz="0" w:space="0" w:color="auto"/>
            <w:left w:val="none" w:sz="0" w:space="0" w:color="auto"/>
            <w:bottom w:val="none" w:sz="0" w:space="0" w:color="auto"/>
            <w:right w:val="none" w:sz="0" w:space="0" w:color="auto"/>
          </w:divBdr>
          <w:divsChild>
            <w:div w:id="1539002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9002742">
      <w:marLeft w:val="0"/>
      <w:marRight w:val="0"/>
      <w:marTop w:val="0"/>
      <w:marBottom w:val="0"/>
      <w:divBdr>
        <w:top w:val="none" w:sz="0" w:space="0" w:color="auto"/>
        <w:left w:val="none" w:sz="0" w:space="0" w:color="auto"/>
        <w:bottom w:val="none" w:sz="0" w:space="0" w:color="auto"/>
        <w:right w:val="none" w:sz="0" w:space="0" w:color="auto"/>
      </w:divBdr>
    </w:div>
    <w:div w:id="1539002746">
      <w:marLeft w:val="0"/>
      <w:marRight w:val="0"/>
      <w:marTop w:val="0"/>
      <w:marBottom w:val="0"/>
      <w:divBdr>
        <w:top w:val="none" w:sz="0" w:space="0" w:color="auto"/>
        <w:left w:val="none" w:sz="0" w:space="0" w:color="auto"/>
        <w:bottom w:val="none" w:sz="0" w:space="0" w:color="auto"/>
        <w:right w:val="none" w:sz="0" w:space="0" w:color="auto"/>
      </w:divBdr>
      <w:divsChild>
        <w:div w:id="1539002729">
          <w:marLeft w:val="0"/>
          <w:marRight w:val="0"/>
          <w:marTop w:val="0"/>
          <w:marBottom w:val="0"/>
          <w:divBdr>
            <w:top w:val="none" w:sz="0" w:space="0" w:color="auto"/>
            <w:left w:val="none" w:sz="0" w:space="0" w:color="auto"/>
            <w:bottom w:val="none" w:sz="0" w:space="0" w:color="auto"/>
            <w:right w:val="none" w:sz="0" w:space="0" w:color="auto"/>
          </w:divBdr>
        </w:div>
        <w:div w:id="1539002757">
          <w:marLeft w:val="0"/>
          <w:marRight w:val="0"/>
          <w:marTop w:val="0"/>
          <w:marBottom w:val="0"/>
          <w:divBdr>
            <w:top w:val="none" w:sz="0" w:space="0" w:color="auto"/>
            <w:left w:val="none" w:sz="0" w:space="0" w:color="auto"/>
            <w:bottom w:val="none" w:sz="0" w:space="0" w:color="auto"/>
            <w:right w:val="none" w:sz="0" w:space="0" w:color="auto"/>
          </w:divBdr>
        </w:div>
      </w:divsChild>
    </w:div>
    <w:div w:id="1539002751">
      <w:marLeft w:val="0"/>
      <w:marRight w:val="0"/>
      <w:marTop w:val="0"/>
      <w:marBottom w:val="0"/>
      <w:divBdr>
        <w:top w:val="none" w:sz="0" w:space="0" w:color="auto"/>
        <w:left w:val="none" w:sz="0" w:space="0" w:color="auto"/>
        <w:bottom w:val="none" w:sz="0" w:space="0" w:color="auto"/>
        <w:right w:val="none" w:sz="0" w:space="0" w:color="auto"/>
      </w:divBdr>
    </w:div>
    <w:div w:id="1539002758">
      <w:marLeft w:val="0"/>
      <w:marRight w:val="0"/>
      <w:marTop w:val="0"/>
      <w:marBottom w:val="0"/>
      <w:divBdr>
        <w:top w:val="none" w:sz="0" w:space="0" w:color="auto"/>
        <w:left w:val="none" w:sz="0" w:space="0" w:color="auto"/>
        <w:bottom w:val="none" w:sz="0" w:space="0" w:color="auto"/>
        <w:right w:val="none" w:sz="0" w:space="0" w:color="auto"/>
      </w:divBdr>
    </w:div>
    <w:div w:id="1539002765">
      <w:marLeft w:val="0"/>
      <w:marRight w:val="0"/>
      <w:marTop w:val="0"/>
      <w:marBottom w:val="0"/>
      <w:divBdr>
        <w:top w:val="none" w:sz="0" w:space="0" w:color="auto"/>
        <w:left w:val="none" w:sz="0" w:space="0" w:color="auto"/>
        <w:bottom w:val="none" w:sz="0" w:space="0" w:color="auto"/>
        <w:right w:val="none" w:sz="0" w:space="0" w:color="auto"/>
      </w:divBdr>
    </w:div>
    <w:div w:id="1539002771">
      <w:marLeft w:val="0"/>
      <w:marRight w:val="0"/>
      <w:marTop w:val="0"/>
      <w:marBottom w:val="0"/>
      <w:divBdr>
        <w:top w:val="none" w:sz="0" w:space="0" w:color="auto"/>
        <w:left w:val="none" w:sz="0" w:space="0" w:color="auto"/>
        <w:bottom w:val="none" w:sz="0" w:space="0" w:color="auto"/>
        <w:right w:val="none" w:sz="0" w:space="0" w:color="auto"/>
      </w:divBdr>
    </w:div>
    <w:div w:id="1539002774">
      <w:marLeft w:val="0"/>
      <w:marRight w:val="0"/>
      <w:marTop w:val="0"/>
      <w:marBottom w:val="0"/>
      <w:divBdr>
        <w:top w:val="none" w:sz="0" w:space="0" w:color="auto"/>
        <w:left w:val="none" w:sz="0" w:space="0" w:color="auto"/>
        <w:bottom w:val="none" w:sz="0" w:space="0" w:color="auto"/>
        <w:right w:val="none" w:sz="0" w:space="0" w:color="auto"/>
      </w:divBdr>
    </w:div>
    <w:div w:id="1539002775">
      <w:marLeft w:val="0"/>
      <w:marRight w:val="0"/>
      <w:marTop w:val="0"/>
      <w:marBottom w:val="0"/>
      <w:divBdr>
        <w:top w:val="none" w:sz="0" w:space="0" w:color="auto"/>
        <w:left w:val="none" w:sz="0" w:space="0" w:color="auto"/>
        <w:bottom w:val="none" w:sz="0" w:space="0" w:color="auto"/>
        <w:right w:val="none" w:sz="0" w:space="0" w:color="auto"/>
      </w:divBdr>
    </w:div>
    <w:div w:id="1539002776">
      <w:marLeft w:val="0"/>
      <w:marRight w:val="0"/>
      <w:marTop w:val="0"/>
      <w:marBottom w:val="0"/>
      <w:divBdr>
        <w:top w:val="none" w:sz="0" w:space="0" w:color="auto"/>
        <w:left w:val="none" w:sz="0" w:space="0" w:color="auto"/>
        <w:bottom w:val="none" w:sz="0" w:space="0" w:color="auto"/>
        <w:right w:val="none" w:sz="0" w:space="0" w:color="auto"/>
      </w:divBdr>
    </w:div>
    <w:div w:id="1539002779">
      <w:marLeft w:val="0"/>
      <w:marRight w:val="0"/>
      <w:marTop w:val="0"/>
      <w:marBottom w:val="0"/>
      <w:divBdr>
        <w:top w:val="none" w:sz="0" w:space="0" w:color="auto"/>
        <w:left w:val="none" w:sz="0" w:space="0" w:color="auto"/>
        <w:bottom w:val="none" w:sz="0" w:space="0" w:color="auto"/>
        <w:right w:val="none" w:sz="0" w:space="0" w:color="auto"/>
      </w:divBdr>
    </w:div>
    <w:div w:id="1539002782">
      <w:marLeft w:val="0"/>
      <w:marRight w:val="0"/>
      <w:marTop w:val="0"/>
      <w:marBottom w:val="0"/>
      <w:divBdr>
        <w:top w:val="none" w:sz="0" w:space="0" w:color="auto"/>
        <w:left w:val="none" w:sz="0" w:space="0" w:color="auto"/>
        <w:bottom w:val="none" w:sz="0" w:space="0" w:color="auto"/>
        <w:right w:val="none" w:sz="0" w:space="0" w:color="auto"/>
      </w:divBdr>
    </w:div>
    <w:div w:id="1539002783">
      <w:marLeft w:val="0"/>
      <w:marRight w:val="0"/>
      <w:marTop w:val="0"/>
      <w:marBottom w:val="0"/>
      <w:divBdr>
        <w:top w:val="none" w:sz="0" w:space="0" w:color="auto"/>
        <w:left w:val="none" w:sz="0" w:space="0" w:color="auto"/>
        <w:bottom w:val="none" w:sz="0" w:space="0" w:color="auto"/>
        <w:right w:val="none" w:sz="0" w:space="0" w:color="auto"/>
      </w:divBdr>
    </w:div>
    <w:div w:id="1539002789">
      <w:marLeft w:val="0"/>
      <w:marRight w:val="0"/>
      <w:marTop w:val="0"/>
      <w:marBottom w:val="0"/>
      <w:divBdr>
        <w:top w:val="none" w:sz="0" w:space="0" w:color="auto"/>
        <w:left w:val="none" w:sz="0" w:space="0" w:color="auto"/>
        <w:bottom w:val="none" w:sz="0" w:space="0" w:color="auto"/>
        <w:right w:val="none" w:sz="0" w:space="0" w:color="auto"/>
      </w:divBdr>
    </w:div>
    <w:div w:id="1539002790">
      <w:marLeft w:val="0"/>
      <w:marRight w:val="0"/>
      <w:marTop w:val="0"/>
      <w:marBottom w:val="0"/>
      <w:divBdr>
        <w:top w:val="none" w:sz="0" w:space="0" w:color="auto"/>
        <w:left w:val="none" w:sz="0" w:space="0" w:color="auto"/>
        <w:bottom w:val="none" w:sz="0" w:space="0" w:color="auto"/>
        <w:right w:val="none" w:sz="0" w:space="0" w:color="auto"/>
      </w:divBdr>
    </w:div>
    <w:div w:id="1539002791">
      <w:marLeft w:val="0"/>
      <w:marRight w:val="0"/>
      <w:marTop w:val="0"/>
      <w:marBottom w:val="0"/>
      <w:divBdr>
        <w:top w:val="none" w:sz="0" w:space="0" w:color="auto"/>
        <w:left w:val="none" w:sz="0" w:space="0" w:color="auto"/>
        <w:bottom w:val="none" w:sz="0" w:space="0" w:color="auto"/>
        <w:right w:val="none" w:sz="0" w:space="0" w:color="auto"/>
      </w:divBdr>
    </w:div>
    <w:div w:id="1539002808">
      <w:marLeft w:val="0"/>
      <w:marRight w:val="0"/>
      <w:marTop w:val="0"/>
      <w:marBottom w:val="0"/>
      <w:divBdr>
        <w:top w:val="none" w:sz="0" w:space="0" w:color="auto"/>
        <w:left w:val="none" w:sz="0" w:space="0" w:color="auto"/>
        <w:bottom w:val="none" w:sz="0" w:space="0" w:color="auto"/>
        <w:right w:val="none" w:sz="0" w:space="0" w:color="auto"/>
      </w:divBdr>
    </w:div>
    <w:div w:id="1539002809">
      <w:marLeft w:val="0"/>
      <w:marRight w:val="0"/>
      <w:marTop w:val="0"/>
      <w:marBottom w:val="0"/>
      <w:divBdr>
        <w:top w:val="none" w:sz="0" w:space="0" w:color="auto"/>
        <w:left w:val="none" w:sz="0" w:space="0" w:color="auto"/>
        <w:bottom w:val="none" w:sz="0" w:space="0" w:color="auto"/>
        <w:right w:val="none" w:sz="0" w:space="0" w:color="auto"/>
      </w:divBdr>
    </w:div>
    <w:div w:id="1539002810">
      <w:marLeft w:val="0"/>
      <w:marRight w:val="0"/>
      <w:marTop w:val="0"/>
      <w:marBottom w:val="0"/>
      <w:divBdr>
        <w:top w:val="none" w:sz="0" w:space="0" w:color="auto"/>
        <w:left w:val="none" w:sz="0" w:space="0" w:color="auto"/>
        <w:bottom w:val="none" w:sz="0" w:space="0" w:color="auto"/>
        <w:right w:val="none" w:sz="0" w:space="0" w:color="auto"/>
      </w:divBdr>
    </w:div>
    <w:div w:id="18280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55A10B9B2E0B73C1E73FDBE8D5A9E1A35E3F675984C15CA7ECBF4E4810913771B165AE7E948530F6B18A8EB7D3E7680572AC91669F661CxChDI" TargetMode="External"/><Relationship Id="rId117" Type="http://schemas.openxmlformats.org/officeDocument/2006/relationships/hyperlink" Target="consultantplus://offline/main?base=LAW;n=107678;fld=134;dst=103356" TargetMode="External"/><Relationship Id="rId21" Type="http://schemas.openxmlformats.org/officeDocument/2006/relationships/hyperlink" Target="consultantplus://offline/ref=7C55A10B9B2E0B73C1E73FDBE8D5A9E1A25F38625E8FC15CA7ECBF4E4810913771B165AE7E948530F6B18A8EB7D3E7680572AC91669F661CxChDI" TargetMode="External"/><Relationship Id="rId42" Type="http://schemas.openxmlformats.org/officeDocument/2006/relationships/hyperlink" Target="consultantplus://offline/ref=7C55A10B9B2E0B73C1E73FDBE8D5A9E1A35F3B605685C15CA7ECBF4E4810913771B165AE7E948530F2B18A8EB7D3E7680572AC91669F661CxChDI" TargetMode="External"/><Relationship Id="rId47" Type="http://schemas.openxmlformats.org/officeDocument/2006/relationships/hyperlink" Target="consultantplus://offline/ref=7C55A10B9B2E0B73C1E73FDBE8D5A9E1A2563B675A82C15CA7ECBF4E4810913763B13DA27F9D9B31F5A4DCDFF2x8hFI" TargetMode="External"/><Relationship Id="rId63" Type="http://schemas.openxmlformats.org/officeDocument/2006/relationships/hyperlink" Target="consultantplus://offline/ref=7C55A10B9B2E0B73C1E73FDBE8D5A9E1A2563B675A82C15CA7ECBF4E4810913771B165AE7E948437F4B18A8EB7D3E7680572AC91669F661CxChDI" TargetMode="External"/><Relationship Id="rId68" Type="http://schemas.openxmlformats.org/officeDocument/2006/relationships/hyperlink" Target="https://base.garant.ru/12180849/f7ee959fd36b5699076b35abf4f52c5c/" TargetMode="External"/><Relationship Id="rId84" Type="http://schemas.openxmlformats.org/officeDocument/2006/relationships/hyperlink" Target="https://base.garant.ru/12180849/f7ee959fd36b5699076b35abf4f52c5c/" TargetMode="External"/><Relationship Id="rId89" Type="http://schemas.openxmlformats.org/officeDocument/2006/relationships/hyperlink" Target="https://base.garant.ru/12180849/f7ee959fd36b5699076b35abf4f52c5c/" TargetMode="External"/><Relationship Id="rId112" Type="http://schemas.openxmlformats.org/officeDocument/2006/relationships/hyperlink" Target="consultantplus://offline/main?base=LAW;n=107678;fld=134;dst=103355" TargetMode="External"/><Relationship Id="rId133" Type="http://schemas.openxmlformats.org/officeDocument/2006/relationships/hyperlink" Target="consultantplus://offline/ref=7C55A10B9B2E0B73C1E73FDBE8D5A9E1A35F39625E83C15CA7ECBF4E4810913771B165AE7E968637F7B18A8EB7D3E7680572AC91669F661CxChDI" TargetMode="External"/><Relationship Id="rId138" Type="http://schemas.openxmlformats.org/officeDocument/2006/relationships/hyperlink" Target="consultantplus://offline/ref=7C55A10B9B2E0B73C1E73FDBE8D5A9E1A2563B675A82C15CA7ECBF4E4810913771B165AE7E948631F6B18A8EB7D3E7680572AC91669F661CxChDI" TargetMode="External"/><Relationship Id="rId154" Type="http://schemas.openxmlformats.org/officeDocument/2006/relationships/hyperlink" Target="consultantplus://offline/ref=7C55A10B9B2E0B73C1E73FDBE8D5A9E1A35F39625E83C15CA7ECBF4E4810913771B165AE7E948639F0B18A8EB7D3E7680572AC91669F661CxChDI" TargetMode="External"/><Relationship Id="rId159" Type="http://schemas.openxmlformats.org/officeDocument/2006/relationships/hyperlink" Target="consultantplus://offline/ref=7C55A10B9B2E0B73C1E73FDBE8D5A9E1A2563B675A82C15CA7ECBF4E4810913771B165AE7E968533F6B18A8EB7D3E7680572AC91669F661CxChDI" TargetMode="External"/><Relationship Id="rId16" Type="http://schemas.openxmlformats.org/officeDocument/2006/relationships/hyperlink" Target="consultantplus://offline/ref=7C55A10B9B2E0B73C1E73FDBE8D5A9E1A35F3C625784C15CA7ECBF4E4810913763B13DA27F9D9B31F5A4DCDFF2x8hFI" TargetMode="External"/><Relationship Id="rId107" Type="http://schemas.openxmlformats.org/officeDocument/2006/relationships/hyperlink" Target="consultantplus://offline/ref=7C55A10B9B2E0B73C1E73FDBE8D5A9E1A2563B675A82C15CA7ECBF4E4810913771B165AE7E978034FEB18A8EB7D3E7680572AC91669F661CxChDI" TargetMode="External"/><Relationship Id="rId11" Type="http://schemas.openxmlformats.org/officeDocument/2006/relationships/hyperlink" Target="consultantplus://offline/ref=7C55A10B9B2E0B73C1E73FDBE8D5A9E1A35F3B605685C15CA7ECBF4E4810913763B13DA27F9D9B31F5A4DCDFF2x8hFI" TargetMode="External"/><Relationship Id="rId32" Type="http://schemas.openxmlformats.org/officeDocument/2006/relationships/hyperlink" Target="consultantplus://offline/ref=7C55A10B9B2E0B73C1E73FDBE8D5A9E1A35E3F675984C15CA7ECBF4E4810913771B165AE7E948530F6B18A8EB7D3E7680572AC91669F661CxChDI" TargetMode="External"/><Relationship Id="rId37" Type="http://schemas.openxmlformats.org/officeDocument/2006/relationships/hyperlink" Target="consultantplus://offline/ref=7C55A10B9B2E0B73C1E73FDBE8D5A9E1A35F39625A81C15CA7ECBF4E4810913771B165AE7E968434FFB18A8EB7D3E7680572AC91669F661CxChDI" TargetMode="External"/><Relationship Id="rId53" Type="http://schemas.openxmlformats.org/officeDocument/2006/relationships/hyperlink" Target="https://base.garant.ru/70951956/172a6d689833ce3e42dc0a8a7b3cddf9/" TargetMode="External"/><Relationship Id="rId58" Type="http://schemas.openxmlformats.org/officeDocument/2006/relationships/hyperlink" Target="consultantplus://offline/ref=7C55A10B9B2E0B73C1E73FDBE8D5A9E1A25F38625E8EC15CA7ECBF4E4810913771B165AE7E948437F5B18A8EB7D3E7680572AC91669F661CxChDI" TargetMode="External"/><Relationship Id="rId74" Type="http://schemas.openxmlformats.org/officeDocument/2006/relationships/hyperlink" Target="https://base.garant.ru/70951956/172a6d689833ce3e42dc0a8a7b3cddf9/" TargetMode="External"/><Relationship Id="rId79" Type="http://schemas.openxmlformats.org/officeDocument/2006/relationships/hyperlink" Target="https://base.garant.ru/70951956/172a6d689833ce3e42dc0a8a7b3cddf9/" TargetMode="External"/><Relationship Id="rId102" Type="http://schemas.openxmlformats.org/officeDocument/2006/relationships/hyperlink" Target="consultantplus://offline/ref=7C55A10B9B2E0B73C1E73FDBE8D5A9E1A2563B675A82C15CA7ECBF4E4810913771B165AE7E948136F3B18A8EB7D3E7680572AC91669F661CxChDI" TargetMode="External"/><Relationship Id="rId123" Type="http://schemas.openxmlformats.org/officeDocument/2006/relationships/hyperlink" Target="consultantplus://offline/ref=7C55A10B9B2E0B73C1E73FDBE8D5A9E1A35F39625E83C15CA7ECBF4E4810913771B165A77E9FD160B3EFD3DEFA98EA6B126EAC92x7h1I" TargetMode="External"/><Relationship Id="rId128" Type="http://schemas.openxmlformats.org/officeDocument/2006/relationships/hyperlink" Target="consultantplus://offline/ref=7C55A10B9B2E0B73C1E73FDBE8D5A9E1A35F39625E83C15CA7ECBF4E4810913771B165AE7E958D33F3B18A8EB7D3E7680572AC91669F661CxChDI" TargetMode="External"/><Relationship Id="rId144" Type="http://schemas.openxmlformats.org/officeDocument/2006/relationships/hyperlink" Target="consultantplus://offline/ref=7C55A10B9B2E0B73C1E73FDBE8D5A9E1A2563B675A82C15CA7ECBF4E4810913771B165AE7E948639F6B18A8EB7D3E7680572AC91669F661CxChDI" TargetMode="External"/><Relationship Id="rId149" Type="http://schemas.openxmlformats.org/officeDocument/2006/relationships/hyperlink" Target="consultantplus://offline/ref=7C55A10B9B2E0B73C1E73FDBE8D5A9E1A2563B675A82C15CA7ECBF4E4810913771B165AE7E9FD160B3EFD3DEFA98EA6B126EAC92x7h1I" TargetMode="External"/><Relationship Id="rId5" Type="http://schemas.openxmlformats.org/officeDocument/2006/relationships/webSettings" Target="webSettings.xml"/><Relationship Id="rId90" Type="http://schemas.openxmlformats.org/officeDocument/2006/relationships/hyperlink" Target="https://base.garant.ru/12180849/f7ee959fd36b5699076b35abf4f52c5c/" TargetMode="External"/><Relationship Id="rId95" Type="http://schemas.openxmlformats.org/officeDocument/2006/relationships/hyperlink" Target="https://base.garant.ru/70951956/172a6d689833ce3e42dc0a8a7b3cddf9/" TargetMode="External"/><Relationship Id="rId160" Type="http://schemas.openxmlformats.org/officeDocument/2006/relationships/hyperlink" Target="consultantplus://offline/ref=7C55A10B9B2E0B73C1E73FDBE8D5A9E1A2563B675A82C15CA7ECBF4E4810913771B165AE7E968533F6B18A8EB7D3E7680572AC91669F661CxChDI" TargetMode="External"/><Relationship Id="rId165" Type="http://schemas.openxmlformats.org/officeDocument/2006/relationships/header" Target="header4.xml"/><Relationship Id="rId22" Type="http://schemas.openxmlformats.org/officeDocument/2006/relationships/hyperlink" Target="consultantplus://offline/ref=7C55A10B9B2E0B73C1E73FDBE8D5A9E1A2573A625785C15CA7ECBF4E4810913771B165AE7E948530F6B18A8EB7D3E7680572AC91669F661CxChDI" TargetMode="External"/><Relationship Id="rId27" Type="http://schemas.openxmlformats.org/officeDocument/2006/relationships/hyperlink" Target="consultantplus://offline/ref=7C55A10B9B2E0B73C1E73FDBE8D5A9E1A35E3F675984C15CA7ECBF4E4810913771B165AE7E948530F6B18A8EB7D3E7680572AC91669F661CxChDI" TargetMode="External"/><Relationship Id="rId43" Type="http://schemas.openxmlformats.org/officeDocument/2006/relationships/hyperlink" Target="consultantplus://offline/ref=7C55A10B9B2E0B73C1E73FDBE8D5A9E1A35F3B675D84C15CA7ECBF4E4810913771B165AE7E948530F6B18A8EB7D3E7680572AC91669F661CxChDI" TargetMode="External"/><Relationship Id="rId48" Type="http://schemas.openxmlformats.org/officeDocument/2006/relationships/hyperlink" Target="https://base.garant.ru/70951956/172a6d689833ce3e42dc0a8a7b3cddf9/" TargetMode="External"/><Relationship Id="rId64" Type="http://schemas.openxmlformats.org/officeDocument/2006/relationships/hyperlink" Target="consultantplus://offline/ref=7C55A10B9B2E0B73C1E73FDBE8D5A9E1A2563B675A82C15CA7ECBF4E4810913771B165AE7E948631F6B18A8EB7D3E7680572AC91669F661CxChDI" TargetMode="External"/><Relationship Id="rId69" Type="http://schemas.openxmlformats.org/officeDocument/2006/relationships/hyperlink" Target="https://base.garant.ru/12180849/f7ee959fd36b5699076b35abf4f52c5c/" TargetMode="External"/><Relationship Id="rId113" Type="http://schemas.openxmlformats.org/officeDocument/2006/relationships/hyperlink" Target="consultantplus://offline/main?base=LAW;n=107678;fld=134;dst=103356" TargetMode="External"/><Relationship Id="rId118" Type="http://schemas.openxmlformats.org/officeDocument/2006/relationships/hyperlink" Target="consultantplus://offline/main?base=LAW;n=107678;fld=134;dst=103442" TargetMode="External"/><Relationship Id="rId134" Type="http://schemas.openxmlformats.org/officeDocument/2006/relationships/hyperlink" Target="consultantplus://offline/ref=7C55A10B9B2E0B73C1E73FDBE8D5A9E1A35F39625E83C15CA7ECBF4E4810913771B165AB7D938E65A6FE8BD2F28FF4690E72AE9379x9h4I" TargetMode="External"/><Relationship Id="rId139" Type="http://schemas.openxmlformats.org/officeDocument/2006/relationships/hyperlink" Target="consultantplus://offline/ref=7C55A10B9B2E0B73C1E73FDBE8D5A9E1A2563B675A82C15CA7ECBF4E4810913771B165AE7E948631F6B18A8EB7D3E7680572AC91669F661CxChDI" TargetMode="External"/><Relationship Id="rId80" Type="http://schemas.openxmlformats.org/officeDocument/2006/relationships/hyperlink" Target="https://base.garant.ru/70951956/172a6d689833ce3e42dc0a8a7b3cddf9/" TargetMode="External"/><Relationship Id="rId85" Type="http://schemas.openxmlformats.org/officeDocument/2006/relationships/hyperlink" Target="https://base.garant.ru/12180849/f7ee959fd36b5699076b35abf4f52c5c/" TargetMode="External"/><Relationship Id="rId150" Type="http://schemas.openxmlformats.org/officeDocument/2006/relationships/hyperlink" Target="consultantplus://offline/ref=7C55A10B9B2E0B73C1E73FDBE8D5A9E1A2563B675A82C15CA7ECBF4E4810913771B165A97A9FD160B3EFD3DEFA98EA6B126EAC92x7h1I" TargetMode="External"/><Relationship Id="rId155" Type="http://schemas.openxmlformats.org/officeDocument/2006/relationships/hyperlink" Target="consultantplus://offline/ref=7C55A10B9B2E0B73C1E73FDBE8D5A9E1A2563B675A82C15CA7ECBF4E4810913763B13DA27F9D9B31F5A4DCDFF2x8hFI" TargetMode="External"/><Relationship Id="rId12" Type="http://schemas.openxmlformats.org/officeDocument/2006/relationships/hyperlink" Target="consultantplus://offline/ref=7C55A10B9B2E0B73C1E73FDBE8D5A9E1A35F3B615A81C15CA7ECBF4E4810913763B13DA27F9D9B31F5A4DCDFF2x8hFI" TargetMode="External"/><Relationship Id="rId17" Type="http://schemas.openxmlformats.org/officeDocument/2006/relationships/hyperlink" Target="consultantplus://offline/ref=7C55A10B9B2E0B73C1E73FDBE8D5A9E1A25F38625D86C15CA7ECBF4E4810913771B165AE7E948530F6B18A8EB7D3E7680572AC91669F661CxChDI" TargetMode="External"/><Relationship Id="rId33" Type="http://schemas.openxmlformats.org/officeDocument/2006/relationships/hyperlink" Target="consultantplus://offline/ref=7C55A10B9B2E0B73C1E73FDBE8D5A9E1A35E3F675984C15CA7ECBF4E4810913771B165AE7E948530F6B18A8EB7D3E7680572AC91669F661CxChDI" TargetMode="External"/><Relationship Id="rId38" Type="http://schemas.openxmlformats.org/officeDocument/2006/relationships/hyperlink" Target="consultantplus://offline/ref=7C55A10B9B2E0B73C1E73FDBE8D5A9E1A2563B675A82C15CA7ECBF4E4810913763B13DA27F9D9B31F5A4DCDFF2x8hFI" TargetMode="External"/><Relationship Id="rId59" Type="http://schemas.openxmlformats.org/officeDocument/2006/relationships/hyperlink" Target="consultantplus://offline/ref=7C55A10B9B2E0B73C1E73FDBE8D5A9E1A35F39625E83C15CA7ECBF4E4810913771B165AE7E968439F5B18A8EB7D3E7680572AC91669F661CxChDI" TargetMode="External"/><Relationship Id="rId103" Type="http://schemas.openxmlformats.org/officeDocument/2006/relationships/hyperlink" Target="consultantplus://offline/ref=7C55A10B9B2E0B73C1E73FDBE8D5A9E1A35F39625A81C15CA7ECBF4E4810913771B165AE7E958638F6B18A8EB7D3E7680572AC91669F661CxChDI" TargetMode="External"/><Relationship Id="rId108" Type="http://schemas.openxmlformats.org/officeDocument/2006/relationships/hyperlink" Target="consultantplus://offline/ref=7C55A10B9B2E0B73C1E73FDBE8D5A9E1A2563B675A82C15CA7ECBF4E4810913771B165AE7E978034FEB18A8EB7D3E7680572AC91669F661CxChDI" TargetMode="External"/><Relationship Id="rId124" Type="http://schemas.openxmlformats.org/officeDocument/2006/relationships/hyperlink" Target="consultantplus://offline/ref=7C55A10B9B2E0B73C1E73FDBE8D5A9E1A35F39625E83C15CA7ECBF4E4810913771B165A77F9FD160B3EFD3DEFA98EA6B126EAC92x7h1I" TargetMode="External"/><Relationship Id="rId129" Type="http://schemas.openxmlformats.org/officeDocument/2006/relationships/hyperlink" Target="consultantplus://offline/ref=7C55A10B9B2E0B73C1E73FDBE8D5A9E1A35F39625E83C15CA7ECBF4E4810913771B165AE7E958D33FEB18A8EB7D3E7680572AC91669F661CxChDI" TargetMode="External"/><Relationship Id="rId54" Type="http://schemas.openxmlformats.org/officeDocument/2006/relationships/hyperlink" Target="https://base.garant.ru/10900200/1cafb24d049dcd1e7707a22d98e9858f/" TargetMode="External"/><Relationship Id="rId70" Type="http://schemas.openxmlformats.org/officeDocument/2006/relationships/hyperlink" Target="https://base.garant.ru/12180849/f7ee959fd36b5699076b35abf4f52c5c/" TargetMode="External"/><Relationship Id="rId75" Type="http://schemas.openxmlformats.org/officeDocument/2006/relationships/hyperlink" Target="https://base.garant.ru/70951956/172a6d689833ce3e42dc0a8a7b3cddf9/" TargetMode="External"/><Relationship Id="rId91" Type="http://schemas.openxmlformats.org/officeDocument/2006/relationships/hyperlink" Target="https://base.garant.ru/70951956/172a6d689833ce3e42dc0a8a7b3cddf9/" TargetMode="External"/><Relationship Id="rId96" Type="http://schemas.openxmlformats.org/officeDocument/2006/relationships/hyperlink" Target="consultantplus://offline/ref=7C55A10B9B2E0B73C1E73FDBE8D5A9E1A2563B675A82C15CA7ECBF4E4810913771B165AE7E968638F7B18A8EB7D3E7680572AC91669F661CxChDI" TargetMode="External"/><Relationship Id="rId140" Type="http://schemas.openxmlformats.org/officeDocument/2006/relationships/hyperlink" Target="consultantplus://offline/ref=7C55A10B9B2E0B73C1E73FDBE8D5A9E1A2563B675A82C15CA7ECBF4E4810913771B165AE7E948437F4B18A8EB7D3E7680572AC91669F661CxChDI" TargetMode="External"/><Relationship Id="rId145" Type="http://schemas.openxmlformats.org/officeDocument/2006/relationships/hyperlink" Target="consultantplus://offline/ref=7C55A10B9B2E0B73C1E73FDBE8D5A9E1A2563B675A82C15CA7ECBF4E4810913771B165AE7E948136F3B18A8EB7D3E7680572AC91669F661CxChDI" TargetMode="External"/><Relationship Id="rId161" Type="http://schemas.openxmlformats.org/officeDocument/2006/relationships/hyperlink" Target="consultantplus://offline/ref=7C55A10B9B2E0B73C1E73FDBE8D5A9E1A2563B675A82C15CA7ECBF4E4810913771B165AE7E968533F6B18A8EB7D3E7680572AC91669F661CxChDI" TargetMode="External"/><Relationship Id="rId16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C55A10B9B2E0B73C1E73FDBE8D5A9E1A35F3A6B5C87C15CA7ECBF4E4810913763B13DA27F9D9B31F5A4DCDFF2x8hFI" TargetMode="External"/><Relationship Id="rId23" Type="http://schemas.openxmlformats.org/officeDocument/2006/relationships/hyperlink" Target="consultantplus://offline/ref=7C55A10B9B2E0B73C1E73FDBE8D5A9E1A25736605B80C15CA7ECBF4E4810913771B165AE7E948530F6B18A8EB7D3E7680572AC91669F661CxChDI" TargetMode="External"/><Relationship Id="rId28" Type="http://schemas.openxmlformats.org/officeDocument/2006/relationships/hyperlink" Target="consultantplus://offline/ref=7C55A10B9B2E0B73C1E73FDBE8D5A9E1A35E3F675984C15CA7ECBF4E4810913771B165AE7E948530F6B18A8EB7D3E7680572AC91669F661CxChDI" TargetMode="External"/><Relationship Id="rId36" Type="http://schemas.openxmlformats.org/officeDocument/2006/relationships/hyperlink" Target="consultantplus://offline/ref=7C55A10B9B2E0B73C1E73FDBE8D5A9E1A35F39625A81C15CA7ECBF4E4810913771B165AE7E948530F4B18A8EB7D3E7680572AC91669F661CxChDI" TargetMode="External"/><Relationship Id="rId49" Type="http://schemas.openxmlformats.org/officeDocument/2006/relationships/hyperlink" Target="https://base.garant.ru/70951956/172a6d689833ce3e42dc0a8a7b3cddf9/" TargetMode="External"/><Relationship Id="rId57" Type="http://schemas.openxmlformats.org/officeDocument/2006/relationships/hyperlink" Target="https://base.garant.ru/12180849/53f89421bbdaf741eb2d1ecc4ddb4c33/" TargetMode="External"/><Relationship Id="rId106" Type="http://schemas.openxmlformats.org/officeDocument/2006/relationships/hyperlink" Target="consultantplus://offline/ref=7C55A10B9B2E0B73C1E73FDBE8D5A9E1A2563B675A82C15CA7ECBF4E4810913771B165AE7E978034FEB18A8EB7D3E7680572AC91669F661CxChDI" TargetMode="External"/><Relationship Id="rId114" Type="http://schemas.openxmlformats.org/officeDocument/2006/relationships/hyperlink" Target="consultantplus://offline/main?base=LAW;n=107750;fld=134;dst=101530" TargetMode="External"/><Relationship Id="rId119" Type="http://schemas.openxmlformats.org/officeDocument/2006/relationships/hyperlink" Target="consultantplus://offline/main?base=LAW;n=107678;fld=134;dst=103449" TargetMode="External"/><Relationship Id="rId127" Type="http://schemas.openxmlformats.org/officeDocument/2006/relationships/hyperlink" Target="consultantplus://offline/ref=7C55A10B9B2E0B73C1E73FDBE8D5A9E1A35F39625E83C15CA7ECBF4E4810913771B165AE7E958332FEB18A8EB7D3E7680572AC91669F661CxChDI" TargetMode="External"/><Relationship Id="rId10" Type="http://schemas.openxmlformats.org/officeDocument/2006/relationships/hyperlink" Target="consultantplus://offline/ref=7C55A10B9B2E0B73C1E73FDBE8D5A9E1A35F39625A81C15CA7ECBF4E4810913763B13DA27F9D9B31F5A4DCDFF2x8hFI" TargetMode="External"/><Relationship Id="rId31" Type="http://schemas.openxmlformats.org/officeDocument/2006/relationships/hyperlink" Target="consultantplus://offline/ref=7C55A10B9B2E0B73C1E73FDBE8D5A9E1A35E3F675984C15CA7ECBF4E4810913771B165AE7E948530F6B18A8EB7D3E7680572AC91669F661CxChDI" TargetMode="External"/><Relationship Id="rId44" Type="http://schemas.openxmlformats.org/officeDocument/2006/relationships/hyperlink" Target="consultantplus://offline/ref=7C55A10B9B2E0B73C1E73FDBE8D5A9E1A35F3A6A5A87C15CA7ECBF4E4810913771B165AE7E948530F6B18A8EB7D3E7680572AC91669F661CxChDI" TargetMode="External"/><Relationship Id="rId52" Type="http://schemas.openxmlformats.org/officeDocument/2006/relationships/hyperlink" Target="https://base.garant.ru/70951956/172a6d689833ce3e42dc0a8a7b3cddf9/" TargetMode="External"/><Relationship Id="rId60" Type="http://schemas.openxmlformats.org/officeDocument/2006/relationships/hyperlink" Target="consultantplus://offline/ref=7C55A10B9B2E0B73C1E73FDBE8D5A9E1A2573960568FC15CA7ECBF4E4810913763B13DA27F9D9B31F5A4DCDFF2x8hFI" TargetMode="External"/><Relationship Id="rId65" Type="http://schemas.openxmlformats.org/officeDocument/2006/relationships/hyperlink" Target="https://base.garant.ru/12180849/53f89421bbdaf741eb2d1ecc4ddb4c33/" TargetMode="External"/><Relationship Id="rId73" Type="http://schemas.openxmlformats.org/officeDocument/2006/relationships/hyperlink" Target="https://base.garant.ru/70951956/172a6d689833ce3e42dc0a8a7b3cddf9/" TargetMode="External"/><Relationship Id="rId78" Type="http://schemas.openxmlformats.org/officeDocument/2006/relationships/hyperlink" Target="https://base.garant.ru/10900200/435d49aa60fa32fdf7eb2bd99b4e7837/" TargetMode="External"/><Relationship Id="rId81" Type="http://schemas.openxmlformats.org/officeDocument/2006/relationships/hyperlink" Target="https://base.garant.ru/70951956/172a6d689833ce3e42dc0a8a7b3cddf9/" TargetMode="External"/><Relationship Id="rId86" Type="http://schemas.openxmlformats.org/officeDocument/2006/relationships/hyperlink" Target="https://base.garant.ru/12180849/f7ee959fd36b5699076b35abf4f52c5c/" TargetMode="External"/><Relationship Id="rId94" Type="http://schemas.openxmlformats.org/officeDocument/2006/relationships/hyperlink" Target="https://base.garant.ru/71588992/023d04d07585a006d031fb38f9c22a03/" TargetMode="External"/><Relationship Id="rId99" Type="http://schemas.openxmlformats.org/officeDocument/2006/relationships/hyperlink" Target="consultantplus://offline/ref=7C55A10B9B2E0B73C1E73FDBE8D5A9E1A2563B675A82C15CA7ECBF4E4810913771B165AE7E948437F4B18A8EB7D3E7680572AC91669F661CxChDI" TargetMode="External"/><Relationship Id="rId101" Type="http://schemas.openxmlformats.org/officeDocument/2006/relationships/hyperlink" Target="consultantplus://offline/ref=7C55A10B9B2E0B73C1E73FDBE8D5A9E1A2563B675A82C15CA7ECBF4E4810913771B165AE7E948639F6B18A8EB7D3E7680572AC91669F661CxChDI" TargetMode="External"/><Relationship Id="rId122" Type="http://schemas.openxmlformats.org/officeDocument/2006/relationships/hyperlink" Target="consultantplus://offline/ref=7C55A10B9B2E0B73C1E73FDBE8D5A9E1A35F39625E83C15CA7ECBF4E4810913771B165AE7E958331F5B18A8EB7D3E7680572AC91669F661CxChDI" TargetMode="External"/><Relationship Id="rId130" Type="http://schemas.openxmlformats.org/officeDocument/2006/relationships/hyperlink" Target="consultantplus://offline/ref=7C55A10B9B2E0B73C1E73FDBE8D5A9E1A2563B675A82C15CA7ECBF4E4810913771B165AE7E978332F2B18A8EB7D3E7680572AC91669F661CxChDI" TargetMode="External"/><Relationship Id="rId135" Type="http://schemas.openxmlformats.org/officeDocument/2006/relationships/hyperlink" Target="consultantplus://offline/ref=7C55A10B9B2E0B73C1E73FDBE8D5A9E1A2563B675A82C15CA7ECBF4E4810913771B165AE7E948639F6B18A8EB7D3E7680572AC91669F661CxChDI" TargetMode="External"/><Relationship Id="rId143" Type="http://schemas.openxmlformats.org/officeDocument/2006/relationships/hyperlink" Target="consultantplus://offline/ref=7C55A10B9B2E0B73C1E73FDBE8D5A9E1A2563B675A82C15CA7ECBF4E4810913771B165AE7E948437F4B18A8EB7D3E7680572AC91669F661CxChDI" TargetMode="External"/><Relationship Id="rId148" Type="http://schemas.openxmlformats.org/officeDocument/2006/relationships/hyperlink" Target="consultantplus://offline/ref=7C55A10B9B2E0B73C1E73FDBE8D5A9E1A25F38625D86C15CA7ECBF4E4810913771B165AE7E948730F4B18A8EB7D3E7680572AC91669F661CxChDI" TargetMode="External"/><Relationship Id="rId151" Type="http://schemas.openxmlformats.org/officeDocument/2006/relationships/hyperlink" Target="consultantplus://offline/ref=7C55A10B9B2E0B73C1E73FDBE8D5A9E1A2563B675A82C15CA7ECBF4E4810913771B165A67B9FD160B3EFD3DEFA98EA6B126EAC92x7h1I" TargetMode="External"/><Relationship Id="rId156" Type="http://schemas.openxmlformats.org/officeDocument/2006/relationships/hyperlink" Target="consultantplus://offline/ref=7C55A10B9B2E0B73C1E73FDBE8D5A9E1A1563D645C83C15CA7ECBF4E4810913771B165AE7E948531FEB18A8EB7D3E7680572AC91669F661CxChDI" TargetMode="External"/><Relationship Id="rId164" Type="http://schemas.openxmlformats.org/officeDocument/2006/relationships/hyperlink" Target="consultantplus://offline/ref=7C55A10B9B2E0B73C1E73FDBE8D5A9E1A35F3A6B5C8FC15CA7ECBF4E4810913771B165AE7E948C35F4B18A8EB7D3E7680572AC91669F661CxChDI"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C55A10B9B2E0B73C1E73FDBE8D5A9E1A35F39625E83C15CA7ECBF4E4810913763B13DA27F9D9B31F5A4DCDFF2x8hFI" TargetMode="External"/><Relationship Id="rId13" Type="http://schemas.openxmlformats.org/officeDocument/2006/relationships/header" Target="header1.xml"/><Relationship Id="rId18" Type="http://schemas.openxmlformats.org/officeDocument/2006/relationships/hyperlink" Target="consultantplus://offline/ref=7C55A10B9B2E0B73C1E73FDBE8D5A9E1A25F38625E8EC15CA7ECBF4E4810913771B165AE7E948530F6B18A8EB7D3E7680572AC91669F661CxChDI" TargetMode="External"/><Relationship Id="rId39" Type="http://schemas.openxmlformats.org/officeDocument/2006/relationships/hyperlink" Target="consultantplus://offline/ref=7C55A10B9B2E0B73C1E73FDBE8D5A9E1A2563B675A82C15CA7ECBF4E4810913771B165AE7E918732F2B18A8EB7D3E7680572AC91669F661CxChDI" TargetMode="External"/><Relationship Id="rId109" Type="http://schemas.openxmlformats.org/officeDocument/2006/relationships/hyperlink" Target="consultantplus://offline/ref=7C55A10B9B2E0B73C1E73FDBE8D5A9E1A2563B675A82C15CA7ECBF4E4810913771B165AE7E958239F1B18A8EB7D3E7680572AC91669F661CxChDI" TargetMode="External"/><Relationship Id="rId34" Type="http://schemas.openxmlformats.org/officeDocument/2006/relationships/hyperlink" Target="consultantplus://offline/ref=7C55A10B9B2E0B73C1E73FDBE8D5A9E1A35F39625E83C15CA7ECBF4E4810913771B165AE7E948530F1B18A8EB7D3E7680572AC91669F661CxChDI" TargetMode="External"/><Relationship Id="rId50" Type="http://schemas.openxmlformats.org/officeDocument/2006/relationships/hyperlink" Target="https://base.garant.ru/70951956/172a6d689833ce3e42dc0a8a7b3cddf9/" TargetMode="External"/><Relationship Id="rId55" Type="http://schemas.openxmlformats.org/officeDocument/2006/relationships/hyperlink" Target="https://base.garant.ru/71588992/023d04d07585a006d031fb38f9c22a03/" TargetMode="External"/><Relationship Id="rId76" Type="http://schemas.openxmlformats.org/officeDocument/2006/relationships/hyperlink" Target="https://base.garant.ru/70951956/172a6d689833ce3e42dc0a8a7b3cddf9/" TargetMode="External"/><Relationship Id="rId97" Type="http://schemas.openxmlformats.org/officeDocument/2006/relationships/hyperlink" Target="consultantplus://offline/ref=7C55A10B9B2E0B73C1E73FDBE8D5A9E1A35F39625A81C15CA7ECBF4E4810913771B165AE7E938733F0B18A8EB7D3E7680572AC91669F661CxChDI" TargetMode="External"/><Relationship Id="rId104" Type="http://schemas.openxmlformats.org/officeDocument/2006/relationships/hyperlink" Target="consultantplus://offline/ref=7C55A10B9B2E0B73C1E73FDBE8D5A9E1A2563B675A82C15CA7ECBF4E4810913771B165AE7E948639F6B18A8EB7D3E7680572AC91669F661CxChDI" TargetMode="External"/><Relationship Id="rId120" Type="http://schemas.openxmlformats.org/officeDocument/2006/relationships/hyperlink" Target="consultantplus://offline/main?base=LAW;n=107678;fld=134;dst=103913" TargetMode="External"/><Relationship Id="rId125" Type="http://schemas.openxmlformats.org/officeDocument/2006/relationships/hyperlink" Target="consultantplus://offline/ref=7C55A10B9B2E0B73C1E73FDBE8D5A9E1A35F39625E83C15CA7ECBF4E4810913771B165AE7E958333FEB18A8EB7D3E7680572AC91669F661CxChDI" TargetMode="External"/><Relationship Id="rId141" Type="http://schemas.openxmlformats.org/officeDocument/2006/relationships/hyperlink" Target="consultantplus://offline/ref=7C55A10B9B2E0B73C1E73FDBE8D5A9E1A2563B675A82C15CA7ECBF4E4810913771B165AE7E958538F1B18A8EB7D3E7680572AC91669F661CxChDI" TargetMode="External"/><Relationship Id="rId146" Type="http://schemas.openxmlformats.org/officeDocument/2006/relationships/hyperlink" Target="consultantplus://offline/ref=7C55A10B9B2E0B73C1E73FDBE8D5A9E1A2563B675A82C15CA7ECBF4E4810913771B165AE7E948035F0B18A8EB7D3E7680572AC91669F661CxChDI" TargetMode="External"/><Relationship Id="rId167" Type="http://schemas.openxmlformats.org/officeDocument/2006/relationships/hyperlink" Target="consultantplus://offline/ref=7C55A10B9B2E0B73C1E73FDBE8D5A9E1A25E36645986C15CA7ECBF4E4810913771B165AE75C0D475A2B7DFD6ED86E8770E6CADx9hAI" TargetMode="External"/><Relationship Id="rId7" Type="http://schemas.openxmlformats.org/officeDocument/2006/relationships/endnotes" Target="endnotes.xml"/><Relationship Id="rId71" Type="http://schemas.openxmlformats.org/officeDocument/2006/relationships/hyperlink" Target="https://base.garant.ru/12180849/f7ee959fd36b5699076b35abf4f52c5c/" TargetMode="External"/><Relationship Id="rId92" Type="http://schemas.openxmlformats.org/officeDocument/2006/relationships/hyperlink" Target="https://base.garant.ru/70951956/172a6d689833ce3e42dc0a8a7b3cddf9/" TargetMode="External"/><Relationship Id="rId162" Type="http://schemas.openxmlformats.org/officeDocument/2006/relationships/hyperlink" Target="consultantplus://offline/ref=7C55A10B9B2E0B73C1E73FDBE8D5A9E1A2563B675A82C15CA7ECBF4E4810913771B165AE7E968533F6B18A8EB7D3E7680572AC91669F661CxChDI" TargetMode="External"/><Relationship Id="rId2" Type="http://schemas.openxmlformats.org/officeDocument/2006/relationships/numbering" Target="numbering.xml"/><Relationship Id="rId29" Type="http://schemas.openxmlformats.org/officeDocument/2006/relationships/hyperlink" Target="consultantplus://offline/ref=7C55A10B9B2E0B73C1E73FDBE8D5A9E1A35E3F675984C15CA7ECBF4E4810913771B165AE7E948530F6B18A8EB7D3E7680572AC91669F661CxChDI" TargetMode="External"/><Relationship Id="rId24" Type="http://schemas.openxmlformats.org/officeDocument/2006/relationships/hyperlink" Target="consultantplus://offline/ref=7C55A10B9B2E0B73C1E73FDBE8D5A9E1A25736605885C15CA7ECBF4E4810913771B165AE7E948530F6B18A8EB7D3E7680572AC91669F661CxChDI" TargetMode="External"/><Relationship Id="rId40" Type="http://schemas.openxmlformats.org/officeDocument/2006/relationships/hyperlink" Target="consultantplus://offline/ref=7C55A10B9B2E0B73C1E73FDBE8D5A9E1A15E396A5887C15CA7ECBF4E4810913771B165AE7E948530F7B18A8EB7D3E7680572AC91669F661CxChDI" TargetMode="External"/><Relationship Id="rId45" Type="http://schemas.openxmlformats.org/officeDocument/2006/relationships/hyperlink" Target="consultantplus://offline/ref=7C55A10B9B2E0B73C1E73FDBE8D5A9E1A25736605885C15CA7ECBF4E4810913771B165AE7E948530F6B18A8EB7D3E7680572AC91669F661CxChDI" TargetMode="External"/><Relationship Id="rId66" Type="http://schemas.openxmlformats.org/officeDocument/2006/relationships/hyperlink" Target="https://base.garant.ru/12180849/53f89421bbdaf741eb2d1ecc4ddb4c33/" TargetMode="External"/><Relationship Id="rId87" Type="http://schemas.openxmlformats.org/officeDocument/2006/relationships/hyperlink" Target="https://base.garant.ru/12180849/f7ee959fd36b5699076b35abf4f52c5c/" TargetMode="External"/><Relationship Id="rId110" Type="http://schemas.openxmlformats.org/officeDocument/2006/relationships/hyperlink" Target="consultantplus://offline/ref=7C55A10B9B2E0B73C1E73FDBE8D5A9E1A2563B675A82C15CA7ECBF4E4810913771B165AE7E978034FEB18A8EB7D3E7680572AC91669F661CxChDI" TargetMode="External"/><Relationship Id="rId115" Type="http://schemas.openxmlformats.org/officeDocument/2006/relationships/hyperlink" Target="consultantplus://offline/main?base=LAW;n=117484;fld=134;dst=107045" TargetMode="External"/><Relationship Id="rId131" Type="http://schemas.openxmlformats.org/officeDocument/2006/relationships/hyperlink" Target="consultantplus://offline/ref=7C55A10B9B2E0B73C1E73FDBE8D5A9E1A35F39625E83C15CA7ECBF4E4810913771B165A77A9FD160B3EFD3DEFA98EA6B126EAC92x7h1I" TargetMode="External"/><Relationship Id="rId136" Type="http://schemas.openxmlformats.org/officeDocument/2006/relationships/hyperlink" Target="consultantplus://offline/ref=7C55A10B9B2E0B73C1E73FDBE8D5A9E1A2563B675A82C15CA7ECBF4E4810913771B165AE7E948136F3B18A8EB7D3E7680572AC91669F661CxChDI" TargetMode="External"/><Relationship Id="rId157" Type="http://schemas.openxmlformats.org/officeDocument/2006/relationships/hyperlink" Target="consultantplus://offline/ref=7C55A10B9B2E0B73C1E73FDBE8D5A9E1A2563B675A82C15CA7ECBF4E4810913771B165AE7E968533F6B18A8EB7D3E7680572AC91669F661CxChDI" TargetMode="External"/><Relationship Id="rId61" Type="http://schemas.openxmlformats.org/officeDocument/2006/relationships/hyperlink" Target="consultantplus://offline/ref=7C55A10B9B2E0B73C1E73FDBE8D5A9E1A2563B675A82C15CA7ECBF4E4810913771B165AE7E968034F4B18A8EB7D3E7680572AC91669F661CxChDI" TargetMode="External"/><Relationship Id="rId82" Type="http://schemas.openxmlformats.org/officeDocument/2006/relationships/hyperlink" Target="https://base.garant.ru/70951956/172a6d689833ce3e42dc0a8a7b3cddf9/" TargetMode="External"/><Relationship Id="rId152" Type="http://schemas.openxmlformats.org/officeDocument/2006/relationships/hyperlink" Target="consultantplus://offline/ref=7C55A10B9B2E0B73C1E73FDBE8D5A9E1A2563B675A82C15CA7ECBF4E4810913771B165AE7E968638F7B18A8EB7D3E7680572AC91669F661CxChDI" TargetMode="External"/><Relationship Id="rId19" Type="http://schemas.openxmlformats.org/officeDocument/2006/relationships/hyperlink" Target="consultantplus://offline/ref=7C55A10B9B2E0B73C1E73FDBE8D5A9E1A25F38605A8EC15CA7ECBF4E4810913771B165AE7E948530F6B18A8EB7D3E7680572AC91669F661CxChDI" TargetMode="External"/><Relationship Id="rId14" Type="http://schemas.openxmlformats.org/officeDocument/2006/relationships/header" Target="header2.xml"/><Relationship Id="rId30" Type="http://schemas.openxmlformats.org/officeDocument/2006/relationships/hyperlink" Target="consultantplus://offline/ref=7C55A10B9B2E0B73C1E73FDBE8D5A9E1A35E3F675984C15CA7ECBF4E4810913771B165AE7E948530F6B18A8EB7D3E7680572AC91669F661CxChDI" TargetMode="External"/><Relationship Id="rId35" Type="http://schemas.openxmlformats.org/officeDocument/2006/relationships/hyperlink" Target="consultantplus://offline/ref=7C55A10B9B2E0B73C1E73FDBE8D5A9E1A35F39625E83C15CA7ECBF4E4810913771B165AE7E948639F0B18A8EB7D3E7680572AC91669F661CxChDI" TargetMode="External"/><Relationship Id="rId56" Type="http://schemas.openxmlformats.org/officeDocument/2006/relationships/hyperlink" Target="https://base.garant.ru/70951956/f7ee959fd36b5699076b35abf4f52c5c/" TargetMode="External"/><Relationship Id="rId77" Type="http://schemas.openxmlformats.org/officeDocument/2006/relationships/hyperlink" Target="https://base.garant.ru/12180849/53f89421bbdaf741eb2d1ecc4ddb4c33/" TargetMode="External"/><Relationship Id="rId100" Type="http://schemas.openxmlformats.org/officeDocument/2006/relationships/hyperlink" Target="consultantplus://offline/ref=7C55A10B9B2E0B73C1E73FDBE8D5A9E1A35F39625A81C15CA7ECBF4E4810913771B165AE7E958634FFB18A8EB7D3E7680572AC91669F661CxChDI" TargetMode="External"/><Relationship Id="rId105" Type="http://schemas.openxmlformats.org/officeDocument/2006/relationships/hyperlink" Target="consultantplus://offline/ref=7C55A10B9B2E0B73C1E73FDBE8D5A9E1A2563B675A82C15CA7ECBF4E4810913771B165AE7E948136F3B18A8EB7D3E7680572AC91669F661CxChDI" TargetMode="External"/><Relationship Id="rId126" Type="http://schemas.openxmlformats.org/officeDocument/2006/relationships/hyperlink" Target="consultantplus://offline/ref=7C55A10B9B2E0B73C1E73FDBE8D5A9E1A35F39625E83C15CA7ECBF4E4810913771B165AE7E958332F3B18A8EB7D3E7680572AC91669F661CxChDI" TargetMode="External"/><Relationship Id="rId147" Type="http://schemas.openxmlformats.org/officeDocument/2006/relationships/hyperlink" Target="consultantplus://offline/ref=7C55A10B9B2E0B73C1E73FDBE8D5A9E1A2563B675A82C15CA7ECBF4E4810913771B165AE7E958630F3B18A8EB7D3E7680572AC91669F661CxChDI" TargetMode="External"/><Relationship Id="rId168" Type="http://schemas.openxmlformats.org/officeDocument/2006/relationships/fontTable" Target="fontTable.xml"/><Relationship Id="rId8" Type="http://schemas.openxmlformats.org/officeDocument/2006/relationships/hyperlink" Target="consultantplus://offline/ref=7C55A10B9B2E0B73C1E73FDBE8D5A9E1A35F3C625784C15CA7ECBF4E4810913763B13DA27F9D9B31F5A4DCDFF2x8hFI" TargetMode="External"/><Relationship Id="rId51" Type="http://schemas.openxmlformats.org/officeDocument/2006/relationships/hyperlink" Target="https://base.garant.ru/70951956/172a6d689833ce3e42dc0a8a7b3cddf9/" TargetMode="External"/><Relationship Id="rId72" Type="http://schemas.openxmlformats.org/officeDocument/2006/relationships/hyperlink" Target="https://base.garant.ru/12180849/f7ee959fd36b5699076b35abf4f52c5c/" TargetMode="External"/><Relationship Id="rId93" Type="http://schemas.openxmlformats.org/officeDocument/2006/relationships/hyperlink" Target="https://base.garant.ru/71589050/4201b1ff960eb1db54d9369e1d4d00c0/" TargetMode="External"/><Relationship Id="rId98" Type="http://schemas.openxmlformats.org/officeDocument/2006/relationships/hyperlink" Target="consultantplus://offline/ref=7C55A10B9B2E0B73C1E73FDBE8D5A9E1A2563B675A82C15CA7ECBF4E4810913771B165AE7E948437F4B18A8EB7D3E7680572AC91669F661CxChDI" TargetMode="External"/><Relationship Id="rId121" Type="http://schemas.openxmlformats.org/officeDocument/2006/relationships/header" Target="header3.xml"/><Relationship Id="rId142" Type="http://schemas.openxmlformats.org/officeDocument/2006/relationships/hyperlink" Target="consultantplus://offline/ref=7C55A10B9B2E0B73C1E73FDBE8D5A9E1A2563B675A82C15CA7ECBF4E4810913771B165AE7E958439F5B18A8EB7D3E7680572AC91669F661CxChDI" TargetMode="External"/><Relationship Id="rId163" Type="http://schemas.openxmlformats.org/officeDocument/2006/relationships/hyperlink" Target="consultantplus://offline/ref=7C55A10B9B2E0B73C1E73FDBE8D5A9E1A35F3A6B5C8FC15CA7ECBF4E4810913771B165AE7E948C32F6B18A8EB7D3E7680572AC91669F661CxChDI" TargetMode="External"/><Relationship Id="rId3" Type="http://schemas.openxmlformats.org/officeDocument/2006/relationships/styles" Target="styles.xml"/><Relationship Id="rId25" Type="http://schemas.openxmlformats.org/officeDocument/2006/relationships/hyperlink" Target="consultantplus://offline/ref=7C55A10B9B2E0B73C1E73FDBE8D5A9E1A25736605B8FC15CA7ECBF4E4810913771B165AE7E948530F6B18A8EB7D3E7680572AC91669F661CxChDI" TargetMode="External"/><Relationship Id="rId46" Type="http://schemas.openxmlformats.org/officeDocument/2006/relationships/hyperlink" Target="https://base.garant.ru/70408460/d76cc4a88c2584579d763f3d0458df28/" TargetMode="External"/><Relationship Id="rId67" Type="http://schemas.openxmlformats.org/officeDocument/2006/relationships/hyperlink" Target="https://base.garant.ru/71153994/" TargetMode="External"/><Relationship Id="rId116" Type="http://schemas.openxmlformats.org/officeDocument/2006/relationships/hyperlink" Target="consultantplus://offline/main?base=LAW;n=107678;fld=134;dst=103356" TargetMode="External"/><Relationship Id="rId137" Type="http://schemas.openxmlformats.org/officeDocument/2006/relationships/hyperlink" Target="consultantplus://offline/ref=7C55A10B9B2E0B73C1E73FDBE8D5A9E1A2563B675A82C15CA7ECBF4E4810913771B165AE7E948035F0B18A8EB7D3E7680572AC91669F661CxChDI" TargetMode="External"/><Relationship Id="rId158" Type="http://schemas.openxmlformats.org/officeDocument/2006/relationships/hyperlink" Target="consultantplus://offline/ref=7C55A10B9B2E0B73C1E73FDBE8D5A9E1A2563B675A82C15CA7ECBF4E4810913771B165AE7E968533F6B18A8EB7D3E7680572AC91669F661CxChDI" TargetMode="External"/><Relationship Id="rId20" Type="http://schemas.openxmlformats.org/officeDocument/2006/relationships/hyperlink" Target="consultantplus://offline/ref=7C55A10B9B2E0B73C1E73FDBE8D5A9E1A25F38625D87C15CA7ECBF4E4810913771B165AE7E948530F6B18A8EB7D3E7680572AC91669F661CxChDI" TargetMode="External"/><Relationship Id="rId41" Type="http://schemas.openxmlformats.org/officeDocument/2006/relationships/hyperlink" Target="consultantplus://offline/ref=7C55A10B9B2E0B73C1E73FDBE8D5A9E1A35E376B5E85C15CA7ECBF4E4810913771B165AE7E948531FFB18A8EB7D3E7680572AC91669F661CxChDI" TargetMode="External"/><Relationship Id="rId62" Type="http://schemas.openxmlformats.org/officeDocument/2006/relationships/hyperlink" Target="consultantplus://offline/ref=7C55A10B9B2E0B73C1E73FDBE8D5A9E1A2563B675A82C15CA7ECBF4E4810913771B165AE7E948437F4B18A8EB7D3E7680572AC91669F661CxChDI" TargetMode="External"/><Relationship Id="rId83" Type="http://schemas.openxmlformats.org/officeDocument/2006/relationships/hyperlink" Target="https://base.garant.ru/12180849/f7ee959fd36b5699076b35abf4f52c5c/" TargetMode="External"/><Relationship Id="rId88" Type="http://schemas.openxmlformats.org/officeDocument/2006/relationships/hyperlink" Target="https://base.garant.ru/12180849/f7ee959fd36b5699076b35abf4f52c5c/" TargetMode="External"/><Relationship Id="rId111" Type="http://schemas.openxmlformats.org/officeDocument/2006/relationships/hyperlink" Target="consultantplus://offline/main?base=LAW;n=115681;fld=134;dst=2589" TargetMode="External"/><Relationship Id="rId132" Type="http://schemas.openxmlformats.org/officeDocument/2006/relationships/hyperlink" Target="consultantplus://offline/ref=7C55A10B9B2E0B73C1E73FDBE8D5A9E1A2563B675A82C15CA7ECBF4E4810913771B165AE7E918538F6B18A8EB7D3E7680572AC91669F661CxChDI" TargetMode="External"/><Relationship Id="rId153" Type="http://schemas.openxmlformats.org/officeDocument/2006/relationships/hyperlink" Target="consultantplus://offline/ref=7C55A10B9B2E0B73C1E73FDBE8D5A9E1A2563B675A82C15CA7ECBF4E4810913771B165A67B9FD160B3EFD3DEFA98EA6B126EAC92x7h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BCC06-E64E-4F24-ADFB-D1D5E3E6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4299</TotalTime>
  <Pages>67</Pages>
  <Words>18853</Words>
  <Characters>162022</Characters>
  <Application>Microsoft Office Word</Application>
  <DocSecurity>0</DocSecurity>
  <Lines>1350</Lines>
  <Paragraphs>361</Paragraphs>
  <ScaleCrop>false</ScaleCrop>
  <HeadingPairs>
    <vt:vector size="2" baseType="variant">
      <vt:variant>
        <vt:lpstr>Название</vt:lpstr>
      </vt:variant>
      <vt:variant>
        <vt:i4>1</vt:i4>
      </vt:variant>
    </vt:vector>
  </HeadingPairs>
  <TitlesOfParts>
    <vt:vector size="1" baseType="lpstr">
      <vt:lpstr>Образец учетной политики органа местного самоуправления (на примере Администрации города Энска) на 2019 год</vt:lpstr>
    </vt:vector>
  </TitlesOfParts>
  <Company>RePack by SPecialiST</Company>
  <LinksUpToDate>false</LinksUpToDate>
  <CharactersWithSpaces>180514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учетной политики органа местного самоуправления (на примере Администрации города Энска) на 2019 год</dc:title>
  <dc:creator>Пользователь</dc:creator>
  <cp:lastModifiedBy>Пользователь Windows</cp:lastModifiedBy>
  <cp:revision>29</cp:revision>
  <cp:lastPrinted>2022-07-20T09:37:00Z</cp:lastPrinted>
  <dcterms:created xsi:type="dcterms:W3CDTF">2021-12-28T10:15:00Z</dcterms:created>
  <dcterms:modified xsi:type="dcterms:W3CDTF">2022-07-20T09:46:00Z</dcterms:modified>
</cp:coreProperties>
</file>